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1" w:rightFromText="141"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18"/>
      </w:tblGrid>
      <w:tr w:rsidR="006510B5" w14:paraId="58D4BF3D" w14:textId="77777777" w:rsidTr="00B66318">
        <w:trPr>
          <w:trHeight w:val="8955"/>
        </w:trPr>
        <w:tc>
          <w:tcPr>
            <w:tcW w:w="8978" w:type="dxa"/>
            <w:gridSpan w:val="2"/>
          </w:tcPr>
          <w:p w14:paraId="026B5318" w14:textId="77777777" w:rsidR="003861E9" w:rsidRDefault="003861E9" w:rsidP="006510B5">
            <w:pPr>
              <w:rPr>
                <w:rFonts w:ascii="Arial" w:hAnsi="Arial" w:cs="Arial"/>
                <w:b/>
                <w:color w:val="000000" w:themeColor="text1"/>
                <w:szCs w:val="20"/>
              </w:rPr>
            </w:pPr>
          </w:p>
          <w:p w14:paraId="6A5F615C" w14:textId="77777777" w:rsidR="005D6FE9" w:rsidRDefault="005D6FE9" w:rsidP="006510B5">
            <w:pPr>
              <w:rPr>
                <w:rFonts w:ascii="Arial" w:hAnsi="Arial" w:cs="Arial"/>
                <w:b/>
                <w:color w:val="000000" w:themeColor="text1"/>
                <w:szCs w:val="20"/>
              </w:rPr>
            </w:pPr>
          </w:p>
          <w:p w14:paraId="6826F59E" w14:textId="77777777" w:rsidR="006510B5" w:rsidRDefault="006510B5" w:rsidP="006510B5">
            <w:pPr>
              <w:rPr>
                <w:rFonts w:ascii="Arial" w:hAnsi="Arial" w:cs="Arial"/>
                <w:b/>
                <w:color w:val="000000" w:themeColor="text1"/>
                <w:szCs w:val="20"/>
              </w:rPr>
            </w:pPr>
            <w:r w:rsidRPr="005432DB">
              <w:rPr>
                <w:rFonts w:ascii="Arial" w:hAnsi="Arial" w:cs="Arial"/>
                <w:b/>
                <w:color w:val="000000" w:themeColor="text1"/>
                <w:szCs w:val="20"/>
              </w:rPr>
              <w:t>DIRECTO</w:t>
            </w:r>
            <w:r w:rsidR="00331EFE">
              <w:rPr>
                <w:rFonts w:ascii="Arial" w:hAnsi="Arial" w:cs="Arial"/>
                <w:b/>
                <w:color w:val="000000" w:themeColor="text1"/>
                <w:szCs w:val="20"/>
              </w:rPr>
              <w:t>R</w:t>
            </w:r>
          </w:p>
          <w:p w14:paraId="39A98E28" w14:textId="77777777" w:rsidR="009633A4" w:rsidRPr="009633A4" w:rsidRDefault="009633A4" w:rsidP="006510B5">
            <w:pPr>
              <w:rPr>
                <w:rFonts w:ascii="Arial" w:hAnsi="Arial" w:cs="Arial"/>
                <w:b/>
                <w:color w:val="000000" w:themeColor="text1"/>
                <w:sz w:val="8"/>
                <w:szCs w:val="8"/>
              </w:rPr>
            </w:pPr>
          </w:p>
          <w:p w14:paraId="38BF739E" w14:textId="77777777" w:rsidR="006510B5" w:rsidRPr="00AB5D82" w:rsidRDefault="0099193F" w:rsidP="00F458DC">
            <w:pPr>
              <w:pStyle w:val="Heading2"/>
              <w:numPr>
                <w:ilvl w:val="0"/>
                <w:numId w:val="7"/>
              </w:numPr>
              <w:shd w:val="clear" w:color="auto" w:fill="FFFFFF"/>
              <w:spacing w:after="150"/>
              <w:outlineLvl w:val="1"/>
              <w:rPr>
                <w:rFonts w:ascii="Helvetica" w:hAnsi="Helvetica"/>
                <w:b w:val="0"/>
                <w:bCs w:val="0"/>
                <w:color w:val="333333"/>
                <w:sz w:val="18"/>
                <w:szCs w:val="18"/>
              </w:rPr>
            </w:pPr>
            <w:r w:rsidRPr="00AB5D82">
              <w:rPr>
                <w:rFonts w:ascii="Arial" w:hAnsi="Arial" w:cs="Arial"/>
                <w:b w:val="0"/>
                <w:color w:val="000000" w:themeColor="text1"/>
                <w:sz w:val="18"/>
                <w:szCs w:val="18"/>
              </w:rPr>
              <w:t xml:space="preserve">Dr. Esteban </w:t>
            </w:r>
            <w:proofErr w:type="spellStart"/>
            <w:r w:rsidRPr="00AB5D82">
              <w:rPr>
                <w:rFonts w:ascii="Arial" w:hAnsi="Arial" w:cs="Arial"/>
                <w:b w:val="0"/>
                <w:color w:val="000000" w:themeColor="text1"/>
                <w:sz w:val="18"/>
                <w:szCs w:val="18"/>
              </w:rPr>
              <w:t>Sanchez</w:t>
            </w:r>
            <w:proofErr w:type="spellEnd"/>
            <w:r w:rsidRPr="00AB5D82">
              <w:rPr>
                <w:rFonts w:ascii="Arial" w:hAnsi="Arial" w:cs="Arial"/>
                <w:b w:val="0"/>
                <w:color w:val="000000" w:themeColor="text1"/>
                <w:sz w:val="18"/>
                <w:szCs w:val="18"/>
              </w:rPr>
              <w:t xml:space="preserve"> </w:t>
            </w:r>
            <w:proofErr w:type="spellStart"/>
            <w:r w:rsidRPr="00AB5D82">
              <w:rPr>
                <w:rFonts w:ascii="Arial" w:hAnsi="Arial" w:cs="Arial"/>
                <w:b w:val="0"/>
                <w:color w:val="000000" w:themeColor="text1"/>
                <w:sz w:val="18"/>
                <w:szCs w:val="18"/>
              </w:rPr>
              <w:t>Gaitan</w:t>
            </w:r>
            <w:proofErr w:type="spellEnd"/>
            <w:r w:rsidR="008F3B98" w:rsidRPr="00AB5D82">
              <w:rPr>
                <w:rFonts w:ascii="Arial" w:hAnsi="Arial" w:cs="Arial"/>
                <w:b w:val="0"/>
                <w:color w:val="000000" w:themeColor="text1"/>
                <w:sz w:val="18"/>
                <w:szCs w:val="18"/>
              </w:rPr>
              <w:t xml:space="preserve">, </w:t>
            </w:r>
            <w:r w:rsidR="00AB5D82" w:rsidRPr="00AB5D82">
              <w:rPr>
                <w:rFonts w:ascii="Arial" w:hAnsi="Arial" w:cs="Arial"/>
                <w:b w:val="0"/>
                <w:bCs w:val="0"/>
                <w:color w:val="333333"/>
                <w:sz w:val="18"/>
                <w:szCs w:val="18"/>
              </w:rPr>
              <w:t xml:space="preserve"> </w:t>
            </w:r>
            <w:r w:rsidR="00AB5D82">
              <w:rPr>
                <w:rFonts w:ascii="Arial" w:hAnsi="Arial" w:cs="Arial"/>
                <w:b w:val="0"/>
                <w:bCs w:val="0"/>
                <w:color w:val="333333"/>
                <w:sz w:val="18"/>
                <w:szCs w:val="18"/>
              </w:rPr>
              <w:t xml:space="preserve">Dirección regional </w:t>
            </w:r>
            <w:r w:rsidR="00AB5D82" w:rsidRPr="00AB5D82">
              <w:rPr>
                <w:rFonts w:ascii="Arial" w:hAnsi="Arial" w:cs="Arial"/>
                <w:b w:val="0"/>
                <w:bCs w:val="0"/>
                <w:color w:val="333333"/>
                <w:sz w:val="18"/>
                <w:szCs w:val="18"/>
              </w:rPr>
              <w:t>Huetar Atlántica</w:t>
            </w:r>
            <w:r w:rsidR="006510B5" w:rsidRPr="00AB5D82">
              <w:rPr>
                <w:rFonts w:ascii="Arial" w:hAnsi="Arial" w:cs="Arial"/>
                <w:b w:val="0"/>
                <w:color w:val="000000" w:themeColor="text1"/>
                <w:sz w:val="18"/>
                <w:szCs w:val="18"/>
              </w:rPr>
              <w:t>,</w:t>
            </w:r>
            <w:r w:rsidR="00AB5D82" w:rsidRPr="00AB5D82">
              <w:rPr>
                <w:rFonts w:ascii="Arial" w:hAnsi="Arial" w:cs="Arial"/>
                <w:b w:val="0"/>
                <w:color w:val="000000" w:themeColor="text1"/>
                <w:sz w:val="18"/>
                <w:szCs w:val="18"/>
              </w:rPr>
              <w:t xml:space="preserve"> Limón, Costa Rica</w:t>
            </w:r>
            <w:r w:rsidR="00AB5D82">
              <w:rPr>
                <w:rFonts w:ascii="Arial" w:hAnsi="Arial" w:cs="Arial"/>
                <w:b w:val="0"/>
                <w:color w:val="000000" w:themeColor="text1"/>
                <w:sz w:val="18"/>
                <w:szCs w:val="18"/>
              </w:rPr>
              <w:t>.</w:t>
            </w:r>
          </w:p>
          <w:p w14:paraId="23C33B22" w14:textId="77777777" w:rsidR="006510B5" w:rsidRPr="00AB5D82" w:rsidRDefault="006510B5" w:rsidP="008F3B98">
            <w:pPr>
              <w:pStyle w:val="NormalWeb"/>
              <w:spacing w:before="0" w:beforeAutospacing="0" w:after="0" w:afterAutospacing="0" w:line="276" w:lineRule="auto"/>
              <w:ind w:left="360"/>
              <w:jc w:val="both"/>
              <w:rPr>
                <w:rFonts w:ascii="Arial" w:hAnsi="Arial" w:cs="Arial"/>
                <w:color w:val="000000" w:themeColor="text1"/>
                <w:sz w:val="18"/>
                <w:szCs w:val="20"/>
                <w:lang w:val="es-CR"/>
              </w:rPr>
            </w:pPr>
          </w:p>
          <w:p w14:paraId="13C04CD0" w14:textId="77777777" w:rsidR="006510B5" w:rsidRDefault="006510B5" w:rsidP="008F3B98">
            <w:pPr>
              <w:jc w:val="both"/>
              <w:rPr>
                <w:rFonts w:ascii="Arial" w:hAnsi="Arial" w:cs="Arial"/>
                <w:b/>
                <w:color w:val="000000" w:themeColor="text1"/>
                <w:szCs w:val="20"/>
              </w:rPr>
            </w:pPr>
            <w:r w:rsidRPr="006510B5">
              <w:rPr>
                <w:rFonts w:ascii="Arial" w:hAnsi="Arial" w:cs="Arial"/>
                <w:b/>
                <w:color w:val="000000" w:themeColor="text1"/>
                <w:szCs w:val="20"/>
              </w:rPr>
              <w:t>CONSEJO EDITORIAL</w:t>
            </w:r>
          </w:p>
          <w:p w14:paraId="534F89A6" w14:textId="77777777" w:rsidR="009633A4" w:rsidRPr="009633A4" w:rsidRDefault="009633A4" w:rsidP="008F3B98">
            <w:pPr>
              <w:jc w:val="both"/>
              <w:rPr>
                <w:rFonts w:ascii="Arial" w:hAnsi="Arial" w:cs="Arial"/>
                <w:b/>
                <w:color w:val="000000" w:themeColor="text1"/>
                <w:sz w:val="8"/>
                <w:szCs w:val="8"/>
              </w:rPr>
            </w:pPr>
          </w:p>
          <w:p w14:paraId="2D608716"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sz w:val="18"/>
                <w:szCs w:val="18"/>
              </w:rPr>
              <w:t>Dr. Cesar Vallejos Pasache, Hosp</w:t>
            </w:r>
            <w:r w:rsidR="00AB5D82">
              <w:rPr>
                <w:rFonts w:ascii="Arial" w:hAnsi="Arial" w:cs="Arial"/>
                <w:sz w:val="18"/>
                <w:szCs w:val="18"/>
              </w:rPr>
              <w:t>ital III Iquitos, Loreto, Perú.</w:t>
            </w:r>
          </w:p>
          <w:p w14:paraId="6B2B3267"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sz w:val="18"/>
                <w:szCs w:val="18"/>
              </w:rPr>
              <w:t>Dra. Anais López, Hospital Nacional Edgardo Rebagliati Martins, Lima, Perú. </w:t>
            </w:r>
          </w:p>
          <w:p w14:paraId="73398A55" w14:textId="77777777" w:rsidR="006510B5" w:rsidRPr="00611EE6" w:rsidRDefault="00BE4866" w:rsidP="00647687">
            <w:pPr>
              <w:pStyle w:val="ListParagraph"/>
              <w:numPr>
                <w:ilvl w:val="0"/>
                <w:numId w:val="1"/>
              </w:numPr>
              <w:spacing w:line="276" w:lineRule="auto"/>
              <w:jc w:val="both"/>
              <w:rPr>
                <w:rFonts w:ascii="Arial" w:hAnsi="Arial" w:cs="Arial"/>
                <w:color w:val="000000" w:themeColor="text1"/>
                <w:sz w:val="18"/>
                <w:szCs w:val="18"/>
              </w:rPr>
            </w:pPr>
            <w:hyperlink r:id="rId8" w:history="1">
              <w:r w:rsidR="006510B5" w:rsidRPr="00611EE6">
                <w:rPr>
                  <w:rStyle w:val="Hyperlink"/>
                  <w:rFonts w:ascii="Arial" w:hAnsi="Arial" w:cs="Arial"/>
                  <w:color w:val="000000" w:themeColor="text1"/>
                  <w:sz w:val="18"/>
                  <w:szCs w:val="18"/>
                  <w:u w:val="none"/>
                </w:rPr>
                <w:t>Dra. Ingrid Ballesteros Ordoñez</w:t>
              </w:r>
            </w:hyperlink>
            <w:r w:rsidR="006510B5" w:rsidRPr="00611EE6">
              <w:rPr>
                <w:rFonts w:ascii="Arial" w:hAnsi="Arial" w:cs="Arial"/>
                <w:color w:val="000000" w:themeColor="text1"/>
                <w:sz w:val="18"/>
                <w:szCs w:val="18"/>
              </w:rPr>
              <w:t>, Pontificia Universidad Javeriana, Bogotá, Colombia</w:t>
            </w:r>
            <w:r w:rsidR="003861E9" w:rsidRPr="00611EE6">
              <w:rPr>
                <w:rFonts w:ascii="Arial" w:hAnsi="Arial" w:cs="Arial"/>
                <w:color w:val="000000" w:themeColor="text1"/>
                <w:sz w:val="18"/>
                <w:szCs w:val="18"/>
              </w:rPr>
              <w:t>.</w:t>
            </w:r>
          </w:p>
          <w:p w14:paraId="017CD4E5" w14:textId="77777777" w:rsidR="006510B5" w:rsidRPr="00611EE6" w:rsidRDefault="006510B5" w:rsidP="00647687">
            <w:pPr>
              <w:pStyle w:val="ListParagraph"/>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Mariela Burga, Hospital Nacional Edgardo Rebagliati Martins. Lima, Perú.</w:t>
            </w:r>
          </w:p>
          <w:p w14:paraId="2D000BF7" w14:textId="77777777" w:rsidR="006510B5" w:rsidRPr="00611EE6" w:rsidRDefault="006510B5" w:rsidP="00647687">
            <w:pPr>
              <w:pStyle w:val="ListParagraph"/>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Patricia Santos Carlín, Ministerio de Salud (MINSA). Lima, Perú</w:t>
            </w:r>
            <w:r w:rsidR="003861E9" w:rsidRPr="00611EE6">
              <w:rPr>
                <w:rFonts w:ascii="Arial" w:hAnsi="Arial" w:cs="Arial"/>
                <w:color w:val="000000" w:themeColor="text1"/>
                <w:sz w:val="18"/>
                <w:szCs w:val="18"/>
              </w:rPr>
              <w:t>.</w:t>
            </w:r>
          </w:p>
          <w:p w14:paraId="75D7D41A"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color w:val="000000" w:themeColor="text1"/>
                <w:sz w:val="18"/>
                <w:szCs w:val="18"/>
              </w:rPr>
              <w:t xml:space="preserve">Dr. </w:t>
            </w:r>
            <w:proofErr w:type="spellStart"/>
            <w:r w:rsidRPr="00611EE6">
              <w:rPr>
                <w:rFonts w:ascii="Arial" w:hAnsi="Arial" w:cs="Arial"/>
                <w:color w:val="000000" w:themeColor="text1"/>
                <w:sz w:val="18"/>
                <w:szCs w:val="18"/>
              </w:rPr>
              <w:t>Raydel</w:t>
            </w:r>
            <w:proofErr w:type="spellEnd"/>
            <w:r w:rsidRPr="00611EE6">
              <w:rPr>
                <w:rFonts w:ascii="Arial" w:hAnsi="Arial" w:cs="Arial"/>
                <w:color w:val="000000" w:themeColor="text1"/>
                <w:sz w:val="18"/>
                <w:szCs w:val="18"/>
              </w:rPr>
              <w:t xml:space="preserve"> Pérez Castillo, Centro Provincial de </w:t>
            </w:r>
            <w:r w:rsidRPr="00611EE6">
              <w:rPr>
                <w:rFonts w:ascii="Arial" w:hAnsi="Arial" w:cs="Arial"/>
                <w:sz w:val="18"/>
                <w:szCs w:val="18"/>
              </w:rPr>
              <w:t>Medicina Deportiva Las Tunas, Cuba</w:t>
            </w:r>
            <w:r w:rsidR="003861E9" w:rsidRPr="00611EE6">
              <w:rPr>
                <w:rFonts w:ascii="Arial" w:hAnsi="Arial" w:cs="Arial"/>
                <w:sz w:val="18"/>
                <w:szCs w:val="18"/>
              </w:rPr>
              <w:t>.</w:t>
            </w:r>
          </w:p>
          <w:p w14:paraId="73F0D8D3" w14:textId="77777777" w:rsidR="006510B5" w:rsidRPr="00611EE6" w:rsidRDefault="006510B5" w:rsidP="008F3B98">
            <w:pPr>
              <w:pStyle w:val="ListParagraph"/>
              <w:ind w:left="360"/>
              <w:jc w:val="both"/>
              <w:rPr>
                <w:rFonts w:ascii="Arial" w:hAnsi="Arial" w:cs="Arial"/>
                <w:sz w:val="18"/>
                <w:szCs w:val="16"/>
              </w:rPr>
            </w:pPr>
          </w:p>
          <w:p w14:paraId="79BB041F" w14:textId="77777777" w:rsidR="006510B5" w:rsidRPr="006510B5" w:rsidRDefault="006510B5" w:rsidP="008F3B98">
            <w:pPr>
              <w:pStyle w:val="NormalWeb"/>
              <w:spacing w:before="0" w:beforeAutospacing="0" w:after="0" w:afterAutospacing="0" w:line="276" w:lineRule="auto"/>
              <w:ind w:left="360"/>
              <w:jc w:val="both"/>
              <w:rPr>
                <w:rFonts w:ascii="Arial" w:hAnsi="Arial" w:cs="Arial"/>
                <w:color w:val="000000" w:themeColor="text1"/>
                <w:sz w:val="4"/>
                <w:szCs w:val="22"/>
              </w:rPr>
            </w:pPr>
          </w:p>
          <w:p w14:paraId="169A01A4" w14:textId="77777777" w:rsidR="006510B5" w:rsidRDefault="006510B5" w:rsidP="008F3B98">
            <w:pPr>
              <w:jc w:val="both"/>
              <w:rPr>
                <w:rFonts w:ascii="Arial" w:hAnsi="Arial" w:cs="Arial"/>
                <w:b/>
                <w:color w:val="000000" w:themeColor="text1"/>
              </w:rPr>
            </w:pPr>
            <w:r w:rsidRPr="006510B5">
              <w:rPr>
                <w:rFonts w:ascii="Arial" w:hAnsi="Arial" w:cs="Arial"/>
                <w:b/>
                <w:color w:val="000000" w:themeColor="text1"/>
              </w:rPr>
              <w:t>COMITÉ CIENTÍFICO</w:t>
            </w:r>
          </w:p>
          <w:p w14:paraId="2D3DA51B" w14:textId="77777777" w:rsidR="009633A4" w:rsidRPr="009633A4" w:rsidRDefault="009633A4" w:rsidP="008F3B98">
            <w:pPr>
              <w:jc w:val="both"/>
              <w:rPr>
                <w:rFonts w:ascii="Arial" w:hAnsi="Arial" w:cs="Arial"/>
                <w:b/>
                <w:color w:val="000000" w:themeColor="text1"/>
                <w:sz w:val="8"/>
                <w:szCs w:val="8"/>
              </w:rPr>
            </w:pPr>
          </w:p>
          <w:p w14:paraId="30F3BCF3"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Zulema Berrios Fuentes, Ministerio de Salud (MINSA), Lima, Perú.</w:t>
            </w:r>
          </w:p>
          <w:p w14:paraId="11A47C57" w14:textId="77777777" w:rsidR="006510B5" w:rsidRPr="00611EE6" w:rsidRDefault="00BE4866" w:rsidP="00647687">
            <w:pPr>
              <w:pStyle w:val="ListParagraph"/>
              <w:numPr>
                <w:ilvl w:val="0"/>
                <w:numId w:val="3"/>
              </w:numPr>
              <w:spacing w:line="276" w:lineRule="auto"/>
              <w:jc w:val="both"/>
              <w:rPr>
                <w:rFonts w:ascii="Arial" w:hAnsi="Arial" w:cs="Arial"/>
                <w:color w:val="000000" w:themeColor="text1"/>
                <w:sz w:val="18"/>
                <w:szCs w:val="18"/>
              </w:rPr>
            </w:pPr>
            <w:hyperlink r:id="rId9" w:history="1">
              <w:r w:rsidR="006510B5" w:rsidRPr="00611EE6">
                <w:rPr>
                  <w:rStyle w:val="Hyperlink"/>
                  <w:rFonts w:ascii="Arial" w:hAnsi="Arial" w:cs="Arial"/>
                  <w:color w:val="000000" w:themeColor="text1"/>
                  <w:sz w:val="18"/>
                  <w:szCs w:val="18"/>
                  <w:u w:val="none"/>
                </w:rPr>
                <w:t>Dr. Gerardo Francisco Javier Rivera Silva</w:t>
              </w:r>
            </w:hyperlink>
            <w:r w:rsidR="006510B5" w:rsidRPr="00611EE6">
              <w:rPr>
                <w:rFonts w:ascii="Arial" w:hAnsi="Arial" w:cs="Arial"/>
                <w:color w:val="000000" w:themeColor="text1"/>
                <w:sz w:val="18"/>
                <w:szCs w:val="18"/>
              </w:rPr>
              <w:t>, Universidad de Monterrey, Nuevo León, México</w:t>
            </w:r>
            <w:r w:rsidR="003861E9" w:rsidRPr="00611EE6">
              <w:rPr>
                <w:rFonts w:ascii="Arial" w:hAnsi="Arial" w:cs="Arial"/>
                <w:color w:val="000000" w:themeColor="text1"/>
                <w:sz w:val="18"/>
                <w:szCs w:val="18"/>
              </w:rPr>
              <w:t>.</w:t>
            </w:r>
          </w:p>
          <w:p w14:paraId="6E42C2B6"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Gilberto Malpartida Toribio, Hospital de la Solidaridad, Lima, Perú.</w:t>
            </w:r>
          </w:p>
          <w:p w14:paraId="1234A74C"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Marcela Fernández Brenes, Caja costarricense del Seguro Social, Limón, Costa Rica</w:t>
            </w:r>
          </w:p>
          <w:p w14:paraId="0902C6BC"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lang w:val="en-US"/>
              </w:rPr>
            </w:pPr>
            <w:r w:rsidRPr="00611EE6">
              <w:rPr>
                <w:rFonts w:ascii="Arial" w:hAnsi="Arial" w:cs="Arial"/>
                <w:color w:val="000000" w:themeColor="text1"/>
                <w:sz w:val="18"/>
                <w:szCs w:val="18"/>
                <w:lang w:val="en-US"/>
              </w:rPr>
              <w:t xml:space="preserve">Dr. Hans Reyes </w:t>
            </w:r>
            <w:proofErr w:type="spellStart"/>
            <w:r w:rsidRPr="00611EE6">
              <w:rPr>
                <w:rFonts w:ascii="Arial" w:hAnsi="Arial" w:cs="Arial"/>
                <w:color w:val="000000" w:themeColor="text1"/>
                <w:sz w:val="18"/>
                <w:szCs w:val="18"/>
                <w:lang w:val="en-US"/>
              </w:rPr>
              <w:t>Garay</w:t>
            </w:r>
            <w:proofErr w:type="spellEnd"/>
            <w:r w:rsidRPr="00611EE6">
              <w:rPr>
                <w:rFonts w:ascii="Arial" w:hAnsi="Arial" w:cs="Arial"/>
                <w:color w:val="000000" w:themeColor="text1"/>
                <w:sz w:val="18"/>
                <w:szCs w:val="18"/>
                <w:lang w:val="en-US"/>
              </w:rPr>
              <w:t>, Eastern Maine Medical Center, Maine, United States.</w:t>
            </w:r>
          </w:p>
          <w:p w14:paraId="4A8ECFA5"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 xml:space="preserve">Dr. Steven Acevedo Naranjo, Saint- Luc Hospital, Quebec, Canadá. </w:t>
            </w:r>
          </w:p>
          <w:p w14:paraId="63C0D35E" w14:textId="77777777" w:rsidR="006510B5" w:rsidRPr="00611EE6" w:rsidRDefault="00BE4866" w:rsidP="00647687">
            <w:pPr>
              <w:pStyle w:val="ListParagraph"/>
              <w:numPr>
                <w:ilvl w:val="0"/>
                <w:numId w:val="3"/>
              </w:numPr>
              <w:spacing w:line="276" w:lineRule="auto"/>
              <w:jc w:val="both"/>
              <w:rPr>
                <w:rFonts w:ascii="Arial" w:hAnsi="Arial" w:cs="Arial"/>
                <w:color w:val="000000" w:themeColor="text1"/>
                <w:sz w:val="18"/>
                <w:szCs w:val="18"/>
              </w:rPr>
            </w:pPr>
            <w:hyperlink r:id="rId10" w:history="1">
              <w:r w:rsidR="006510B5" w:rsidRPr="00611EE6">
                <w:rPr>
                  <w:rStyle w:val="Hyperlink"/>
                  <w:rFonts w:ascii="Arial" w:hAnsi="Arial" w:cs="Arial"/>
                  <w:color w:val="000000" w:themeColor="text1"/>
                  <w:sz w:val="18"/>
                  <w:szCs w:val="18"/>
                  <w:u w:val="none"/>
                </w:rPr>
                <w:t xml:space="preserve">Dr. Luis Osvaldo </w:t>
              </w:r>
              <w:proofErr w:type="spellStart"/>
              <w:r w:rsidR="006510B5" w:rsidRPr="00611EE6">
                <w:rPr>
                  <w:rStyle w:val="Hyperlink"/>
                  <w:rFonts w:ascii="Arial" w:hAnsi="Arial" w:cs="Arial"/>
                  <w:color w:val="000000" w:themeColor="text1"/>
                  <w:sz w:val="18"/>
                  <w:szCs w:val="18"/>
                  <w:u w:val="none"/>
                </w:rPr>
                <w:t>Farington</w:t>
              </w:r>
              <w:proofErr w:type="spellEnd"/>
              <w:r w:rsidR="006510B5" w:rsidRPr="00611EE6">
                <w:rPr>
                  <w:rStyle w:val="Hyperlink"/>
                  <w:rFonts w:ascii="Arial" w:hAnsi="Arial" w:cs="Arial"/>
                  <w:color w:val="000000" w:themeColor="text1"/>
                  <w:sz w:val="18"/>
                  <w:szCs w:val="18"/>
                  <w:u w:val="none"/>
                </w:rPr>
                <w:t xml:space="preserve"> Reyes</w:t>
              </w:r>
            </w:hyperlink>
            <w:r w:rsidR="006510B5" w:rsidRPr="00611EE6">
              <w:rPr>
                <w:rFonts w:ascii="Arial" w:hAnsi="Arial" w:cs="Arial"/>
                <w:color w:val="000000" w:themeColor="text1"/>
                <w:sz w:val="18"/>
                <w:szCs w:val="18"/>
              </w:rPr>
              <w:t xml:space="preserve">, Hospital regional universitario </w:t>
            </w:r>
            <w:proofErr w:type="spellStart"/>
            <w:r w:rsidR="006510B5" w:rsidRPr="00611EE6">
              <w:rPr>
                <w:rFonts w:ascii="Arial" w:hAnsi="Arial" w:cs="Arial"/>
                <w:color w:val="000000" w:themeColor="text1"/>
                <w:sz w:val="18"/>
                <w:szCs w:val="18"/>
              </w:rPr>
              <w:t>Jose</w:t>
            </w:r>
            <w:proofErr w:type="spellEnd"/>
            <w:r w:rsidR="006510B5" w:rsidRPr="00611EE6">
              <w:rPr>
                <w:rFonts w:ascii="Arial" w:hAnsi="Arial" w:cs="Arial"/>
                <w:color w:val="000000" w:themeColor="text1"/>
                <w:sz w:val="18"/>
                <w:szCs w:val="18"/>
              </w:rPr>
              <w:t xml:space="preserve"> </w:t>
            </w:r>
            <w:proofErr w:type="spellStart"/>
            <w:r w:rsidR="006510B5" w:rsidRPr="00611EE6">
              <w:rPr>
                <w:rFonts w:ascii="Arial" w:hAnsi="Arial" w:cs="Arial"/>
                <w:color w:val="000000" w:themeColor="text1"/>
                <w:sz w:val="18"/>
                <w:szCs w:val="18"/>
              </w:rPr>
              <w:t>Maria</w:t>
            </w:r>
            <w:proofErr w:type="spellEnd"/>
            <w:r w:rsidR="006510B5" w:rsidRPr="00611EE6">
              <w:rPr>
                <w:rFonts w:ascii="Arial" w:hAnsi="Arial" w:cs="Arial"/>
                <w:color w:val="000000" w:themeColor="text1"/>
                <w:sz w:val="18"/>
                <w:szCs w:val="18"/>
              </w:rPr>
              <w:t xml:space="preserve"> Cabral y </w:t>
            </w:r>
            <w:proofErr w:type="spellStart"/>
            <w:r w:rsidR="006510B5" w:rsidRPr="00611EE6">
              <w:rPr>
                <w:rFonts w:ascii="Arial" w:hAnsi="Arial" w:cs="Arial"/>
                <w:color w:val="000000" w:themeColor="text1"/>
                <w:sz w:val="18"/>
                <w:szCs w:val="18"/>
              </w:rPr>
              <w:t>Baez</w:t>
            </w:r>
            <w:proofErr w:type="spellEnd"/>
            <w:r w:rsidR="006510B5" w:rsidRPr="00611EE6">
              <w:rPr>
                <w:rFonts w:ascii="Arial" w:hAnsi="Arial" w:cs="Arial"/>
                <w:color w:val="000000" w:themeColor="text1"/>
                <w:sz w:val="18"/>
                <w:szCs w:val="18"/>
              </w:rPr>
              <w:t>, Republica Dominicana.</w:t>
            </w:r>
          </w:p>
          <w:p w14:paraId="7779A299" w14:textId="77777777" w:rsidR="006510B5" w:rsidRPr="00611EE6" w:rsidRDefault="00BE4866" w:rsidP="00647687">
            <w:pPr>
              <w:pStyle w:val="ListParagraph"/>
              <w:numPr>
                <w:ilvl w:val="0"/>
                <w:numId w:val="3"/>
              </w:numPr>
              <w:spacing w:line="276" w:lineRule="auto"/>
              <w:jc w:val="both"/>
              <w:rPr>
                <w:rFonts w:ascii="Arial" w:hAnsi="Arial" w:cs="Arial"/>
                <w:color w:val="000000" w:themeColor="text1"/>
                <w:sz w:val="18"/>
                <w:szCs w:val="18"/>
              </w:rPr>
            </w:pPr>
            <w:hyperlink r:id="rId11" w:history="1">
              <w:proofErr w:type="spellStart"/>
              <w:r w:rsidR="00902FAB">
                <w:rPr>
                  <w:rStyle w:val="Hyperlink"/>
                  <w:rFonts w:ascii="Arial" w:hAnsi="Arial" w:cs="Arial"/>
                  <w:color w:val="000000" w:themeColor="text1"/>
                  <w:sz w:val="18"/>
                  <w:szCs w:val="18"/>
                  <w:u w:val="none"/>
                </w:rPr>
                <w:t>Dra.</w:t>
              </w:r>
              <w:r w:rsidR="006510B5" w:rsidRPr="00611EE6">
                <w:rPr>
                  <w:rStyle w:val="Hyperlink"/>
                  <w:rFonts w:ascii="Arial" w:hAnsi="Arial" w:cs="Arial"/>
                  <w:color w:val="000000" w:themeColor="text1"/>
                  <w:sz w:val="18"/>
                  <w:szCs w:val="18"/>
                  <w:u w:val="none"/>
                </w:rPr>
                <w:t>Caridad</w:t>
              </w:r>
              <w:proofErr w:type="spellEnd"/>
              <w:r w:rsidR="006510B5" w:rsidRPr="00611EE6">
                <w:rPr>
                  <w:rStyle w:val="Hyperlink"/>
                  <w:rFonts w:ascii="Arial" w:hAnsi="Arial" w:cs="Arial"/>
                  <w:color w:val="000000" w:themeColor="text1"/>
                  <w:sz w:val="18"/>
                  <w:szCs w:val="18"/>
                  <w:u w:val="none"/>
                </w:rPr>
                <w:t xml:space="preserve"> </w:t>
              </w:r>
              <w:proofErr w:type="spellStart"/>
              <w:r w:rsidR="006510B5" w:rsidRPr="00611EE6">
                <w:rPr>
                  <w:rStyle w:val="Hyperlink"/>
                  <w:rFonts w:ascii="Arial" w:hAnsi="Arial" w:cs="Arial"/>
                  <w:color w:val="000000" w:themeColor="text1"/>
                  <w:sz w:val="18"/>
                  <w:szCs w:val="18"/>
                  <w:u w:val="none"/>
                </w:rPr>
                <w:t>Maria</w:t>
              </w:r>
              <w:proofErr w:type="spellEnd"/>
              <w:r w:rsidR="006510B5" w:rsidRPr="00611EE6">
                <w:rPr>
                  <w:rStyle w:val="Hyperlink"/>
                  <w:rFonts w:ascii="Arial" w:hAnsi="Arial" w:cs="Arial"/>
                  <w:color w:val="000000" w:themeColor="text1"/>
                  <w:sz w:val="18"/>
                  <w:szCs w:val="18"/>
                  <w:u w:val="none"/>
                </w:rPr>
                <w:t xml:space="preserve"> Tamayo Reus</w:t>
              </w:r>
            </w:hyperlink>
            <w:r w:rsidR="006510B5" w:rsidRPr="00611EE6">
              <w:rPr>
                <w:rFonts w:ascii="Arial" w:hAnsi="Arial" w:cs="Arial"/>
                <w:color w:val="000000" w:themeColor="text1"/>
                <w:sz w:val="18"/>
                <w:szCs w:val="18"/>
              </w:rPr>
              <w:t>, Hospital Pediátrico Sur Antonio María  </w:t>
            </w:r>
            <w:r w:rsidR="006510B5" w:rsidRPr="00611EE6">
              <w:rPr>
                <w:rFonts w:ascii="Arial" w:hAnsi="Arial" w:cs="Arial"/>
                <w:color w:val="000000" w:themeColor="text1"/>
                <w:sz w:val="18"/>
                <w:szCs w:val="18"/>
              </w:rPr>
              <w:br/>
            </w:r>
            <w:proofErr w:type="spellStart"/>
            <w:r w:rsidR="006510B5" w:rsidRPr="00611EE6">
              <w:rPr>
                <w:rFonts w:ascii="Arial" w:hAnsi="Arial" w:cs="Arial"/>
                <w:color w:val="000000" w:themeColor="text1"/>
                <w:sz w:val="18"/>
                <w:szCs w:val="18"/>
              </w:rPr>
              <w:t>Béguez</w:t>
            </w:r>
            <w:proofErr w:type="spellEnd"/>
            <w:r w:rsidR="006510B5" w:rsidRPr="00611EE6">
              <w:rPr>
                <w:rFonts w:ascii="Arial" w:hAnsi="Arial" w:cs="Arial"/>
                <w:color w:val="000000" w:themeColor="text1"/>
                <w:sz w:val="18"/>
                <w:szCs w:val="18"/>
              </w:rPr>
              <w:t xml:space="preserve"> César de Santiago de Cuba, Cuba.</w:t>
            </w:r>
          </w:p>
          <w:p w14:paraId="105FC58A"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Luis Malpartida Toribio, Hospital Nacional Daniel Alcides Carrión, Callao, Perú</w:t>
            </w:r>
            <w:r w:rsidR="003861E9" w:rsidRPr="00611EE6">
              <w:rPr>
                <w:rFonts w:ascii="Arial" w:hAnsi="Arial" w:cs="Arial"/>
                <w:color w:val="000000" w:themeColor="text1"/>
                <w:sz w:val="18"/>
                <w:szCs w:val="18"/>
              </w:rPr>
              <w:t>.</w:t>
            </w:r>
          </w:p>
          <w:p w14:paraId="4529FFA5" w14:textId="77777777" w:rsidR="006510B5" w:rsidRPr="00611EE6" w:rsidRDefault="00BE4866" w:rsidP="00647687">
            <w:pPr>
              <w:pStyle w:val="ListParagraph"/>
              <w:numPr>
                <w:ilvl w:val="0"/>
                <w:numId w:val="3"/>
              </w:numPr>
              <w:spacing w:line="276" w:lineRule="auto"/>
              <w:jc w:val="both"/>
              <w:rPr>
                <w:rFonts w:ascii="Arial" w:hAnsi="Arial" w:cs="Arial"/>
                <w:color w:val="000000" w:themeColor="text1"/>
                <w:sz w:val="18"/>
                <w:szCs w:val="18"/>
              </w:rPr>
            </w:pPr>
            <w:hyperlink r:id="rId12" w:history="1">
              <w:r w:rsidR="006510B5" w:rsidRPr="00611EE6">
                <w:rPr>
                  <w:rStyle w:val="Hyperlink"/>
                  <w:rFonts w:ascii="Arial" w:hAnsi="Arial" w:cs="Arial"/>
                  <w:color w:val="000000" w:themeColor="text1"/>
                  <w:sz w:val="18"/>
                  <w:szCs w:val="18"/>
                  <w:u w:val="none"/>
                </w:rPr>
                <w:t>Dra. Allison Viviana Segura Cotrino</w:t>
              </w:r>
            </w:hyperlink>
            <w:r w:rsidR="006510B5" w:rsidRPr="00611EE6">
              <w:rPr>
                <w:rFonts w:ascii="Arial" w:hAnsi="Arial" w:cs="Arial"/>
                <w:color w:val="000000" w:themeColor="text1"/>
                <w:sz w:val="18"/>
                <w:szCs w:val="18"/>
              </w:rPr>
              <w:t>, Médico Jurídico en Prestadora de Salud, Colombia.</w:t>
            </w:r>
          </w:p>
          <w:p w14:paraId="774145D7" w14:textId="77777777" w:rsidR="00902FAB" w:rsidRPr="00902FAB" w:rsidRDefault="00902FAB" w:rsidP="00647687">
            <w:pPr>
              <w:pStyle w:val="ListParagraph"/>
              <w:numPr>
                <w:ilvl w:val="0"/>
                <w:numId w:val="3"/>
              </w:numPr>
              <w:spacing w:line="276" w:lineRule="auto"/>
              <w:jc w:val="both"/>
              <w:rPr>
                <w:rStyle w:val="affiliation"/>
                <w:rFonts w:ascii="Arial" w:hAnsi="Arial" w:cs="Arial"/>
                <w:color w:val="000000" w:themeColor="text1"/>
                <w:sz w:val="18"/>
                <w:szCs w:val="18"/>
              </w:rPr>
            </w:pPr>
            <w:proofErr w:type="spellStart"/>
            <w:r>
              <w:rPr>
                <w:rFonts w:ascii="Arial" w:hAnsi="Arial" w:cs="Arial"/>
                <w:bCs/>
                <w:sz w:val="18"/>
                <w:szCs w:val="18"/>
                <w:shd w:val="clear" w:color="auto" w:fill="FFFFFF"/>
              </w:rPr>
              <w:t>Mg.</w:t>
            </w:r>
            <w:r w:rsidR="003C2F54" w:rsidRPr="00611EE6">
              <w:rPr>
                <w:rFonts w:ascii="Arial" w:hAnsi="Arial" w:cs="Arial"/>
                <w:bCs/>
                <w:sz w:val="18"/>
                <w:szCs w:val="18"/>
                <w:shd w:val="clear" w:color="auto" w:fill="FFFFFF"/>
              </w:rPr>
              <w:t>Luis</w:t>
            </w:r>
            <w:proofErr w:type="spellEnd"/>
            <w:r w:rsidR="003C2F54" w:rsidRPr="00611EE6">
              <w:rPr>
                <w:rFonts w:ascii="Arial" w:hAnsi="Arial" w:cs="Arial"/>
                <w:bCs/>
                <w:sz w:val="18"/>
                <w:szCs w:val="18"/>
                <w:shd w:val="clear" w:color="auto" w:fill="FFFFFF"/>
              </w:rPr>
              <w:t xml:space="preserve"> Eduardo </w:t>
            </w:r>
            <w:proofErr w:type="spellStart"/>
            <w:r w:rsidR="003C2F54" w:rsidRPr="00611EE6">
              <w:rPr>
                <w:rFonts w:ascii="Arial" w:hAnsi="Arial" w:cs="Arial"/>
                <w:bCs/>
                <w:sz w:val="18"/>
                <w:szCs w:val="18"/>
                <w:shd w:val="clear" w:color="auto" w:fill="FFFFFF"/>
              </w:rPr>
              <w:t>Traviezo</w:t>
            </w:r>
            <w:proofErr w:type="spellEnd"/>
            <w:r w:rsidR="003C2F54" w:rsidRPr="00611EE6">
              <w:rPr>
                <w:rFonts w:ascii="Arial" w:hAnsi="Arial" w:cs="Arial"/>
                <w:bCs/>
                <w:sz w:val="18"/>
                <w:szCs w:val="18"/>
                <w:shd w:val="clear" w:color="auto" w:fill="FFFFFF"/>
              </w:rPr>
              <w:t xml:space="preserve"> Valles, </w:t>
            </w:r>
            <w:r w:rsidR="003C2F54" w:rsidRPr="00611EE6">
              <w:rPr>
                <w:rStyle w:val="affiliation"/>
                <w:rFonts w:ascii="Arial" w:hAnsi="Arial" w:cs="Arial"/>
                <w:bCs/>
                <w:sz w:val="18"/>
                <w:szCs w:val="18"/>
                <w:shd w:val="clear" w:color="auto" w:fill="FFFFFF"/>
              </w:rPr>
              <w:t xml:space="preserve">Universidad </w:t>
            </w:r>
            <w:proofErr w:type="spellStart"/>
            <w:r w:rsidR="003C2F54" w:rsidRPr="00611EE6">
              <w:rPr>
                <w:rStyle w:val="affiliation"/>
                <w:rFonts w:ascii="Arial" w:hAnsi="Arial" w:cs="Arial"/>
                <w:bCs/>
                <w:sz w:val="18"/>
                <w:szCs w:val="18"/>
                <w:shd w:val="clear" w:color="auto" w:fill="FFFFFF"/>
              </w:rPr>
              <w:t>Centroccidental</w:t>
            </w:r>
            <w:proofErr w:type="spellEnd"/>
            <w:r w:rsidR="003C2F54" w:rsidRPr="00611EE6">
              <w:rPr>
                <w:rStyle w:val="affiliation"/>
                <w:rFonts w:ascii="Arial" w:hAnsi="Arial" w:cs="Arial"/>
                <w:bCs/>
                <w:sz w:val="18"/>
                <w:szCs w:val="18"/>
                <w:shd w:val="clear" w:color="auto" w:fill="FFFFFF"/>
              </w:rPr>
              <w:t xml:space="preserve"> “Lisandro Alvarado” (UCLA), </w:t>
            </w:r>
            <w:r w:rsidR="003C2F54" w:rsidRPr="00902FAB">
              <w:rPr>
                <w:rStyle w:val="affiliation"/>
                <w:rFonts w:ascii="Arial" w:hAnsi="Arial" w:cs="Arial"/>
                <w:bCs/>
                <w:sz w:val="18"/>
                <w:szCs w:val="18"/>
                <w:shd w:val="clear" w:color="auto" w:fill="FFFFFF"/>
              </w:rPr>
              <w:t>Barquisimeto, Venezuela.</w:t>
            </w:r>
          </w:p>
          <w:p w14:paraId="1E212E56" w14:textId="77777777" w:rsidR="00902FAB" w:rsidRPr="00902FAB" w:rsidRDefault="00902FAB" w:rsidP="00647687">
            <w:pPr>
              <w:pStyle w:val="ListParagraph"/>
              <w:numPr>
                <w:ilvl w:val="0"/>
                <w:numId w:val="3"/>
              </w:numPr>
              <w:spacing w:line="276" w:lineRule="auto"/>
              <w:jc w:val="both"/>
              <w:rPr>
                <w:rFonts w:ascii="Arial" w:hAnsi="Arial" w:cs="Arial"/>
                <w:color w:val="000000" w:themeColor="text1"/>
                <w:sz w:val="18"/>
                <w:szCs w:val="18"/>
              </w:rPr>
            </w:pPr>
            <w:proofErr w:type="spellStart"/>
            <w:r w:rsidRPr="00902FAB">
              <w:rPr>
                <w:rFonts w:ascii="Arial" w:hAnsi="Arial" w:cs="Arial"/>
                <w:sz w:val="18"/>
                <w:szCs w:val="18"/>
              </w:rPr>
              <w:t>Dr.Pablo</w:t>
            </w:r>
            <w:proofErr w:type="spellEnd"/>
            <w:r w:rsidRPr="00902FAB">
              <w:rPr>
                <w:rFonts w:ascii="Arial" w:hAnsi="Arial" w:cs="Arial"/>
                <w:sz w:val="18"/>
                <w:szCs w:val="18"/>
              </w:rPr>
              <w:t xml:space="preserve"> Paúl Ulloa Ochoa,</w:t>
            </w:r>
            <w:r w:rsidRPr="00902FAB">
              <w:rPr>
                <w:rFonts w:ascii="Arial" w:hAnsi="Arial" w:cs="Arial"/>
                <w:sz w:val="18"/>
                <w:szCs w:val="18"/>
                <w:shd w:val="clear" w:color="auto" w:fill="FFFFFF"/>
              </w:rPr>
              <w:t xml:space="preserve"> Instituto Oncológico Nacional “Dr. Juan Tanca Marengo”, Guayaquil, Ecuador.</w:t>
            </w:r>
          </w:p>
          <w:p w14:paraId="79FB5C00" w14:textId="77777777" w:rsidR="006510B5" w:rsidRPr="00611EE6" w:rsidRDefault="006510B5" w:rsidP="006510B5">
            <w:pPr>
              <w:pStyle w:val="ListParagraph"/>
              <w:spacing w:line="276" w:lineRule="auto"/>
              <w:jc w:val="both"/>
              <w:rPr>
                <w:rFonts w:ascii="Arial" w:hAnsi="Arial" w:cs="Arial"/>
                <w:color w:val="000000" w:themeColor="text1"/>
                <w:sz w:val="20"/>
                <w:szCs w:val="18"/>
              </w:rPr>
            </w:pPr>
          </w:p>
          <w:p w14:paraId="3B056622" w14:textId="77777777" w:rsidR="006510B5" w:rsidRDefault="006510B5" w:rsidP="006510B5">
            <w:pPr>
              <w:rPr>
                <w:rFonts w:ascii="Arial" w:hAnsi="Arial" w:cs="Arial"/>
                <w:b/>
                <w:color w:val="000000" w:themeColor="text1"/>
              </w:rPr>
            </w:pPr>
            <w:r w:rsidRPr="006510B5">
              <w:rPr>
                <w:rFonts w:ascii="Arial" w:hAnsi="Arial" w:cs="Arial"/>
                <w:b/>
                <w:color w:val="000000" w:themeColor="text1"/>
              </w:rPr>
              <w:t>EQUÍPO TÉCNICO</w:t>
            </w:r>
          </w:p>
          <w:p w14:paraId="592C0330" w14:textId="77777777" w:rsidR="009633A4" w:rsidRPr="009633A4" w:rsidRDefault="009633A4" w:rsidP="006510B5">
            <w:pPr>
              <w:rPr>
                <w:rFonts w:ascii="Arial" w:hAnsi="Arial" w:cs="Arial"/>
                <w:b/>
                <w:color w:val="000000" w:themeColor="text1"/>
                <w:sz w:val="8"/>
                <w:szCs w:val="8"/>
              </w:rPr>
            </w:pPr>
          </w:p>
          <w:p w14:paraId="0883244E" w14:textId="77777777" w:rsidR="006510B5" w:rsidRPr="00611EE6" w:rsidRDefault="00BE4866"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3" w:history="1">
              <w:r w:rsidR="006510B5" w:rsidRPr="00611EE6">
                <w:rPr>
                  <w:rStyle w:val="Hyperlink"/>
                  <w:rFonts w:ascii="Arial" w:eastAsia="Calibri" w:hAnsi="Arial" w:cs="Arial"/>
                  <w:color w:val="000000" w:themeColor="text1"/>
                  <w:sz w:val="18"/>
                  <w:szCs w:val="18"/>
                  <w:u w:val="none"/>
                </w:rPr>
                <w:t>Msc. Meylin Yamile Fernández Reyes</w:t>
              </w:r>
            </w:hyperlink>
            <w:r w:rsidR="006510B5" w:rsidRPr="00611EE6">
              <w:rPr>
                <w:rFonts w:ascii="Arial" w:hAnsi="Arial" w:cs="Arial"/>
                <w:color w:val="000000" w:themeColor="text1"/>
                <w:sz w:val="18"/>
                <w:szCs w:val="18"/>
              </w:rPr>
              <w:t>, Universidad de Valencia, España.</w:t>
            </w:r>
          </w:p>
          <w:p w14:paraId="2A146BFA" w14:textId="77777777" w:rsidR="006510B5" w:rsidRPr="00611EE6" w:rsidRDefault="00BE4866"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4" w:history="1">
              <w:r w:rsidR="006510B5" w:rsidRPr="00611EE6">
                <w:rPr>
                  <w:rStyle w:val="Hyperlink"/>
                  <w:rFonts w:ascii="Arial" w:eastAsia="Calibri" w:hAnsi="Arial" w:cs="Arial"/>
                  <w:color w:val="000000" w:themeColor="text1"/>
                  <w:sz w:val="18"/>
                  <w:szCs w:val="18"/>
                  <w:u w:val="none"/>
                </w:rPr>
                <w:t>Lic. Margarita Ampudia Matos</w:t>
              </w:r>
            </w:hyperlink>
            <w:r w:rsidR="006510B5" w:rsidRPr="00611EE6">
              <w:rPr>
                <w:rFonts w:ascii="Arial" w:hAnsi="Arial" w:cs="Arial"/>
                <w:color w:val="000000" w:themeColor="text1"/>
                <w:sz w:val="18"/>
                <w:szCs w:val="18"/>
              </w:rPr>
              <w:t>, Hospital de Emergencias Grau, Lima, Perú.</w:t>
            </w:r>
          </w:p>
          <w:p w14:paraId="6C7F0CAA" w14:textId="77777777" w:rsidR="006510B5" w:rsidRPr="00611EE6" w:rsidRDefault="00BE4866"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5" w:history="1">
              <w:r w:rsidR="006510B5" w:rsidRPr="00611EE6">
                <w:rPr>
                  <w:rStyle w:val="Hyperlink"/>
                  <w:rFonts w:ascii="Arial" w:eastAsia="Calibri" w:hAnsi="Arial" w:cs="Arial"/>
                  <w:color w:val="000000" w:themeColor="text1"/>
                  <w:sz w:val="18"/>
                  <w:szCs w:val="18"/>
                  <w:u w:val="none"/>
                </w:rPr>
                <w:t>Ing. Jorge Malpartida Toribio</w:t>
              </w:r>
            </w:hyperlink>
            <w:r w:rsidR="006510B5" w:rsidRPr="00611EE6">
              <w:rPr>
                <w:rFonts w:ascii="Arial" w:hAnsi="Arial" w:cs="Arial"/>
                <w:color w:val="000000" w:themeColor="text1"/>
                <w:sz w:val="18"/>
                <w:szCs w:val="18"/>
              </w:rPr>
              <w:t>, Telefónica del Perú, Lima, Perú. </w:t>
            </w:r>
          </w:p>
          <w:p w14:paraId="6115D476" w14:textId="77777777" w:rsidR="006510B5" w:rsidRPr="00611EE6" w:rsidRDefault="00BE4866"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6" w:history="1">
              <w:r w:rsidR="006510B5" w:rsidRPr="00611EE6">
                <w:rPr>
                  <w:rStyle w:val="Hyperlink"/>
                  <w:rFonts w:ascii="Arial" w:eastAsia="Calibri" w:hAnsi="Arial" w:cs="Arial"/>
                  <w:color w:val="000000" w:themeColor="text1"/>
                  <w:sz w:val="18"/>
                  <w:szCs w:val="18"/>
                  <w:u w:val="none"/>
                </w:rPr>
                <w:t>Srta. Maricielo Ampudia Gutiérrez</w:t>
              </w:r>
            </w:hyperlink>
            <w:r w:rsidR="006510B5" w:rsidRPr="00611EE6">
              <w:rPr>
                <w:rFonts w:ascii="Arial" w:hAnsi="Arial" w:cs="Arial"/>
                <w:color w:val="000000" w:themeColor="text1"/>
                <w:sz w:val="18"/>
                <w:szCs w:val="18"/>
              </w:rPr>
              <w:t>, George Mason University, Virginia, Estados Unidos.</w:t>
            </w:r>
          </w:p>
          <w:p w14:paraId="1D8492B4" w14:textId="77777777" w:rsidR="006510B5" w:rsidRDefault="006510B5" w:rsidP="006510B5">
            <w:pPr>
              <w:rPr>
                <w:rFonts w:ascii="Arial" w:eastAsia="Arial" w:hAnsi="Arial" w:cs="Arial"/>
                <w:color w:val="000000"/>
                <w:sz w:val="16"/>
                <w:szCs w:val="16"/>
              </w:rPr>
            </w:pPr>
          </w:p>
          <w:p w14:paraId="01FCC315" w14:textId="77777777" w:rsidR="006510B5" w:rsidRPr="00611EE6" w:rsidRDefault="006510B5" w:rsidP="006510B5">
            <w:pPr>
              <w:rPr>
                <w:rFonts w:ascii="Arial" w:eastAsia="Arial" w:hAnsi="Arial" w:cs="Arial"/>
                <w:color w:val="000000"/>
                <w:sz w:val="28"/>
                <w:szCs w:val="16"/>
              </w:rPr>
            </w:pPr>
          </w:p>
        </w:tc>
      </w:tr>
      <w:tr w:rsidR="006510B5" w14:paraId="39ED25AC" w14:textId="77777777" w:rsidTr="00B66318">
        <w:trPr>
          <w:trHeight w:val="315"/>
        </w:trPr>
        <w:tc>
          <w:tcPr>
            <w:tcW w:w="4425" w:type="dxa"/>
          </w:tcPr>
          <w:p w14:paraId="74B9735B" w14:textId="77777777" w:rsidR="006510B5" w:rsidRPr="001F191C" w:rsidRDefault="00864599" w:rsidP="003861E9">
            <w:pPr>
              <w:spacing w:before="240" w:line="480" w:lineRule="auto"/>
              <w:rPr>
                <w:rFonts w:ascii="Arial" w:hAnsi="Arial" w:cs="Arial"/>
                <w:color w:val="000000" w:themeColor="text1"/>
                <w:sz w:val="20"/>
                <w:szCs w:val="20"/>
                <w:lang w:val="es-CR"/>
              </w:rPr>
            </w:pPr>
            <w:r w:rsidRPr="006510B5">
              <w:rPr>
                <w:rFonts w:ascii="Arial" w:hAnsi="Arial" w:cs="Arial"/>
                <w:b/>
                <w:noProof/>
                <w:lang w:eastAsia="es-PE"/>
              </w:rPr>
              <w:drawing>
                <wp:anchor distT="0" distB="0" distL="114300" distR="114300" simplePos="0" relativeHeight="251706368" behindDoc="1" locked="0" layoutInCell="1" allowOverlap="1" wp14:anchorId="41D36CE7" wp14:editId="6705B122">
                  <wp:simplePos x="0" y="0"/>
                  <wp:positionH relativeFrom="column">
                    <wp:posOffset>2139315</wp:posOffset>
                  </wp:positionH>
                  <wp:positionV relativeFrom="paragraph">
                    <wp:posOffset>317500</wp:posOffset>
                  </wp:positionV>
                  <wp:extent cx="828675" cy="828675"/>
                  <wp:effectExtent l="0" t="0" r="0" b="0"/>
                  <wp:wrapNone/>
                  <wp:docPr id="5" name="Imagen 5" descr="C:\Users\MARGARITA Y ESTEBAN\AppData\Local\Microsoft\Windows\INetCacheContent.Word\Logo 348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ITA Y ESTEBAN\AppData\Local\Microsoft\Windows\INetCacheContent.Word\Logo 348KB.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0B5" w:rsidRPr="006510B5">
              <w:rPr>
                <w:rFonts w:ascii="Arial" w:hAnsi="Arial" w:cs="Arial"/>
                <w:b/>
              </w:rPr>
              <w:t>EDITORIAL ESCULAPIO</w:t>
            </w:r>
          </w:p>
          <w:p w14:paraId="098B65FE" w14:textId="77777777"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50 metros norte de UCIMED,</w:t>
            </w:r>
          </w:p>
          <w:p w14:paraId="43D48589" w14:textId="77777777"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Sabana Sur, San José-Costa Rica</w:t>
            </w:r>
          </w:p>
          <w:p w14:paraId="4B139E74" w14:textId="77777777" w:rsidR="006510B5" w:rsidRPr="005432DB" w:rsidRDefault="006510B5" w:rsidP="006510B5">
            <w:pPr>
              <w:spacing w:line="276" w:lineRule="auto"/>
              <w:rPr>
                <w:rFonts w:ascii="Arial" w:hAnsi="Arial" w:cs="Arial"/>
                <w:color w:val="000000" w:themeColor="text1"/>
                <w:sz w:val="18"/>
                <w:szCs w:val="20"/>
              </w:rPr>
            </w:pPr>
            <w:r w:rsidRPr="005432DB">
              <w:rPr>
                <w:rFonts w:ascii="Arial" w:hAnsi="Arial" w:cs="Arial"/>
                <w:color w:val="000000" w:themeColor="text1"/>
                <w:sz w:val="18"/>
                <w:szCs w:val="20"/>
              </w:rPr>
              <w:t>Teléfono: 8668002</w:t>
            </w:r>
          </w:p>
          <w:p w14:paraId="4AB29F22" w14:textId="77777777" w:rsidR="006510B5" w:rsidRPr="005432DB" w:rsidRDefault="00C06AD1" w:rsidP="006510B5">
            <w:pPr>
              <w:spacing w:line="276" w:lineRule="auto"/>
              <w:rPr>
                <w:rFonts w:ascii="Arial" w:hAnsi="Arial" w:cs="Arial"/>
                <w:b/>
                <w:color w:val="000000" w:themeColor="text1"/>
                <w:szCs w:val="20"/>
              </w:rPr>
            </w:pPr>
            <w:r>
              <w:rPr>
                <w:rFonts w:ascii="Arial" w:hAnsi="Arial" w:cs="Arial"/>
                <w:color w:val="000000" w:themeColor="text1"/>
                <w:sz w:val="18"/>
                <w:szCs w:val="20"/>
              </w:rPr>
              <w:t xml:space="preserve">E-mail: </w:t>
            </w:r>
            <w:r w:rsidR="006510B5" w:rsidRPr="00C06AD1">
              <w:rPr>
                <w:rFonts w:ascii="Arial" w:hAnsi="Arial" w:cs="Arial"/>
                <w:color w:val="000000" w:themeColor="text1"/>
                <w:sz w:val="16"/>
                <w:szCs w:val="20"/>
                <w:shd w:val="clear" w:color="auto" w:fill="FFFFFF"/>
              </w:rPr>
              <w:t>revistamedicasinergia@gmail.com</w:t>
            </w:r>
          </w:p>
        </w:tc>
        <w:tc>
          <w:tcPr>
            <w:tcW w:w="4553" w:type="dxa"/>
          </w:tcPr>
          <w:p w14:paraId="418FB0C5" w14:textId="77777777" w:rsidR="006510B5" w:rsidRPr="003861E9" w:rsidRDefault="006510B5" w:rsidP="003861E9">
            <w:pPr>
              <w:spacing w:before="240" w:line="276" w:lineRule="auto"/>
              <w:rPr>
                <w:rFonts w:ascii="Arial" w:hAnsi="Arial" w:cs="Arial"/>
                <w:b/>
                <w:i/>
                <w:szCs w:val="20"/>
                <w:lang w:val="es-CR"/>
              </w:rPr>
            </w:pPr>
            <w:r w:rsidRPr="003861E9">
              <w:rPr>
                <w:rFonts w:ascii="Arial" w:hAnsi="Arial" w:cs="Arial"/>
                <w:b/>
                <w:szCs w:val="20"/>
                <w:lang w:val="es-CR"/>
              </w:rPr>
              <w:t>ENTIDAD EDITORA</w:t>
            </w:r>
          </w:p>
          <w:p w14:paraId="407D521A" w14:textId="77777777" w:rsidR="006510B5" w:rsidRPr="00C06AD1" w:rsidRDefault="006510B5" w:rsidP="006510B5">
            <w:pPr>
              <w:spacing w:line="276" w:lineRule="auto"/>
              <w:rPr>
                <w:rFonts w:ascii="Arial" w:hAnsi="Arial" w:cs="Arial"/>
                <w:sz w:val="6"/>
                <w:szCs w:val="6"/>
                <w:lang w:val="es-CR"/>
              </w:rPr>
            </w:pPr>
            <w:r w:rsidRPr="009352FD">
              <w:rPr>
                <w:rFonts w:ascii="Arial" w:hAnsi="Arial" w:cs="Arial"/>
                <w:sz w:val="20"/>
                <w:szCs w:val="20"/>
                <w:lang w:val="es-CR"/>
              </w:rPr>
              <w:t xml:space="preserve">     </w:t>
            </w:r>
          </w:p>
          <w:p w14:paraId="22C395CD" w14:textId="77777777" w:rsidR="006510B5" w:rsidRPr="001F191C" w:rsidRDefault="006510B5" w:rsidP="006510B5">
            <w:pPr>
              <w:ind w:left="1416"/>
              <w:rPr>
                <w:rFonts w:ascii="Arial" w:hAnsi="Arial" w:cs="Arial"/>
                <w:b/>
                <w:color w:val="17365D" w:themeColor="text2" w:themeShade="BF"/>
                <w:sz w:val="28"/>
                <w:szCs w:val="20"/>
                <w:lang w:val="es-CR"/>
              </w:rPr>
            </w:pPr>
            <w:r w:rsidRPr="001F191C">
              <w:rPr>
                <w:rFonts w:ascii="Arial" w:hAnsi="Arial" w:cs="Arial"/>
                <w:b/>
                <w:color w:val="17365D" w:themeColor="text2" w:themeShade="BF"/>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SOMEA</w:t>
            </w:r>
          </w:p>
          <w:p w14:paraId="44569198" w14:textId="77777777" w:rsidR="006510B5" w:rsidRPr="001F191C" w:rsidRDefault="006510B5" w:rsidP="006510B5">
            <w:pPr>
              <w:spacing w:line="276" w:lineRule="auto"/>
              <w:rPr>
                <w:rFonts w:ascii="Arial" w:hAnsi="Arial" w:cs="Arial"/>
                <w:b/>
                <w:color w:val="17365D" w:themeColor="text2" w:themeShade="BF"/>
                <w:sz w:val="20"/>
                <w:szCs w:val="20"/>
                <w:lang w:val="es-CR"/>
              </w:rPr>
            </w:pPr>
            <w:r w:rsidRPr="001F191C">
              <w:rPr>
                <w:rFonts w:ascii="Arial" w:hAnsi="Arial" w:cs="Arial"/>
                <w:b/>
                <w:i/>
                <w:color w:val="17365D" w:themeColor="text2" w:themeShade="BF"/>
                <w:sz w:val="20"/>
                <w:szCs w:val="20"/>
              </w:rPr>
              <w:t>SOCIEDAD DE MEDICOS DE AMERICA</w:t>
            </w:r>
          </w:p>
          <w:p w14:paraId="481C4FEE" w14:textId="77777777" w:rsidR="006510B5" w:rsidRPr="00864599" w:rsidRDefault="006510B5" w:rsidP="006510B5">
            <w:pPr>
              <w:spacing w:line="276" w:lineRule="auto"/>
              <w:rPr>
                <w:rFonts w:ascii="Arial" w:hAnsi="Arial" w:cs="Arial"/>
                <w:color w:val="000000" w:themeColor="text1"/>
                <w:sz w:val="16"/>
                <w:szCs w:val="17"/>
                <w:lang w:val="es-CR"/>
              </w:rPr>
            </w:pPr>
            <w:r w:rsidRPr="00864599">
              <w:rPr>
                <w:rFonts w:ascii="Arial" w:hAnsi="Arial" w:cs="Arial"/>
                <w:color w:val="000000" w:themeColor="text1"/>
                <w:sz w:val="16"/>
                <w:szCs w:val="17"/>
                <w:shd w:val="clear" w:color="auto" w:fill="FFFFFF"/>
              </w:rPr>
              <w:t>Frente de la parada de buses Guácimo, Limón. Costa Rica</w:t>
            </w:r>
          </w:p>
          <w:p w14:paraId="013343E4" w14:textId="77777777" w:rsidR="006510B5" w:rsidRPr="006510B5" w:rsidRDefault="006510B5" w:rsidP="006510B5">
            <w:pPr>
              <w:spacing w:line="276" w:lineRule="auto"/>
              <w:rPr>
                <w:rFonts w:ascii="Arial" w:hAnsi="Arial" w:cs="Arial"/>
                <w:color w:val="000000" w:themeColor="text1"/>
                <w:sz w:val="16"/>
                <w:szCs w:val="16"/>
              </w:rPr>
            </w:pPr>
            <w:r w:rsidRPr="006510B5">
              <w:rPr>
                <w:rFonts w:ascii="Arial" w:hAnsi="Arial" w:cs="Arial"/>
                <w:color w:val="000000" w:themeColor="text1"/>
                <w:sz w:val="16"/>
                <w:szCs w:val="16"/>
              </w:rPr>
              <w:t>Teléfono: 8668002</w:t>
            </w:r>
          </w:p>
          <w:p w14:paraId="26C040EB" w14:textId="77777777" w:rsidR="006510B5" w:rsidRPr="006510B5" w:rsidRDefault="00BE4866" w:rsidP="006510B5">
            <w:pPr>
              <w:pStyle w:val="NormalWeb"/>
              <w:spacing w:before="0" w:beforeAutospacing="0" w:after="0" w:afterAutospacing="0" w:line="276" w:lineRule="auto"/>
              <w:rPr>
                <w:rFonts w:ascii="Arial" w:hAnsi="Arial" w:cs="Arial"/>
                <w:color w:val="000000" w:themeColor="text1"/>
                <w:sz w:val="16"/>
                <w:szCs w:val="16"/>
              </w:rPr>
            </w:pPr>
            <w:hyperlink r:id="rId18" w:history="1">
              <w:r w:rsidR="006510B5" w:rsidRPr="006510B5">
                <w:rPr>
                  <w:rStyle w:val="Hyperlink"/>
                  <w:rFonts w:ascii="Arial" w:eastAsia="Calibri" w:hAnsi="Arial" w:cs="Arial"/>
                  <w:color w:val="000000" w:themeColor="text1"/>
                  <w:sz w:val="16"/>
                  <w:szCs w:val="16"/>
                  <w:u w:val="none"/>
                </w:rPr>
                <w:t>Sociedaddemedicosdeamerica@hotmail.com</w:t>
              </w:r>
            </w:hyperlink>
          </w:p>
          <w:p w14:paraId="38874EF7" w14:textId="77777777" w:rsidR="006510B5" w:rsidRPr="005432DB" w:rsidRDefault="006510B5" w:rsidP="006510B5">
            <w:pPr>
              <w:spacing w:line="276" w:lineRule="auto"/>
              <w:rPr>
                <w:rFonts w:ascii="Arial" w:hAnsi="Arial" w:cs="Arial"/>
                <w:b/>
                <w:color w:val="000000" w:themeColor="text1"/>
                <w:szCs w:val="20"/>
              </w:rPr>
            </w:pPr>
            <w:r w:rsidRPr="006510B5">
              <w:rPr>
                <w:rFonts w:ascii="Arial" w:hAnsi="Arial" w:cs="Arial"/>
                <w:color w:val="000000" w:themeColor="text1"/>
                <w:sz w:val="16"/>
                <w:szCs w:val="16"/>
              </w:rPr>
              <w:t>https://somea.businesscatalyst.com/informacion.html</w:t>
            </w:r>
          </w:p>
        </w:tc>
      </w:tr>
    </w:tbl>
    <w:p w14:paraId="59CB01AA" w14:textId="77777777" w:rsidR="0059025C" w:rsidRDefault="006510B5" w:rsidP="002B69C5">
      <w:pPr>
        <w:rPr>
          <w:rFonts w:ascii="Arial" w:eastAsia="Arial" w:hAnsi="Arial" w:cs="Arial"/>
          <w:color w:val="000000"/>
          <w:sz w:val="16"/>
          <w:szCs w:val="16"/>
        </w:rPr>
        <w:sectPr w:rsidR="0059025C" w:rsidSect="00274687">
          <w:headerReference w:type="default" r:id="rId19"/>
          <w:footerReference w:type="even" r:id="rId20"/>
          <w:footerReference w:type="default" r:id="rId21"/>
          <w:footerReference w:type="first" r:id="rId22"/>
          <w:pgSz w:w="12240" w:h="15840" w:code="1"/>
          <w:pgMar w:top="1417" w:right="1701" w:bottom="1417" w:left="1701" w:header="708" w:footer="708" w:gutter="0"/>
          <w:cols w:space="708"/>
          <w:titlePg/>
          <w:docGrid w:linePitch="360"/>
        </w:sectPr>
      </w:pPr>
      <w:r>
        <w:rPr>
          <w:noProof/>
          <w:lang w:eastAsia="es-PE"/>
        </w:rPr>
        <mc:AlternateContent>
          <mc:Choice Requires="wps">
            <w:drawing>
              <wp:anchor distT="0" distB="0" distL="114300" distR="114300" simplePos="0" relativeHeight="251704320" behindDoc="0" locked="0" layoutInCell="1" allowOverlap="1" wp14:anchorId="60694FAC" wp14:editId="43227005">
                <wp:simplePos x="0" y="0"/>
                <wp:positionH relativeFrom="column">
                  <wp:posOffset>-1249045</wp:posOffset>
                </wp:positionH>
                <wp:positionV relativeFrom="paragraph">
                  <wp:posOffset>-296545</wp:posOffset>
                </wp:positionV>
                <wp:extent cx="8591550" cy="311150"/>
                <wp:effectExtent l="57150" t="19050" r="19050" b="88900"/>
                <wp:wrapNone/>
                <wp:docPr id="4" name="4 Pentágono"/>
                <wp:cNvGraphicFramePr/>
                <a:graphic xmlns:a="http://schemas.openxmlformats.org/drawingml/2006/main">
                  <a:graphicData uri="http://schemas.microsoft.com/office/word/2010/wordprocessingShape">
                    <wps:wsp>
                      <wps:cNvSpPr/>
                      <wps:spPr>
                        <a:xfrm>
                          <a:off x="0" y="0"/>
                          <a:ext cx="8591550" cy="311150"/>
                        </a:xfrm>
                        <a:prstGeom prst="homePlate">
                          <a:avLst/>
                        </a:prstGeom>
                        <a:solidFill>
                          <a:schemeClr val="tx2">
                            <a:lumMod val="75000"/>
                          </a:schemeClr>
                        </a:solidFill>
                      </wps:spPr>
                      <wps:style>
                        <a:lnRef idx="1">
                          <a:schemeClr val="accent5"/>
                        </a:lnRef>
                        <a:fillRef idx="3">
                          <a:schemeClr val="accent5"/>
                        </a:fillRef>
                        <a:effectRef idx="2">
                          <a:schemeClr val="accent5"/>
                        </a:effectRef>
                        <a:fontRef idx="minor">
                          <a:schemeClr val="lt1"/>
                        </a:fontRef>
                      </wps:style>
                      <wps:txbx>
                        <w:txbxContent>
                          <w:p w14:paraId="31CCE6FA" w14:textId="77777777" w:rsidR="0055013F" w:rsidRPr="005432DB" w:rsidRDefault="0055013F" w:rsidP="006510B5">
                            <w:pPr>
                              <w:jc w:val="center"/>
                              <w:rPr>
                                <w:rFonts w:ascii="Arial" w:hAnsi="Arial" w:cs="Arial"/>
                                <w:b/>
                                <w:sz w:val="32"/>
                                <w:szCs w:val="36"/>
                              </w:rPr>
                            </w:pPr>
                            <w:r w:rsidRPr="005432DB">
                              <w:rPr>
                                <w:rFonts w:ascii="Arial" w:hAnsi="Arial" w:cs="Arial"/>
                                <w:b/>
                                <w:sz w:val="32"/>
                                <w:szCs w:val="36"/>
                              </w:rPr>
                              <w:t>CUERPO EDITORIAL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94FA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 Pentágono" o:spid="_x0000_s1026" type="#_x0000_t15" style="position:absolute;margin-left:-98.35pt;margin-top:-23.35pt;width:676.5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" adj="21209" fillcolor="#17365d [2415]" strokecolor="#40a7c2 [3048]">
                <v:shadow on="t" color="black" opacity="22937f" origin=",.5" offset="0,.63889mm"/>
                <v:textbox>
                  <w:txbxContent>
                    <w:p w14:paraId="31CCE6FA" w14:textId="77777777" w:rsidR="0055013F" w:rsidRPr="005432DB" w:rsidRDefault="0055013F" w:rsidP="006510B5">
                      <w:pPr>
                        <w:jc w:val="center"/>
                        <w:rPr>
                          <w:rFonts w:ascii="Arial" w:hAnsi="Arial" w:cs="Arial"/>
                          <w:b/>
                          <w:sz w:val="32"/>
                          <w:szCs w:val="36"/>
                        </w:rPr>
                      </w:pPr>
                      <w:r w:rsidRPr="005432DB">
                        <w:rPr>
                          <w:rFonts w:ascii="Arial" w:hAnsi="Arial" w:cs="Arial"/>
                          <w:b/>
                          <w:sz w:val="32"/>
                          <w:szCs w:val="36"/>
                        </w:rPr>
                        <w:t>CUERPO EDITORIAL</w:t>
                      </w:r>
                    </w:p>
                  </w:txbxContent>
                </v:textbox>
              </v:shape>
            </w:pict>
          </mc:Fallback>
        </mc:AlternateConten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00"/>
        <w:gridCol w:w="3119"/>
        <w:gridCol w:w="567"/>
        <w:gridCol w:w="425"/>
        <w:gridCol w:w="658"/>
        <w:gridCol w:w="2086"/>
      </w:tblGrid>
      <w:tr w:rsidR="00716A53" w:rsidRPr="0091071B" w14:paraId="16E94913" w14:textId="77777777" w:rsidTr="006510D0">
        <w:trPr>
          <w:trHeight w:val="368"/>
        </w:trPr>
        <w:tc>
          <w:tcPr>
            <w:tcW w:w="5586" w:type="dxa"/>
            <w:gridSpan w:val="3"/>
            <w:vMerge w:val="restart"/>
            <w:vAlign w:val="center"/>
          </w:tcPr>
          <w:p w14:paraId="5C0BA9DA" w14:textId="77777777" w:rsidR="0050114B" w:rsidRDefault="0050114B" w:rsidP="0050114B">
            <w:pPr>
              <w:jc w:val="center"/>
              <w:rPr>
                <w:rFonts w:ascii="Arial" w:eastAsia="Arial" w:hAnsi="Arial" w:cs="Arial"/>
                <w:color w:val="000000"/>
                <w:sz w:val="16"/>
                <w:szCs w:val="16"/>
              </w:rPr>
            </w:pPr>
            <w:r w:rsidRPr="009132A2">
              <w:rPr>
                <w:rFonts w:ascii="Yu Gothic Light" w:eastAsia="Yu Gothic Light" w:hAnsi="Yu Gothic Light"/>
                <w:b/>
                <w:noProof/>
                <w:color w:val="002060"/>
                <w:sz w:val="36"/>
                <w:szCs w:val="72"/>
                <w:lang w:eastAsia="es-PE"/>
              </w:rPr>
              <w:lastRenderedPageBreak/>
              <w:drawing>
                <wp:anchor distT="0" distB="0" distL="114300" distR="114300" simplePos="0" relativeHeight="251720704" behindDoc="0" locked="0" layoutInCell="1" allowOverlap="1" wp14:anchorId="1B30574C" wp14:editId="2891AC2B">
                  <wp:simplePos x="0" y="0"/>
                  <wp:positionH relativeFrom="column">
                    <wp:posOffset>130175</wp:posOffset>
                  </wp:positionH>
                  <wp:positionV relativeFrom="paragraph">
                    <wp:posOffset>-50165</wp:posOffset>
                  </wp:positionV>
                  <wp:extent cx="609600" cy="5861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467FFAE5" w14:textId="77777777" w:rsidR="00716A53" w:rsidRPr="00EA4667" w:rsidRDefault="00716A53" w:rsidP="0050114B">
            <w:pPr>
              <w:jc w:val="center"/>
              <w:rPr>
                <w:rFonts w:ascii="Arial" w:eastAsia="Arial" w:hAnsi="Arial" w:cs="Arial"/>
                <w:color w:val="000000"/>
                <w:sz w:val="16"/>
                <w:szCs w:val="16"/>
              </w:rPr>
            </w:pPr>
            <w:r w:rsidRPr="00EA4667">
              <w:rPr>
                <w:rFonts w:ascii="Arial" w:eastAsia="Arial" w:hAnsi="Arial" w:cs="Arial"/>
                <w:color w:val="000000"/>
                <w:sz w:val="16"/>
                <w:szCs w:val="16"/>
              </w:rPr>
              <w:t>Revista Médica Sinergia</w:t>
            </w:r>
          </w:p>
          <w:p w14:paraId="36C8EFD8" w14:textId="77777777" w:rsidR="00716A53" w:rsidRPr="00464E0C" w:rsidRDefault="007C7AE6" w:rsidP="00C6265D">
            <w:pPr>
              <w:spacing w:line="276" w:lineRule="auto"/>
              <w:jc w:val="center"/>
              <w:rPr>
                <w:rFonts w:ascii="Arial" w:eastAsia="Arial" w:hAnsi="Arial" w:cs="Arial"/>
                <w:color w:val="000000"/>
                <w:sz w:val="16"/>
                <w:szCs w:val="16"/>
              </w:rPr>
            </w:pPr>
            <w:r>
              <w:rPr>
                <w:rFonts w:ascii="Arial" w:eastAsia="Arial" w:hAnsi="Arial" w:cs="Arial"/>
                <w:color w:val="000000"/>
                <w:sz w:val="16"/>
                <w:szCs w:val="16"/>
              </w:rPr>
              <w:t>Vol.5 Num.</w:t>
            </w:r>
            <w:r w:rsidR="00F40F9E">
              <w:rPr>
                <w:rFonts w:ascii="Arial" w:eastAsia="Arial" w:hAnsi="Arial" w:cs="Arial"/>
                <w:color w:val="000000"/>
                <w:sz w:val="16"/>
                <w:szCs w:val="16"/>
              </w:rPr>
              <w:t>12</w:t>
            </w:r>
            <w:r w:rsidR="001376DE" w:rsidRPr="00EA4667">
              <w:rPr>
                <w:rFonts w:ascii="Arial" w:eastAsia="Arial" w:hAnsi="Arial" w:cs="Arial"/>
                <w:color w:val="000000"/>
                <w:sz w:val="16"/>
                <w:szCs w:val="16"/>
              </w:rPr>
              <w:t xml:space="preserve">, </w:t>
            </w:r>
            <w:r w:rsidR="00F40F9E">
              <w:rPr>
                <w:rFonts w:ascii="Arial" w:eastAsia="Arial" w:hAnsi="Arial" w:cs="Arial"/>
                <w:color w:val="000000"/>
                <w:sz w:val="16"/>
                <w:szCs w:val="16"/>
              </w:rPr>
              <w:t>Dic</w:t>
            </w:r>
            <w:r w:rsidR="00C6265D">
              <w:rPr>
                <w:rFonts w:ascii="Arial" w:eastAsia="Arial" w:hAnsi="Arial" w:cs="Arial"/>
                <w:color w:val="000000"/>
                <w:sz w:val="16"/>
                <w:szCs w:val="16"/>
              </w:rPr>
              <w:t>iembre</w:t>
            </w:r>
            <w:r w:rsidR="00716A53" w:rsidRPr="00EA4667">
              <w:rPr>
                <w:rFonts w:ascii="Arial" w:eastAsia="Arial" w:hAnsi="Arial" w:cs="Arial"/>
                <w:color w:val="000000"/>
                <w:sz w:val="16"/>
                <w:szCs w:val="16"/>
              </w:rPr>
              <w:t xml:space="preserve"> </w:t>
            </w:r>
            <w:r w:rsidR="002A74FA" w:rsidRPr="00EA4667">
              <w:rPr>
                <w:rFonts w:ascii="Arial" w:eastAsia="Arial" w:hAnsi="Arial" w:cs="Arial"/>
                <w:sz w:val="16"/>
                <w:szCs w:val="16"/>
              </w:rPr>
              <w:t>2020</w:t>
            </w:r>
            <w:r w:rsidR="002A0C0F" w:rsidRPr="00EA4667">
              <w:rPr>
                <w:rFonts w:ascii="Arial" w:eastAsia="Arial" w:hAnsi="Arial" w:cs="Arial"/>
                <w:sz w:val="16"/>
                <w:szCs w:val="16"/>
              </w:rPr>
              <w:t>,</w:t>
            </w:r>
            <w:r w:rsidR="002A74FA" w:rsidRPr="00EA4667">
              <w:rPr>
                <w:rFonts w:ascii="Arial" w:eastAsia="Arial" w:hAnsi="Arial" w:cs="Arial"/>
                <w:sz w:val="16"/>
                <w:szCs w:val="16"/>
              </w:rPr>
              <w:t xml:space="preserve"> </w:t>
            </w:r>
            <w:hyperlink r:id="rId24" w:history="1">
              <w:r w:rsidR="001500D6" w:rsidRPr="001500D6">
                <w:rPr>
                  <w:rStyle w:val="Hyperlink"/>
                  <w:rFonts w:ascii="Arial" w:hAnsi="Arial" w:cs="Arial"/>
                  <w:sz w:val="16"/>
                  <w:szCs w:val="16"/>
                </w:rPr>
                <w:t>e620</w:t>
              </w:r>
            </w:hyperlink>
          </w:p>
        </w:tc>
        <w:tc>
          <w:tcPr>
            <w:tcW w:w="425" w:type="dxa"/>
          </w:tcPr>
          <w:p w14:paraId="55A60457" w14:textId="77777777" w:rsidR="00716A53" w:rsidRPr="00E30D36" w:rsidRDefault="002D2D07" w:rsidP="00E30D36">
            <w:pPr>
              <w:rPr>
                <w:rFonts w:ascii="Arial" w:hAnsi="Arial" w:cs="Arial"/>
                <w:sz w:val="16"/>
                <w:szCs w:val="16"/>
              </w:rPr>
            </w:pPr>
            <w:r w:rsidRPr="00E30D36">
              <w:rPr>
                <w:rFonts w:ascii="Arial" w:hAnsi="Arial" w:cs="Arial"/>
                <w:noProof/>
                <w:sz w:val="16"/>
                <w:szCs w:val="16"/>
                <w:lang w:eastAsia="es-PE"/>
              </w:rPr>
              <w:drawing>
                <wp:anchor distT="0" distB="0" distL="114300" distR="114300" simplePos="0" relativeHeight="251721728" behindDoc="1" locked="0" layoutInCell="1" allowOverlap="1" wp14:anchorId="7786B1E1" wp14:editId="0562F0CA">
                  <wp:simplePos x="0" y="0"/>
                  <wp:positionH relativeFrom="column">
                    <wp:posOffset>17780</wp:posOffset>
                  </wp:positionH>
                  <wp:positionV relativeFrom="paragraph">
                    <wp:posOffset>5715</wp:posOffset>
                  </wp:positionV>
                  <wp:extent cx="190500" cy="19812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0500" cy="198120"/>
                          </a:xfrm>
                          <a:prstGeom prst="rect">
                            <a:avLst/>
                          </a:prstGeom>
                        </pic:spPr>
                      </pic:pic>
                    </a:graphicData>
                  </a:graphic>
                  <wp14:sizeRelH relativeFrom="page">
                    <wp14:pctWidth>0</wp14:pctWidth>
                  </wp14:sizeRelH>
                  <wp14:sizeRelV relativeFrom="page">
                    <wp14:pctHeight>0</wp14:pctHeight>
                  </wp14:sizeRelV>
                </wp:anchor>
              </w:drawing>
            </w:r>
          </w:p>
        </w:tc>
        <w:tc>
          <w:tcPr>
            <w:tcW w:w="2744" w:type="dxa"/>
            <w:gridSpan w:val="2"/>
            <w:vAlign w:val="center"/>
          </w:tcPr>
          <w:p w14:paraId="5D015366" w14:textId="77777777" w:rsidR="00557D46" w:rsidRPr="002D2D07" w:rsidRDefault="00BE4866" w:rsidP="002D2D07">
            <w:pPr>
              <w:jc w:val="right"/>
              <w:rPr>
                <w:rFonts w:ascii="Arial" w:hAnsi="Arial" w:cs="Arial"/>
                <w:sz w:val="15"/>
                <w:szCs w:val="15"/>
              </w:rPr>
            </w:pPr>
            <w:hyperlink r:id="rId26" w:history="1">
              <w:r w:rsidR="00F40F9E" w:rsidRPr="001500D6">
                <w:rPr>
                  <w:rStyle w:val="Hyperlink"/>
                  <w:rFonts w:ascii="Arial" w:hAnsi="Arial" w:cs="Arial"/>
                  <w:sz w:val="15"/>
                  <w:szCs w:val="15"/>
                </w:rPr>
                <w:t>https:</w:t>
              </w:r>
              <w:r w:rsidR="001500D6" w:rsidRPr="001500D6">
                <w:rPr>
                  <w:rStyle w:val="Hyperlink"/>
                  <w:rFonts w:ascii="Arial" w:hAnsi="Arial" w:cs="Arial"/>
                  <w:sz w:val="15"/>
                  <w:szCs w:val="15"/>
                </w:rPr>
                <w:t>//doi.org/10.31434/rms.v5i12.620</w:t>
              </w:r>
            </w:hyperlink>
          </w:p>
        </w:tc>
      </w:tr>
      <w:tr w:rsidR="00716A53" w:rsidRPr="00BB0D51" w14:paraId="0FBB84AD" w14:textId="77777777" w:rsidTr="006510D0">
        <w:trPr>
          <w:trHeight w:val="335"/>
        </w:trPr>
        <w:tc>
          <w:tcPr>
            <w:tcW w:w="5586" w:type="dxa"/>
            <w:gridSpan w:val="3"/>
            <w:vMerge/>
            <w:vAlign w:val="center"/>
          </w:tcPr>
          <w:p w14:paraId="0EA5094A" w14:textId="77777777" w:rsidR="00716A53" w:rsidRPr="0091071B" w:rsidRDefault="00716A53" w:rsidP="007372E8">
            <w:pPr>
              <w:rPr>
                <w:rFonts w:ascii="Yu Gothic Light" w:eastAsia="Yu Gothic Light" w:hAnsi="Yu Gothic Light"/>
                <w:b/>
                <w:noProof/>
                <w:color w:val="002060"/>
                <w:sz w:val="36"/>
                <w:szCs w:val="72"/>
                <w:lang w:eastAsia="es-PE"/>
              </w:rPr>
            </w:pPr>
          </w:p>
        </w:tc>
        <w:tc>
          <w:tcPr>
            <w:tcW w:w="425" w:type="dxa"/>
          </w:tcPr>
          <w:p w14:paraId="6C6215E0" w14:textId="77777777" w:rsidR="00716A53" w:rsidRPr="0091071B" w:rsidRDefault="004B475A" w:rsidP="004B475A">
            <w:pPr>
              <w:rPr>
                <w:rFonts w:ascii="Arial" w:hAnsi="Arial" w:cs="Arial"/>
                <w:color w:val="000000" w:themeColor="text1"/>
                <w:sz w:val="16"/>
                <w:szCs w:val="16"/>
                <w:shd w:val="clear" w:color="auto" w:fill="FFFFFF"/>
              </w:rPr>
            </w:pPr>
            <w:r>
              <w:rPr>
                <w:noProof/>
                <w:lang w:eastAsia="es-PE"/>
              </w:rPr>
              <w:drawing>
                <wp:anchor distT="0" distB="0" distL="114300" distR="114300" simplePos="0" relativeHeight="251723776" behindDoc="1" locked="0" layoutInCell="1" allowOverlap="1" wp14:anchorId="3FBC2629" wp14:editId="3010D640">
                  <wp:simplePos x="0" y="0"/>
                  <wp:positionH relativeFrom="column">
                    <wp:posOffset>-11769</wp:posOffset>
                  </wp:positionH>
                  <wp:positionV relativeFrom="paragraph">
                    <wp:posOffset>-11430</wp:posOffset>
                  </wp:positionV>
                  <wp:extent cx="224790" cy="182245"/>
                  <wp:effectExtent l="0" t="0" r="3810" b="8255"/>
                  <wp:wrapNone/>
                  <wp:docPr id="10"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4790"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07">
              <w:rPr>
                <w:rFonts w:ascii="Arial" w:hAnsi="Arial" w:cs="Arial"/>
                <w:color w:val="000000" w:themeColor="text1"/>
                <w:sz w:val="16"/>
                <w:szCs w:val="16"/>
                <w:shd w:val="clear" w:color="auto" w:fill="FFFFFF"/>
              </w:rPr>
              <w:t xml:space="preserve"> </w:t>
            </w:r>
          </w:p>
        </w:tc>
        <w:tc>
          <w:tcPr>
            <w:tcW w:w="2744" w:type="dxa"/>
            <w:gridSpan w:val="2"/>
            <w:vAlign w:val="center"/>
          </w:tcPr>
          <w:p w14:paraId="09EE22D9" w14:textId="77777777" w:rsidR="00716A53" w:rsidRPr="00716A53" w:rsidRDefault="00BE4866" w:rsidP="00DA7C86">
            <w:pPr>
              <w:tabs>
                <w:tab w:val="left" w:pos="750"/>
              </w:tabs>
              <w:jc w:val="right"/>
              <w:rPr>
                <w:rFonts w:ascii="Arial" w:hAnsi="Arial" w:cs="Arial"/>
                <w:color w:val="000000" w:themeColor="text1"/>
                <w:sz w:val="16"/>
                <w:szCs w:val="16"/>
                <w:shd w:val="clear" w:color="auto" w:fill="FFFFFF"/>
              </w:rPr>
            </w:pPr>
            <w:hyperlink r:id="rId28" w:history="1">
              <w:r w:rsidR="00716A53" w:rsidRPr="0052603B">
                <w:rPr>
                  <w:rStyle w:val="Hyperlink"/>
                  <w:rFonts w:ascii="Arial" w:eastAsiaTheme="minorHAnsi" w:hAnsi="Arial" w:cs="Arial"/>
                  <w:sz w:val="16"/>
                  <w:szCs w:val="16"/>
                </w:rPr>
                <w:t>revistamedicasinergia@gmail.com</w:t>
              </w:r>
            </w:hyperlink>
          </w:p>
        </w:tc>
      </w:tr>
      <w:tr w:rsidR="00A73875" w:rsidRPr="00DD3AF0" w14:paraId="6EDBB9A1" w14:textId="77777777" w:rsidTr="006510D0">
        <w:tc>
          <w:tcPr>
            <w:tcW w:w="8755" w:type="dxa"/>
            <w:gridSpan w:val="6"/>
            <w:vAlign w:val="center"/>
          </w:tcPr>
          <w:p w14:paraId="27DD89E9" w14:textId="77777777" w:rsidR="004053F0" w:rsidRPr="00C615BC" w:rsidRDefault="004053F0" w:rsidP="004053F0">
            <w:pPr>
              <w:jc w:val="center"/>
              <w:rPr>
                <w:rFonts w:ascii="Arial" w:hAnsi="Arial" w:cs="Arial"/>
                <w:b/>
                <w:sz w:val="28"/>
                <w:szCs w:val="28"/>
              </w:rPr>
            </w:pPr>
          </w:p>
          <w:p w14:paraId="790077CC" w14:textId="77777777" w:rsidR="00D14819" w:rsidRDefault="00CC06EC" w:rsidP="00CC06EC">
            <w:pPr>
              <w:autoSpaceDE w:val="0"/>
              <w:autoSpaceDN w:val="0"/>
              <w:adjustRightInd w:val="0"/>
              <w:spacing w:line="276" w:lineRule="auto"/>
              <w:jc w:val="center"/>
              <w:rPr>
                <w:rFonts w:ascii="Arial" w:hAnsi="Arial" w:cs="Arial"/>
                <w:b/>
                <w:bCs/>
                <w:color w:val="000000"/>
                <w:sz w:val="36"/>
                <w:szCs w:val="28"/>
              </w:rPr>
            </w:pPr>
            <w:r w:rsidRPr="00CC06EC">
              <w:rPr>
                <w:rFonts w:ascii="Arial" w:hAnsi="Arial" w:cs="Arial"/>
                <w:b/>
                <w:bCs/>
                <w:color w:val="000000"/>
                <w:sz w:val="36"/>
                <w:szCs w:val="28"/>
              </w:rPr>
              <w:t>Neoplasia de la vena cava por cáncer renal: diagnóstico y abordaje quirúrgico</w:t>
            </w:r>
          </w:p>
          <w:p w14:paraId="2200CA3E" w14:textId="77777777" w:rsidR="00CC06EC" w:rsidRPr="00CC06EC" w:rsidRDefault="00CC06EC" w:rsidP="00CC06EC">
            <w:pPr>
              <w:autoSpaceDE w:val="0"/>
              <w:autoSpaceDN w:val="0"/>
              <w:adjustRightInd w:val="0"/>
              <w:spacing w:line="276" w:lineRule="auto"/>
              <w:jc w:val="center"/>
              <w:rPr>
                <w:rFonts w:ascii="Arial" w:hAnsi="Arial" w:cs="Arial"/>
                <w:b/>
                <w:bCs/>
                <w:color w:val="000000"/>
                <w:sz w:val="8"/>
                <w:szCs w:val="8"/>
              </w:rPr>
            </w:pPr>
          </w:p>
          <w:p w14:paraId="135B6D31" w14:textId="77777777" w:rsidR="00DD3AF0" w:rsidRPr="00EE0BBE" w:rsidRDefault="00CC06EC" w:rsidP="00751CFA">
            <w:pPr>
              <w:jc w:val="center"/>
              <w:rPr>
                <w:rFonts w:ascii="Arial" w:hAnsi="Arial" w:cs="Arial"/>
                <w:sz w:val="26"/>
                <w:szCs w:val="26"/>
              </w:rPr>
            </w:pPr>
            <w:r w:rsidRPr="00EE0BBE">
              <w:rPr>
                <w:rFonts w:ascii="Arial" w:hAnsi="Arial" w:cs="Arial"/>
                <w:sz w:val="26"/>
                <w:szCs w:val="26"/>
              </w:rPr>
              <w:t xml:space="preserve">Neoplasia </w:t>
            </w:r>
            <w:proofErr w:type="spellStart"/>
            <w:r w:rsidRPr="00EE0BBE">
              <w:rPr>
                <w:rFonts w:ascii="Arial" w:hAnsi="Arial" w:cs="Arial"/>
                <w:sz w:val="26"/>
                <w:szCs w:val="26"/>
              </w:rPr>
              <w:t>of</w:t>
            </w:r>
            <w:proofErr w:type="spellEnd"/>
            <w:r w:rsidRPr="00EE0BBE">
              <w:rPr>
                <w:rFonts w:ascii="Arial" w:hAnsi="Arial" w:cs="Arial"/>
                <w:sz w:val="26"/>
                <w:szCs w:val="26"/>
              </w:rPr>
              <w:t xml:space="preserve"> vena cava </w:t>
            </w:r>
            <w:proofErr w:type="spellStart"/>
            <w:r w:rsidRPr="00EE0BBE">
              <w:rPr>
                <w:rFonts w:ascii="Arial" w:hAnsi="Arial" w:cs="Arial"/>
                <w:sz w:val="26"/>
                <w:szCs w:val="26"/>
              </w:rPr>
              <w:t>by</w:t>
            </w:r>
            <w:proofErr w:type="spellEnd"/>
            <w:r w:rsidRPr="00EE0BBE">
              <w:rPr>
                <w:rFonts w:ascii="Arial" w:hAnsi="Arial" w:cs="Arial"/>
                <w:sz w:val="26"/>
                <w:szCs w:val="26"/>
              </w:rPr>
              <w:t xml:space="preserve"> renal </w:t>
            </w:r>
            <w:proofErr w:type="spellStart"/>
            <w:r w:rsidRPr="00EE0BBE">
              <w:rPr>
                <w:rFonts w:ascii="Arial" w:hAnsi="Arial" w:cs="Arial"/>
                <w:sz w:val="26"/>
                <w:szCs w:val="26"/>
              </w:rPr>
              <w:t>cancer</w:t>
            </w:r>
            <w:proofErr w:type="spellEnd"/>
            <w:r w:rsidRPr="00EE0BBE">
              <w:rPr>
                <w:rFonts w:ascii="Arial" w:hAnsi="Arial" w:cs="Arial"/>
                <w:sz w:val="26"/>
                <w:szCs w:val="26"/>
              </w:rPr>
              <w:t xml:space="preserve">: diagnosis and </w:t>
            </w:r>
            <w:proofErr w:type="spellStart"/>
            <w:r w:rsidRPr="00EE0BBE">
              <w:rPr>
                <w:rFonts w:ascii="Arial" w:hAnsi="Arial" w:cs="Arial"/>
                <w:sz w:val="26"/>
                <w:szCs w:val="26"/>
              </w:rPr>
              <w:t>surgical</w:t>
            </w:r>
            <w:proofErr w:type="spellEnd"/>
            <w:r w:rsidRPr="00EE0BBE">
              <w:rPr>
                <w:rFonts w:ascii="Arial" w:hAnsi="Arial" w:cs="Arial"/>
                <w:sz w:val="26"/>
                <w:szCs w:val="26"/>
              </w:rPr>
              <w:t xml:space="preserve"> </w:t>
            </w:r>
            <w:proofErr w:type="spellStart"/>
            <w:r w:rsidRPr="00EE0BBE">
              <w:rPr>
                <w:rFonts w:ascii="Arial" w:hAnsi="Arial" w:cs="Arial"/>
                <w:sz w:val="26"/>
                <w:szCs w:val="26"/>
              </w:rPr>
              <w:t>approach</w:t>
            </w:r>
            <w:proofErr w:type="spellEnd"/>
          </w:p>
          <w:p w14:paraId="35789AE9" w14:textId="77777777" w:rsidR="00BF2837" w:rsidRPr="00D14819" w:rsidRDefault="00BF2837" w:rsidP="00BF2837">
            <w:pPr>
              <w:jc w:val="center"/>
              <w:rPr>
                <w:rFonts w:ascii="Arial" w:hAnsi="Arial" w:cs="Arial"/>
                <w:bCs/>
                <w:sz w:val="16"/>
                <w:lang w:val="en-US"/>
              </w:rPr>
            </w:pPr>
          </w:p>
        </w:tc>
      </w:tr>
      <w:tr w:rsidR="00A73875" w:rsidRPr="00E70601" w14:paraId="0F206387" w14:textId="77777777" w:rsidTr="006510D0">
        <w:trPr>
          <w:trHeight w:val="1167"/>
        </w:trPr>
        <w:tc>
          <w:tcPr>
            <w:tcW w:w="1900" w:type="dxa"/>
            <w:vMerge w:val="restart"/>
          </w:tcPr>
          <w:p w14:paraId="7E6D3F49" w14:textId="77777777" w:rsidR="00157D8D" w:rsidRPr="007E0CEF" w:rsidRDefault="001500D6" w:rsidP="00B8178E">
            <w:pPr>
              <w:spacing w:line="276" w:lineRule="auto"/>
              <w:jc w:val="center"/>
              <w:rPr>
                <w:rFonts w:ascii="Arial" w:eastAsia="Arial" w:hAnsi="Arial" w:cs="Arial"/>
                <w:b/>
                <w:sz w:val="20"/>
                <w:szCs w:val="20"/>
                <w:vertAlign w:val="superscript"/>
                <w:lang w:val="en-US"/>
              </w:rPr>
            </w:pPr>
            <w:r>
              <w:rPr>
                <w:noProof/>
                <w:lang w:eastAsia="es-PE"/>
              </w:rPr>
              <w:drawing>
                <wp:inline distT="0" distB="0" distL="0" distR="0" wp14:anchorId="10F8298C" wp14:editId="1B5EA09A">
                  <wp:extent cx="1083338" cy="109537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083338" cy="1095375"/>
                          </a:xfrm>
                          <a:prstGeom prst="rect">
                            <a:avLst/>
                          </a:prstGeom>
                        </pic:spPr>
                      </pic:pic>
                    </a:graphicData>
                  </a:graphic>
                </wp:inline>
              </w:drawing>
            </w:r>
          </w:p>
          <w:p w14:paraId="4021BFA4" w14:textId="77777777" w:rsidR="003B07BD" w:rsidRPr="007E0CEF" w:rsidRDefault="003B07BD" w:rsidP="00F461EE">
            <w:pPr>
              <w:spacing w:line="276" w:lineRule="auto"/>
              <w:jc w:val="both"/>
              <w:rPr>
                <w:rFonts w:ascii="Arial" w:hAnsi="Arial" w:cs="Arial"/>
                <w:sz w:val="14"/>
                <w:szCs w:val="14"/>
                <w:lang w:val="en-US"/>
              </w:rPr>
            </w:pPr>
          </w:p>
          <w:p w14:paraId="69C1D49C" w14:textId="77777777" w:rsidR="002D2D07" w:rsidRPr="007E0CEF" w:rsidRDefault="002D2D07" w:rsidP="00F461EE">
            <w:pPr>
              <w:spacing w:line="276" w:lineRule="auto"/>
              <w:jc w:val="both"/>
              <w:rPr>
                <w:rFonts w:ascii="Arial" w:hAnsi="Arial" w:cs="Arial"/>
                <w:sz w:val="14"/>
                <w:szCs w:val="14"/>
                <w:lang w:val="en-US"/>
              </w:rPr>
            </w:pPr>
          </w:p>
          <w:p w14:paraId="4C06634D" w14:textId="77777777" w:rsidR="002D2D07" w:rsidRPr="007E0CEF" w:rsidRDefault="002D2D07" w:rsidP="00F461EE">
            <w:pPr>
              <w:spacing w:line="276" w:lineRule="auto"/>
              <w:jc w:val="both"/>
              <w:rPr>
                <w:rFonts w:ascii="Arial" w:hAnsi="Arial" w:cs="Arial"/>
                <w:sz w:val="14"/>
                <w:szCs w:val="14"/>
                <w:lang w:val="en-US"/>
              </w:rPr>
            </w:pPr>
          </w:p>
          <w:p w14:paraId="2C1C59C4" w14:textId="77777777" w:rsidR="00765F2D" w:rsidRPr="007E0CEF" w:rsidRDefault="00765F2D" w:rsidP="00F461EE">
            <w:pPr>
              <w:spacing w:line="276" w:lineRule="auto"/>
              <w:jc w:val="both"/>
              <w:rPr>
                <w:rFonts w:ascii="Arial" w:hAnsi="Arial" w:cs="Arial"/>
                <w:sz w:val="14"/>
                <w:szCs w:val="14"/>
                <w:lang w:val="en-US"/>
              </w:rPr>
            </w:pPr>
          </w:p>
          <w:p w14:paraId="56AC710B" w14:textId="77777777" w:rsidR="00BF6E4F" w:rsidRPr="007E0CEF" w:rsidRDefault="00BF6E4F" w:rsidP="00F461EE">
            <w:pPr>
              <w:spacing w:line="276" w:lineRule="auto"/>
              <w:jc w:val="both"/>
              <w:rPr>
                <w:rFonts w:ascii="Arial" w:hAnsi="Arial" w:cs="Arial"/>
                <w:sz w:val="14"/>
                <w:szCs w:val="14"/>
                <w:lang w:val="en-US"/>
              </w:rPr>
            </w:pPr>
          </w:p>
          <w:p w14:paraId="30799FB8" w14:textId="77777777" w:rsidR="00BF6E4F" w:rsidRDefault="00BF6E4F" w:rsidP="00F461EE">
            <w:pPr>
              <w:spacing w:line="276" w:lineRule="auto"/>
              <w:jc w:val="both"/>
              <w:rPr>
                <w:rFonts w:ascii="Arial" w:hAnsi="Arial" w:cs="Arial"/>
                <w:sz w:val="14"/>
                <w:szCs w:val="14"/>
                <w:lang w:val="en-US"/>
              </w:rPr>
            </w:pPr>
          </w:p>
          <w:p w14:paraId="44F11ED3" w14:textId="77777777" w:rsidR="00BB7F28" w:rsidRDefault="00BB7F28" w:rsidP="00F461EE">
            <w:pPr>
              <w:spacing w:line="276" w:lineRule="auto"/>
              <w:jc w:val="both"/>
              <w:rPr>
                <w:rFonts w:ascii="Arial" w:hAnsi="Arial" w:cs="Arial"/>
                <w:sz w:val="14"/>
                <w:szCs w:val="14"/>
                <w:lang w:val="en-US"/>
              </w:rPr>
            </w:pPr>
          </w:p>
          <w:p w14:paraId="71385B57" w14:textId="77777777" w:rsidR="00BB7F28" w:rsidRDefault="00BB7F28" w:rsidP="00F461EE">
            <w:pPr>
              <w:spacing w:line="276" w:lineRule="auto"/>
              <w:jc w:val="both"/>
              <w:rPr>
                <w:rFonts w:ascii="Arial" w:hAnsi="Arial" w:cs="Arial"/>
                <w:sz w:val="14"/>
                <w:szCs w:val="14"/>
                <w:lang w:val="en-US"/>
              </w:rPr>
            </w:pPr>
          </w:p>
          <w:p w14:paraId="1A151EE1" w14:textId="77777777" w:rsidR="00BB7F28" w:rsidRDefault="00BB7F28" w:rsidP="00F461EE">
            <w:pPr>
              <w:spacing w:line="276" w:lineRule="auto"/>
              <w:jc w:val="both"/>
              <w:rPr>
                <w:rFonts w:ascii="Arial" w:hAnsi="Arial" w:cs="Arial"/>
                <w:sz w:val="14"/>
                <w:szCs w:val="14"/>
                <w:lang w:val="en-US"/>
              </w:rPr>
            </w:pPr>
          </w:p>
          <w:p w14:paraId="374E6466" w14:textId="77777777" w:rsidR="00BB7F28" w:rsidRDefault="00BB7F28" w:rsidP="00F461EE">
            <w:pPr>
              <w:spacing w:line="276" w:lineRule="auto"/>
              <w:jc w:val="both"/>
              <w:rPr>
                <w:rFonts w:ascii="Arial" w:hAnsi="Arial" w:cs="Arial"/>
                <w:sz w:val="14"/>
                <w:szCs w:val="14"/>
                <w:lang w:val="en-US"/>
              </w:rPr>
            </w:pPr>
          </w:p>
          <w:p w14:paraId="556E5B8B" w14:textId="77777777" w:rsidR="00DD3AF0" w:rsidRDefault="00DD3AF0" w:rsidP="00F461EE">
            <w:pPr>
              <w:spacing w:line="276" w:lineRule="auto"/>
              <w:jc w:val="both"/>
              <w:rPr>
                <w:rFonts w:ascii="Arial" w:hAnsi="Arial" w:cs="Arial"/>
                <w:sz w:val="14"/>
                <w:szCs w:val="14"/>
                <w:lang w:val="en-US"/>
              </w:rPr>
            </w:pPr>
          </w:p>
          <w:p w14:paraId="05BAD012" w14:textId="77777777" w:rsidR="00DD3AF0" w:rsidRDefault="00DD3AF0" w:rsidP="00F461EE">
            <w:pPr>
              <w:spacing w:line="276" w:lineRule="auto"/>
              <w:jc w:val="both"/>
              <w:rPr>
                <w:rFonts w:ascii="Arial" w:hAnsi="Arial" w:cs="Arial"/>
                <w:sz w:val="14"/>
                <w:szCs w:val="14"/>
                <w:lang w:val="en-US"/>
              </w:rPr>
            </w:pPr>
          </w:p>
          <w:p w14:paraId="6ACCFD95" w14:textId="77777777" w:rsidR="00DD3AF0" w:rsidRDefault="00DD3AF0" w:rsidP="00F461EE">
            <w:pPr>
              <w:spacing w:line="276" w:lineRule="auto"/>
              <w:jc w:val="both"/>
              <w:rPr>
                <w:rFonts w:ascii="Arial" w:hAnsi="Arial" w:cs="Arial"/>
                <w:sz w:val="14"/>
                <w:szCs w:val="14"/>
                <w:lang w:val="en-US"/>
              </w:rPr>
            </w:pPr>
          </w:p>
          <w:p w14:paraId="55291C10" w14:textId="77777777" w:rsidR="00D25591" w:rsidRDefault="00D25591" w:rsidP="00F461EE">
            <w:pPr>
              <w:spacing w:line="276" w:lineRule="auto"/>
              <w:jc w:val="both"/>
              <w:rPr>
                <w:rFonts w:ascii="Arial" w:hAnsi="Arial" w:cs="Arial"/>
                <w:sz w:val="14"/>
                <w:szCs w:val="14"/>
                <w:lang w:val="en-US"/>
              </w:rPr>
            </w:pPr>
          </w:p>
          <w:p w14:paraId="2526710C" w14:textId="77777777" w:rsidR="00D25591" w:rsidRDefault="00D25591" w:rsidP="00F461EE">
            <w:pPr>
              <w:spacing w:line="276" w:lineRule="auto"/>
              <w:jc w:val="both"/>
              <w:rPr>
                <w:rFonts w:ascii="Arial" w:hAnsi="Arial" w:cs="Arial"/>
                <w:sz w:val="14"/>
                <w:szCs w:val="14"/>
                <w:lang w:val="en-US"/>
              </w:rPr>
            </w:pPr>
          </w:p>
          <w:p w14:paraId="4ECBAE07" w14:textId="77777777" w:rsidR="00D25591" w:rsidRPr="00F54F9A" w:rsidRDefault="00D25591" w:rsidP="00F461EE">
            <w:pPr>
              <w:spacing w:line="276" w:lineRule="auto"/>
              <w:jc w:val="both"/>
              <w:rPr>
                <w:rFonts w:ascii="Arial" w:hAnsi="Arial" w:cs="Arial"/>
                <w:sz w:val="24"/>
                <w:szCs w:val="14"/>
                <w:lang w:val="en-US"/>
              </w:rPr>
            </w:pPr>
          </w:p>
          <w:p w14:paraId="76E0261F" w14:textId="77777777" w:rsidR="00D25591" w:rsidRDefault="00D25591" w:rsidP="00F461EE">
            <w:pPr>
              <w:spacing w:line="276" w:lineRule="auto"/>
              <w:jc w:val="both"/>
              <w:rPr>
                <w:rFonts w:ascii="Arial" w:hAnsi="Arial" w:cs="Arial"/>
                <w:sz w:val="14"/>
                <w:szCs w:val="14"/>
                <w:lang w:val="en-US"/>
              </w:rPr>
            </w:pPr>
          </w:p>
          <w:p w14:paraId="10235C77" w14:textId="77777777" w:rsidR="00DD3AF0" w:rsidRDefault="00DD3AF0" w:rsidP="00F461EE">
            <w:pPr>
              <w:spacing w:line="276" w:lineRule="auto"/>
              <w:jc w:val="both"/>
              <w:rPr>
                <w:rFonts w:ascii="Arial" w:hAnsi="Arial" w:cs="Arial"/>
                <w:sz w:val="14"/>
                <w:szCs w:val="14"/>
                <w:lang w:val="en-US"/>
              </w:rPr>
            </w:pPr>
          </w:p>
          <w:p w14:paraId="684113DF" w14:textId="39966ECC" w:rsidR="00DD3AF0" w:rsidRDefault="00DD3AF0" w:rsidP="00F461EE">
            <w:pPr>
              <w:spacing w:line="276" w:lineRule="auto"/>
              <w:jc w:val="both"/>
              <w:rPr>
                <w:rFonts w:ascii="Arial" w:hAnsi="Arial" w:cs="Arial"/>
                <w:sz w:val="32"/>
                <w:szCs w:val="14"/>
                <w:lang w:val="en-US"/>
              </w:rPr>
            </w:pPr>
          </w:p>
          <w:p w14:paraId="5B254DCB" w14:textId="77777777" w:rsidR="00483351" w:rsidRPr="00DD3AF0" w:rsidRDefault="00483351" w:rsidP="00F461EE">
            <w:pPr>
              <w:spacing w:line="276" w:lineRule="auto"/>
              <w:jc w:val="both"/>
              <w:rPr>
                <w:rFonts w:ascii="Arial" w:hAnsi="Arial" w:cs="Arial"/>
                <w:sz w:val="32"/>
                <w:szCs w:val="14"/>
                <w:lang w:val="en-US"/>
              </w:rPr>
            </w:pPr>
          </w:p>
          <w:p w14:paraId="23A446AD" w14:textId="77777777" w:rsidR="00D25591" w:rsidRPr="00D25591" w:rsidRDefault="00D25591" w:rsidP="00D25591">
            <w:pPr>
              <w:spacing w:line="276" w:lineRule="auto"/>
              <w:jc w:val="both"/>
              <w:rPr>
                <w:rFonts w:ascii="Arial" w:hAnsi="Arial" w:cs="Arial"/>
                <w:sz w:val="14"/>
                <w:szCs w:val="14"/>
              </w:rPr>
            </w:pPr>
            <w:r w:rsidRPr="00D25591">
              <w:rPr>
                <w:rFonts w:ascii="Arial" w:hAnsi="Arial" w:cs="Arial"/>
                <w:b/>
                <w:szCs w:val="14"/>
                <w:vertAlign w:val="superscript"/>
              </w:rPr>
              <w:t>1</w:t>
            </w:r>
            <w:r w:rsidRPr="00D25591">
              <w:rPr>
                <w:rFonts w:ascii="Arial" w:hAnsi="Arial" w:cs="Arial"/>
                <w:sz w:val="14"/>
                <w:szCs w:val="14"/>
              </w:rPr>
              <w:t xml:space="preserve">Médica general, graduada de la Universidad de Ciencias Médicas (UCIMED), </w:t>
            </w:r>
            <w:proofErr w:type="spellStart"/>
            <w:r w:rsidRPr="00D25591">
              <w:rPr>
                <w:rFonts w:ascii="Arial" w:hAnsi="Arial" w:cs="Arial"/>
                <w:sz w:val="14"/>
                <w:szCs w:val="14"/>
              </w:rPr>
              <w:t>cod</w:t>
            </w:r>
            <w:proofErr w:type="spellEnd"/>
            <w:r w:rsidRPr="00D25591">
              <w:rPr>
                <w:rFonts w:ascii="Arial" w:hAnsi="Arial" w:cs="Arial"/>
                <w:sz w:val="14"/>
                <w:szCs w:val="14"/>
              </w:rPr>
              <w:t>. </w:t>
            </w:r>
            <w:hyperlink r:id="rId30" w:history="1">
              <w:r w:rsidRPr="00D25591">
                <w:rPr>
                  <w:rStyle w:val="Hyperlink"/>
                  <w:rFonts w:ascii="Arial" w:hAnsi="Arial" w:cs="Arial"/>
                  <w:sz w:val="14"/>
                  <w:szCs w:val="14"/>
                </w:rPr>
                <w:t>MED16634</w:t>
              </w:r>
            </w:hyperlink>
            <w:r w:rsidRPr="00D25591">
              <w:rPr>
                <w:rFonts w:ascii="Arial" w:hAnsi="Arial" w:cs="Arial"/>
                <w:sz w:val="14"/>
                <w:szCs w:val="14"/>
              </w:rPr>
              <w:t xml:space="preserve">. </w:t>
            </w:r>
            <w:hyperlink r:id="rId31" w:history="1">
              <w:r w:rsidRPr="00D25591">
                <w:rPr>
                  <w:rStyle w:val="Hyperlink"/>
                  <w:rFonts w:ascii="Arial" w:hAnsi="Arial" w:cs="Arial"/>
                  <w:sz w:val="14"/>
                  <w:szCs w:val="14"/>
                </w:rPr>
                <w:t>zunigafallasa@gmail.com</w:t>
              </w:r>
            </w:hyperlink>
          </w:p>
          <w:p w14:paraId="70382D91" w14:textId="77777777" w:rsidR="00D25591" w:rsidRDefault="00D25591" w:rsidP="00D25591">
            <w:pPr>
              <w:spacing w:line="276" w:lineRule="auto"/>
              <w:jc w:val="both"/>
              <w:rPr>
                <w:rFonts w:ascii="Arial" w:hAnsi="Arial" w:cs="Arial"/>
                <w:sz w:val="14"/>
                <w:szCs w:val="14"/>
              </w:rPr>
            </w:pPr>
          </w:p>
          <w:p w14:paraId="363901E5" w14:textId="77777777" w:rsidR="00D25591" w:rsidRPr="00D25591" w:rsidRDefault="00D25591" w:rsidP="00D25591">
            <w:pPr>
              <w:spacing w:line="276" w:lineRule="auto"/>
              <w:jc w:val="both"/>
              <w:rPr>
                <w:rFonts w:ascii="Arial" w:hAnsi="Arial" w:cs="Arial"/>
                <w:sz w:val="14"/>
                <w:szCs w:val="14"/>
              </w:rPr>
            </w:pPr>
            <w:r w:rsidRPr="00D25591">
              <w:rPr>
                <w:rFonts w:ascii="Arial" w:hAnsi="Arial" w:cs="Arial"/>
                <w:b/>
                <w:szCs w:val="14"/>
                <w:vertAlign w:val="superscript"/>
              </w:rPr>
              <w:t>2</w:t>
            </w:r>
            <w:r w:rsidRPr="00D25591">
              <w:rPr>
                <w:rFonts w:ascii="Arial" w:hAnsi="Arial" w:cs="Arial"/>
                <w:sz w:val="14"/>
                <w:szCs w:val="14"/>
              </w:rPr>
              <w:t>Médica general, graduada de la Universidad Latina de Costa Rica (</w:t>
            </w:r>
            <w:proofErr w:type="spellStart"/>
            <w:r w:rsidRPr="00D25591">
              <w:rPr>
                <w:rFonts w:ascii="Arial" w:hAnsi="Arial" w:cs="Arial"/>
                <w:sz w:val="14"/>
                <w:szCs w:val="14"/>
              </w:rPr>
              <w:t>U.Latina</w:t>
            </w:r>
            <w:proofErr w:type="spellEnd"/>
            <w:r w:rsidRPr="00D25591">
              <w:rPr>
                <w:rFonts w:ascii="Arial" w:hAnsi="Arial" w:cs="Arial"/>
                <w:sz w:val="14"/>
                <w:szCs w:val="14"/>
              </w:rPr>
              <w:t xml:space="preserve">), </w:t>
            </w:r>
            <w:proofErr w:type="spellStart"/>
            <w:r w:rsidRPr="00D25591">
              <w:rPr>
                <w:rFonts w:ascii="Arial" w:hAnsi="Arial" w:cs="Arial"/>
                <w:sz w:val="14"/>
                <w:szCs w:val="14"/>
              </w:rPr>
              <w:t>cod</w:t>
            </w:r>
            <w:proofErr w:type="spellEnd"/>
            <w:r w:rsidRPr="00D25591">
              <w:rPr>
                <w:rFonts w:ascii="Arial" w:hAnsi="Arial" w:cs="Arial"/>
                <w:sz w:val="14"/>
                <w:szCs w:val="14"/>
              </w:rPr>
              <w:t>. </w:t>
            </w:r>
            <w:hyperlink r:id="rId32" w:history="1">
              <w:r w:rsidRPr="00D25591">
                <w:rPr>
                  <w:rStyle w:val="Hyperlink"/>
                  <w:rFonts w:ascii="Arial" w:hAnsi="Arial" w:cs="Arial"/>
                  <w:sz w:val="14"/>
                  <w:szCs w:val="14"/>
                </w:rPr>
                <w:t>MED13439</w:t>
              </w:r>
            </w:hyperlink>
            <w:r w:rsidRPr="00D25591">
              <w:rPr>
                <w:rFonts w:ascii="Arial" w:hAnsi="Arial" w:cs="Arial"/>
                <w:sz w:val="14"/>
                <w:szCs w:val="14"/>
              </w:rPr>
              <w:t xml:space="preserve">. </w:t>
            </w:r>
            <w:hyperlink r:id="rId33" w:history="1">
              <w:r w:rsidRPr="00D25591">
                <w:rPr>
                  <w:rStyle w:val="Hyperlink"/>
                  <w:rFonts w:ascii="Arial" w:hAnsi="Arial" w:cs="Arial"/>
                  <w:sz w:val="14"/>
                  <w:szCs w:val="14"/>
                </w:rPr>
                <w:t>galf90@gmail.com</w:t>
              </w:r>
            </w:hyperlink>
          </w:p>
          <w:p w14:paraId="440A8F86" w14:textId="77777777" w:rsidR="00D25591" w:rsidRDefault="00D25591" w:rsidP="00D25591">
            <w:pPr>
              <w:spacing w:line="276" w:lineRule="auto"/>
              <w:jc w:val="both"/>
              <w:rPr>
                <w:rFonts w:ascii="Arial" w:hAnsi="Arial" w:cs="Arial"/>
                <w:sz w:val="14"/>
                <w:szCs w:val="14"/>
              </w:rPr>
            </w:pPr>
          </w:p>
          <w:p w14:paraId="6430DFA5" w14:textId="77777777" w:rsidR="00D25591" w:rsidRDefault="00D25591" w:rsidP="00D25591">
            <w:pPr>
              <w:spacing w:line="276" w:lineRule="auto"/>
              <w:jc w:val="both"/>
              <w:rPr>
                <w:rFonts w:ascii="Arial" w:hAnsi="Arial" w:cs="Arial"/>
                <w:sz w:val="14"/>
                <w:szCs w:val="14"/>
              </w:rPr>
            </w:pPr>
            <w:r w:rsidRPr="00D25591">
              <w:rPr>
                <w:rFonts w:ascii="Arial" w:hAnsi="Arial" w:cs="Arial"/>
                <w:b/>
                <w:szCs w:val="14"/>
                <w:vertAlign w:val="superscript"/>
              </w:rPr>
              <w:t>3</w:t>
            </w:r>
            <w:r w:rsidRPr="00D25591">
              <w:rPr>
                <w:rFonts w:ascii="Arial" w:hAnsi="Arial" w:cs="Arial"/>
                <w:sz w:val="14"/>
                <w:szCs w:val="14"/>
              </w:rPr>
              <w:t>Médica general, graduada de la Universidad Latina de Costa Rica  (</w:t>
            </w:r>
            <w:proofErr w:type="spellStart"/>
            <w:r w:rsidRPr="00D25591">
              <w:rPr>
                <w:rFonts w:ascii="Arial" w:hAnsi="Arial" w:cs="Arial"/>
                <w:sz w:val="14"/>
                <w:szCs w:val="14"/>
              </w:rPr>
              <w:t>U.Latina</w:t>
            </w:r>
            <w:proofErr w:type="spellEnd"/>
            <w:r w:rsidRPr="00D25591">
              <w:rPr>
                <w:rFonts w:ascii="Arial" w:hAnsi="Arial" w:cs="Arial"/>
                <w:sz w:val="14"/>
                <w:szCs w:val="14"/>
              </w:rPr>
              <w:t xml:space="preserve">). </w:t>
            </w:r>
            <w:proofErr w:type="spellStart"/>
            <w:r w:rsidRPr="00D25591">
              <w:rPr>
                <w:rFonts w:ascii="Arial" w:hAnsi="Arial" w:cs="Arial"/>
                <w:sz w:val="14"/>
                <w:szCs w:val="14"/>
              </w:rPr>
              <w:t>cod</w:t>
            </w:r>
            <w:proofErr w:type="spellEnd"/>
            <w:r w:rsidRPr="00D25591">
              <w:rPr>
                <w:rFonts w:ascii="Arial" w:hAnsi="Arial" w:cs="Arial"/>
                <w:sz w:val="14"/>
                <w:szCs w:val="14"/>
              </w:rPr>
              <w:t>. </w:t>
            </w:r>
            <w:hyperlink r:id="rId34" w:history="1">
              <w:r w:rsidRPr="00D25591">
                <w:rPr>
                  <w:rStyle w:val="Hyperlink"/>
                  <w:rFonts w:ascii="Arial" w:hAnsi="Arial" w:cs="Arial"/>
                  <w:sz w:val="14"/>
                  <w:szCs w:val="14"/>
                </w:rPr>
                <w:t>MED16224</w:t>
              </w:r>
            </w:hyperlink>
            <w:r w:rsidRPr="00D25591">
              <w:rPr>
                <w:rFonts w:ascii="Arial" w:hAnsi="Arial" w:cs="Arial"/>
                <w:sz w:val="14"/>
                <w:szCs w:val="14"/>
              </w:rPr>
              <w:t>.  </w:t>
            </w:r>
          </w:p>
          <w:p w14:paraId="4200A039" w14:textId="77777777" w:rsidR="00A73875" w:rsidRPr="00D25591" w:rsidRDefault="00BE4866" w:rsidP="00D25591">
            <w:pPr>
              <w:spacing w:line="276" w:lineRule="auto"/>
              <w:jc w:val="both"/>
            </w:pPr>
            <w:hyperlink r:id="rId35" w:history="1">
              <w:r w:rsidR="00D25591" w:rsidRPr="00D25591">
                <w:rPr>
                  <w:rStyle w:val="Hyperlink"/>
                  <w:rFonts w:ascii="Arial" w:hAnsi="Arial" w:cs="Arial"/>
                  <w:sz w:val="14"/>
                  <w:szCs w:val="14"/>
                </w:rPr>
                <w:t>salas.barbara25@gmail.com</w:t>
              </w:r>
            </w:hyperlink>
          </w:p>
        </w:tc>
        <w:tc>
          <w:tcPr>
            <w:tcW w:w="6855" w:type="dxa"/>
            <w:gridSpan w:val="5"/>
          </w:tcPr>
          <w:p w14:paraId="2D0F7809" w14:textId="77777777" w:rsidR="008147E5" w:rsidRPr="008147E5" w:rsidRDefault="008147E5" w:rsidP="00DD3AF0">
            <w:pPr>
              <w:spacing w:line="276" w:lineRule="auto"/>
              <w:jc w:val="right"/>
              <w:rPr>
                <w:rFonts w:ascii="Arial" w:hAnsi="Arial" w:cs="Arial"/>
                <w:b/>
                <w:sz w:val="10"/>
                <w:szCs w:val="18"/>
                <w:vertAlign w:val="superscript"/>
              </w:rPr>
            </w:pPr>
          </w:p>
          <w:p w14:paraId="457CB621" w14:textId="77777777" w:rsidR="00CC06EC" w:rsidRPr="00CC06EC" w:rsidRDefault="00CC06EC" w:rsidP="00CC06EC">
            <w:pPr>
              <w:spacing w:line="276" w:lineRule="auto"/>
              <w:jc w:val="right"/>
              <w:rPr>
                <w:rFonts w:ascii="Arial" w:hAnsi="Arial" w:cs="Arial"/>
                <w:b/>
                <w:sz w:val="20"/>
                <w:szCs w:val="18"/>
              </w:rPr>
            </w:pPr>
            <w:r w:rsidRPr="00CC06EC">
              <w:rPr>
                <w:rFonts w:ascii="Arial" w:hAnsi="Arial" w:cs="Arial"/>
                <w:b/>
                <w:szCs w:val="18"/>
                <w:vertAlign w:val="superscript"/>
              </w:rPr>
              <w:t>1</w:t>
            </w:r>
            <w:r w:rsidRPr="00CC06EC">
              <w:rPr>
                <w:rFonts w:ascii="Arial" w:hAnsi="Arial" w:cs="Arial"/>
                <w:b/>
                <w:sz w:val="20"/>
                <w:szCs w:val="18"/>
              </w:rPr>
              <w:t>Dra. Alexa Zúñiga Fallas</w:t>
            </w:r>
          </w:p>
          <w:p w14:paraId="5C63E70E" w14:textId="77777777" w:rsidR="00CC06EC" w:rsidRDefault="00CC06EC" w:rsidP="00CC06EC">
            <w:pPr>
              <w:spacing w:line="276" w:lineRule="auto"/>
              <w:jc w:val="right"/>
              <w:rPr>
                <w:rFonts w:ascii="Arial" w:hAnsi="Arial" w:cs="Arial"/>
                <w:sz w:val="18"/>
                <w:szCs w:val="18"/>
              </w:rPr>
            </w:pPr>
            <w:r w:rsidRPr="00CC06EC">
              <w:rPr>
                <w:rFonts w:ascii="Arial" w:hAnsi="Arial" w:cs="Arial"/>
                <w:sz w:val="18"/>
                <w:szCs w:val="18"/>
              </w:rPr>
              <w:t>Hospital San Juan de Dios, San José, Costa Rica</w:t>
            </w:r>
          </w:p>
          <w:p w14:paraId="7FA3E078" w14:textId="77777777" w:rsidR="00CC06EC" w:rsidRPr="00CC06EC" w:rsidRDefault="00CC06EC" w:rsidP="00CC06EC">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1843E507" wp14:editId="7FB5F00B">
                  <wp:extent cx="121920" cy="12192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37" w:tgtFrame="_blank" w:history="1">
              <w:r w:rsidRPr="00CC06EC">
                <w:rPr>
                  <w:rStyle w:val="Hyperlink"/>
                  <w:rFonts w:ascii="Arial" w:hAnsi="Arial" w:cs="Arial"/>
                  <w:sz w:val="18"/>
                  <w:szCs w:val="18"/>
                </w:rPr>
                <w:t>https://orcid.org/0000-0002-0166-6766</w:t>
              </w:r>
            </w:hyperlink>
          </w:p>
          <w:p w14:paraId="4CE75A5F" w14:textId="77777777" w:rsidR="00CC06EC" w:rsidRDefault="00CC06EC" w:rsidP="00CC06EC">
            <w:pPr>
              <w:spacing w:line="276" w:lineRule="auto"/>
              <w:jc w:val="right"/>
              <w:rPr>
                <w:rFonts w:ascii="Arial" w:hAnsi="Arial" w:cs="Arial"/>
                <w:sz w:val="18"/>
                <w:szCs w:val="18"/>
              </w:rPr>
            </w:pPr>
          </w:p>
          <w:p w14:paraId="6282D53D" w14:textId="77777777" w:rsidR="00CC06EC" w:rsidRPr="00CC06EC" w:rsidRDefault="00CC06EC" w:rsidP="00CC06EC">
            <w:pPr>
              <w:spacing w:line="276" w:lineRule="auto"/>
              <w:jc w:val="right"/>
              <w:rPr>
                <w:rFonts w:ascii="Arial" w:hAnsi="Arial" w:cs="Arial"/>
                <w:b/>
                <w:sz w:val="20"/>
                <w:szCs w:val="18"/>
              </w:rPr>
            </w:pPr>
            <w:r w:rsidRPr="00CC06EC">
              <w:rPr>
                <w:rFonts w:ascii="Arial" w:hAnsi="Arial" w:cs="Arial"/>
                <w:b/>
                <w:szCs w:val="18"/>
                <w:vertAlign w:val="superscript"/>
              </w:rPr>
              <w:t>2</w:t>
            </w:r>
            <w:r w:rsidRPr="00CC06EC">
              <w:rPr>
                <w:rFonts w:ascii="Arial" w:hAnsi="Arial" w:cs="Arial"/>
                <w:b/>
                <w:sz w:val="20"/>
                <w:szCs w:val="18"/>
              </w:rPr>
              <w:t>Dra. Gabriela Alfaro Murillo</w:t>
            </w:r>
          </w:p>
          <w:p w14:paraId="503B601F" w14:textId="77777777" w:rsidR="00CC06EC" w:rsidRDefault="00CC06EC" w:rsidP="00CC06EC">
            <w:pPr>
              <w:spacing w:line="276" w:lineRule="auto"/>
              <w:jc w:val="right"/>
              <w:rPr>
                <w:rFonts w:ascii="Arial" w:hAnsi="Arial" w:cs="Arial"/>
                <w:sz w:val="18"/>
                <w:szCs w:val="18"/>
              </w:rPr>
            </w:pPr>
            <w:r w:rsidRPr="00CC06EC">
              <w:rPr>
                <w:rFonts w:ascii="Arial" w:hAnsi="Arial" w:cs="Arial"/>
                <w:sz w:val="18"/>
                <w:szCs w:val="18"/>
              </w:rPr>
              <w:t>Hospital San Vicente de Paul, Heredia, Costa Rica</w:t>
            </w:r>
          </w:p>
          <w:p w14:paraId="10E372BC" w14:textId="77777777" w:rsidR="00CC06EC" w:rsidRPr="00CC06EC" w:rsidRDefault="00CC06EC" w:rsidP="00CC06EC">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01C6C02C" wp14:editId="40C71A4C">
                  <wp:extent cx="121920" cy="12192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38" w:tgtFrame="_blank" w:history="1">
              <w:r w:rsidRPr="00CC06EC">
                <w:rPr>
                  <w:rStyle w:val="Hyperlink"/>
                  <w:rFonts w:ascii="Arial" w:hAnsi="Arial" w:cs="Arial"/>
                  <w:sz w:val="18"/>
                  <w:szCs w:val="18"/>
                </w:rPr>
                <w:t>https://orcid.org/0000-0003-4403-2875</w:t>
              </w:r>
            </w:hyperlink>
          </w:p>
          <w:p w14:paraId="00B5583D" w14:textId="77777777" w:rsidR="00CC06EC" w:rsidRDefault="00CC06EC" w:rsidP="00CC06EC">
            <w:pPr>
              <w:spacing w:line="276" w:lineRule="auto"/>
              <w:jc w:val="right"/>
              <w:rPr>
                <w:rFonts w:ascii="Arial" w:hAnsi="Arial" w:cs="Arial"/>
                <w:sz w:val="18"/>
                <w:szCs w:val="18"/>
              </w:rPr>
            </w:pPr>
          </w:p>
          <w:p w14:paraId="4806C9A4" w14:textId="77777777" w:rsidR="00CC06EC" w:rsidRPr="00CC06EC" w:rsidRDefault="00CC06EC" w:rsidP="00CC06EC">
            <w:pPr>
              <w:spacing w:line="276" w:lineRule="auto"/>
              <w:jc w:val="right"/>
              <w:rPr>
                <w:rFonts w:ascii="Arial" w:hAnsi="Arial" w:cs="Arial"/>
                <w:b/>
                <w:sz w:val="20"/>
                <w:szCs w:val="18"/>
              </w:rPr>
            </w:pPr>
            <w:r w:rsidRPr="00CC06EC">
              <w:rPr>
                <w:rFonts w:ascii="Arial" w:hAnsi="Arial" w:cs="Arial"/>
                <w:b/>
                <w:szCs w:val="18"/>
                <w:vertAlign w:val="superscript"/>
              </w:rPr>
              <w:t>3</w:t>
            </w:r>
            <w:r w:rsidRPr="00CC06EC">
              <w:rPr>
                <w:rFonts w:ascii="Arial" w:hAnsi="Arial" w:cs="Arial"/>
                <w:b/>
                <w:sz w:val="20"/>
                <w:szCs w:val="18"/>
              </w:rPr>
              <w:t>Dra. Bárbara Salas Ramírez</w:t>
            </w:r>
          </w:p>
          <w:p w14:paraId="47727C3C" w14:textId="77777777" w:rsidR="00CC06EC" w:rsidRDefault="00CC06EC" w:rsidP="00CC06EC">
            <w:pPr>
              <w:spacing w:line="276" w:lineRule="auto"/>
              <w:jc w:val="right"/>
              <w:rPr>
                <w:rFonts w:ascii="Arial" w:hAnsi="Arial" w:cs="Arial"/>
                <w:sz w:val="18"/>
                <w:szCs w:val="18"/>
              </w:rPr>
            </w:pPr>
            <w:r w:rsidRPr="00CC06EC">
              <w:rPr>
                <w:rFonts w:ascii="Arial" w:hAnsi="Arial" w:cs="Arial"/>
                <w:sz w:val="18"/>
                <w:szCs w:val="18"/>
              </w:rPr>
              <w:t>Hospital San Vicente de Paúl, Heredia, Costa Rica</w:t>
            </w:r>
          </w:p>
          <w:p w14:paraId="0E14DF12" w14:textId="77777777" w:rsidR="00CC06EC" w:rsidRPr="00CC06EC" w:rsidRDefault="00CC06EC" w:rsidP="00CC06EC">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3148A5F0" wp14:editId="4B12A7E0">
                  <wp:extent cx="121920" cy="12192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39" w:tgtFrame="_blank" w:history="1">
              <w:r w:rsidRPr="00CC06EC">
                <w:rPr>
                  <w:rStyle w:val="Hyperlink"/>
                  <w:rFonts w:ascii="Arial" w:hAnsi="Arial" w:cs="Arial"/>
                  <w:sz w:val="18"/>
                  <w:szCs w:val="18"/>
                </w:rPr>
                <w:t>https://orcid.org/0000-0002-7126-0614</w:t>
              </w:r>
            </w:hyperlink>
          </w:p>
          <w:p w14:paraId="51BE5DC6" w14:textId="77777777" w:rsidR="00BB7F28" w:rsidRPr="008147E5" w:rsidRDefault="00BB7F28" w:rsidP="00BF2837">
            <w:pPr>
              <w:rPr>
                <w:rFonts w:ascii="Arial" w:hAnsi="Arial" w:cs="Arial"/>
                <w:sz w:val="16"/>
                <w:szCs w:val="18"/>
              </w:rPr>
            </w:pPr>
          </w:p>
        </w:tc>
      </w:tr>
      <w:tr w:rsidR="00A73875" w:rsidRPr="008E2EF7" w14:paraId="7DA9FDF7" w14:textId="77777777" w:rsidTr="006510D0">
        <w:trPr>
          <w:trHeight w:val="51"/>
        </w:trPr>
        <w:tc>
          <w:tcPr>
            <w:tcW w:w="1900" w:type="dxa"/>
            <w:vMerge/>
          </w:tcPr>
          <w:p w14:paraId="6896E96A" w14:textId="77777777" w:rsidR="00A73875" w:rsidRDefault="00A73875" w:rsidP="00A3727B">
            <w:pPr>
              <w:jc w:val="right"/>
              <w:rPr>
                <w:rFonts w:ascii="Arial" w:eastAsia="Arial" w:hAnsi="Arial" w:cs="Arial"/>
                <w:b/>
                <w:sz w:val="20"/>
                <w:szCs w:val="20"/>
                <w:vertAlign w:val="superscript"/>
              </w:rPr>
            </w:pPr>
          </w:p>
        </w:tc>
        <w:tc>
          <w:tcPr>
            <w:tcW w:w="3119" w:type="dxa"/>
            <w:vAlign w:val="center"/>
          </w:tcPr>
          <w:p w14:paraId="00856A44"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RECIBIDO</w:t>
            </w:r>
          </w:p>
        </w:tc>
        <w:tc>
          <w:tcPr>
            <w:tcW w:w="1650" w:type="dxa"/>
            <w:gridSpan w:val="3"/>
            <w:vAlign w:val="center"/>
          </w:tcPr>
          <w:p w14:paraId="194A759E"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CORREGIDO</w:t>
            </w:r>
          </w:p>
        </w:tc>
        <w:tc>
          <w:tcPr>
            <w:tcW w:w="2086" w:type="dxa"/>
            <w:vAlign w:val="center"/>
          </w:tcPr>
          <w:p w14:paraId="588EE9BE"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ACEPTADO</w:t>
            </w:r>
          </w:p>
        </w:tc>
      </w:tr>
      <w:tr w:rsidR="00A73875" w:rsidRPr="008E2EF7" w14:paraId="1FB07B76" w14:textId="77777777" w:rsidTr="006510D0">
        <w:trPr>
          <w:trHeight w:val="103"/>
        </w:trPr>
        <w:tc>
          <w:tcPr>
            <w:tcW w:w="1900" w:type="dxa"/>
            <w:vMerge/>
          </w:tcPr>
          <w:p w14:paraId="7D80F073" w14:textId="77777777" w:rsidR="00A73875" w:rsidRDefault="00A73875" w:rsidP="00A3727B">
            <w:pPr>
              <w:jc w:val="right"/>
              <w:rPr>
                <w:rFonts w:ascii="Arial" w:eastAsia="Arial" w:hAnsi="Arial" w:cs="Arial"/>
                <w:b/>
                <w:sz w:val="20"/>
                <w:szCs w:val="20"/>
                <w:vertAlign w:val="superscript"/>
              </w:rPr>
            </w:pPr>
          </w:p>
        </w:tc>
        <w:tc>
          <w:tcPr>
            <w:tcW w:w="3119" w:type="dxa"/>
            <w:vAlign w:val="center"/>
          </w:tcPr>
          <w:p w14:paraId="56957891" w14:textId="77777777" w:rsidR="00A73875" w:rsidRPr="005D5784" w:rsidRDefault="00CC06EC" w:rsidP="00F279BD">
            <w:pPr>
              <w:spacing w:line="276" w:lineRule="auto"/>
              <w:jc w:val="center"/>
              <w:rPr>
                <w:rFonts w:ascii="Arial" w:eastAsia="Arial" w:hAnsi="Arial" w:cs="Arial"/>
                <w:sz w:val="15"/>
                <w:szCs w:val="15"/>
              </w:rPr>
            </w:pPr>
            <w:r>
              <w:rPr>
                <w:rFonts w:ascii="Arial" w:eastAsia="Arial" w:hAnsi="Arial" w:cs="Arial"/>
                <w:sz w:val="15"/>
                <w:szCs w:val="15"/>
              </w:rPr>
              <w:t>24</w:t>
            </w:r>
            <w:r w:rsidR="008147E5">
              <w:rPr>
                <w:rFonts w:ascii="Arial" w:eastAsia="Arial" w:hAnsi="Arial" w:cs="Arial"/>
                <w:sz w:val="15"/>
                <w:szCs w:val="15"/>
              </w:rPr>
              <w:t>/05</w:t>
            </w:r>
            <w:r w:rsidR="00557D46">
              <w:rPr>
                <w:rFonts w:ascii="Arial" w:eastAsia="Arial" w:hAnsi="Arial" w:cs="Arial"/>
                <w:sz w:val="15"/>
                <w:szCs w:val="15"/>
              </w:rPr>
              <w:t>/2020</w:t>
            </w:r>
          </w:p>
        </w:tc>
        <w:tc>
          <w:tcPr>
            <w:tcW w:w="1650" w:type="dxa"/>
            <w:gridSpan w:val="3"/>
            <w:vAlign w:val="center"/>
          </w:tcPr>
          <w:p w14:paraId="3F3F3834" w14:textId="77777777" w:rsidR="00A73875" w:rsidRPr="005D5784" w:rsidRDefault="00CC06EC" w:rsidP="00A3727B">
            <w:pPr>
              <w:spacing w:line="276" w:lineRule="auto"/>
              <w:jc w:val="center"/>
              <w:rPr>
                <w:rFonts w:ascii="Arial" w:eastAsia="Arial" w:hAnsi="Arial" w:cs="Arial"/>
                <w:sz w:val="15"/>
                <w:szCs w:val="15"/>
              </w:rPr>
            </w:pPr>
            <w:r>
              <w:rPr>
                <w:rFonts w:ascii="Arial" w:eastAsia="Arial" w:hAnsi="Arial" w:cs="Arial"/>
                <w:sz w:val="15"/>
                <w:szCs w:val="15"/>
              </w:rPr>
              <w:t>24</w:t>
            </w:r>
            <w:r w:rsidR="00917893" w:rsidRPr="005D5784">
              <w:rPr>
                <w:rFonts w:ascii="Arial" w:eastAsia="Arial" w:hAnsi="Arial" w:cs="Arial"/>
                <w:sz w:val="15"/>
                <w:szCs w:val="15"/>
              </w:rPr>
              <w:t>/</w:t>
            </w:r>
            <w:r w:rsidR="00557D46">
              <w:rPr>
                <w:rFonts w:ascii="Arial" w:eastAsia="Arial" w:hAnsi="Arial" w:cs="Arial"/>
                <w:sz w:val="15"/>
                <w:szCs w:val="15"/>
              </w:rPr>
              <w:t>0</w:t>
            </w:r>
            <w:r w:rsidR="008147E5">
              <w:rPr>
                <w:rFonts w:ascii="Arial" w:eastAsia="Arial" w:hAnsi="Arial" w:cs="Arial"/>
                <w:sz w:val="15"/>
                <w:szCs w:val="15"/>
              </w:rPr>
              <w:t>6</w:t>
            </w:r>
            <w:r w:rsidR="00ED356B">
              <w:rPr>
                <w:rFonts w:ascii="Arial" w:eastAsia="Arial" w:hAnsi="Arial" w:cs="Arial"/>
                <w:sz w:val="15"/>
                <w:szCs w:val="15"/>
              </w:rPr>
              <w:t>/2020</w:t>
            </w:r>
          </w:p>
        </w:tc>
        <w:tc>
          <w:tcPr>
            <w:tcW w:w="2086" w:type="dxa"/>
            <w:vAlign w:val="center"/>
          </w:tcPr>
          <w:p w14:paraId="775C0172" w14:textId="77777777" w:rsidR="00A73875" w:rsidRPr="005D5784" w:rsidRDefault="00CC06EC" w:rsidP="00A3727B">
            <w:pPr>
              <w:spacing w:line="276" w:lineRule="auto"/>
              <w:jc w:val="center"/>
              <w:rPr>
                <w:rFonts w:ascii="Arial" w:eastAsia="Arial" w:hAnsi="Arial" w:cs="Arial"/>
                <w:sz w:val="15"/>
                <w:szCs w:val="15"/>
              </w:rPr>
            </w:pPr>
            <w:r>
              <w:rPr>
                <w:rFonts w:ascii="Arial" w:eastAsia="Arial" w:hAnsi="Arial" w:cs="Arial"/>
                <w:sz w:val="15"/>
                <w:szCs w:val="15"/>
              </w:rPr>
              <w:t>08</w:t>
            </w:r>
            <w:r w:rsidR="00DD3AF0">
              <w:rPr>
                <w:rFonts w:ascii="Arial" w:eastAsia="Arial" w:hAnsi="Arial" w:cs="Arial"/>
                <w:sz w:val="15"/>
                <w:szCs w:val="15"/>
              </w:rPr>
              <w:t>/</w:t>
            </w:r>
            <w:r>
              <w:rPr>
                <w:rFonts w:ascii="Arial" w:eastAsia="Arial" w:hAnsi="Arial" w:cs="Arial"/>
                <w:sz w:val="15"/>
                <w:szCs w:val="15"/>
              </w:rPr>
              <w:t>07</w:t>
            </w:r>
            <w:r w:rsidR="00025495">
              <w:rPr>
                <w:rFonts w:ascii="Arial" w:eastAsia="Arial" w:hAnsi="Arial" w:cs="Arial"/>
                <w:sz w:val="15"/>
                <w:szCs w:val="15"/>
              </w:rPr>
              <w:t>/2020</w:t>
            </w:r>
          </w:p>
        </w:tc>
      </w:tr>
      <w:tr w:rsidR="00A73875" w:rsidRPr="00DD3AF0" w14:paraId="6606D9F5" w14:textId="77777777" w:rsidTr="006510D0">
        <w:trPr>
          <w:trHeight w:val="226"/>
        </w:trPr>
        <w:tc>
          <w:tcPr>
            <w:tcW w:w="1900" w:type="dxa"/>
            <w:vMerge/>
          </w:tcPr>
          <w:p w14:paraId="507D19E2" w14:textId="77777777" w:rsidR="00A73875" w:rsidRPr="009351C0" w:rsidRDefault="00A73875" w:rsidP="00F279BD">
            <w:pPr>
              <w:spacing w:before="240" w:line="276" w:lineRule="auto"/>
              <w:jc w:val="right"/>
              <w:rPr>
                <w:rFonts w:ascii="Arial" w:eastAsia="Arial" w:hAnsi="Arial" w:cs="Arial"/>
                <w:b/>
                <w:sz w:val="18"/>
                <w:szCs w:val="18"/>
                <w:vertAlign w:val="superscript"/>
              </w:rPr>
            </w:pPr>
          </w:p>
        </w:tc>
        <w:tc>
          <w:tcPr>
            <w:tcW w:w="6855" w:type="dxa"/>
            <w:gridSpan w:val="5"/>
            <w:shd w:val="clear" w:color="auto" w:fill="C6D9F1" w:themeFill="text2" w:themeFillTint="33"/>
          </w:tcPr>
          <w:p w14:paraId="6A56DFE5" w14:textId="77777777" w:rsidR="00F279BD" w:rsidRPr="002C5F01" w:rsidRDefault="00F279BD" w:rsidP="00F279BD">
            <w:pPr>
              <w:spacing w:line="276" w:lineRule="auto"/>
              <w:jc w:val="center"/>
              <w:rPr>
                <w:rFonts w:ascii="Arial" w:eastAsia="Arial" w:hAnsi="Arial" w:cs="Arial"/>
                <w:b/>
                <w:sz w:val="4"/>
                <w:szCs w:val="8"/>
              </w:rPr>
            </w:pPr>
          </w:p>
          <w:p w14:paraId="21D84A81" w14:textId="77777777" w:rsidR="00494B5C" w:rsidRPr="00C615BC" w:rsidRDefault="00494B5C" w:rsidP="00CB74F8">
            <w:pPr>
              <w:spacing w:line="276" w:lineRule="auto"/>
              <w:jc w:val="center"/>
              <w:rPr>
                <w:rFonts w:ascii="Arial" w:eastAsia="Arial" w:hAnsi="Arial" w:cs="Arial"/>
                <w:b/>
                <w:sz w:val="12"/>
              </w:rPr>
            </w:pPr>
          </w:p>
          <w:p w14:paraId="01AF0970" w14:textId="77777777" w:rsidR="00CB74F8" w:rsidRDefault="00CB74F8" w:rsidP="00494B5C">
            <w:pPr>
              <w:spacing w:line="276" w:lineRule="auto"/>
              <w:jc w:val="center"/>
              <w:rPr>
                <w:rFonts w:ascii="Arial" w:eastAsia="Arial" w:hAnsi="Arial" w:cs="Arial"/>
                <w:b/>
                <w:szCs w:val="18"/>
              </w:rPr>
            </w:pPr>
            <w:r w:rsidRPr="002C5F01">
              <w:rPr>
                <w:rFonts w:ascii="Arial" w:eastAsia="Arial" w:hAnsi="Arial" w:cs="Arial"/>
                <w:b/>
                <w:szCs w:val="18"/>
              </w:rPr>
              <w:t>RESUMEN</w:t>
            </w:r>
          </w:p>
          <w:p w14:paraId="3309C79C" w14:textId="77777777" w:rsidR="009C2950" w:rsidRPr="009C2950" w:rsidRDefault="009C2950" w:rsidP="00494B5C">
            <w:pPr>
              <w:spacing w:line="276" w:lineRule="auto"/>
              <w:jc w:val="center"/>
              <w:rPr>
                <w:rFonts w:ascii="Arial" w:eastAsia="Arial" w:hAnsi="Arial" w:cs="Arial"/>
                <w:b/>
                <w:sz w:val="8"/>
                <w:szCs w:val="8"/>
              </w:rPr>
            </w:pPr>
          </w:p>
          <w:p w14:paraId="193B6ED0" w14:textId="77777777" w:rsidR="00F54F9A" w:rsidRPr="00F54F9A" w:rsidRDefault="00F54F9A" w:rsidP="00F54F9A">
            <w:pPr>
              <w:autoSpaceDE w:val="0"/>
              <w:autoSpaceDN w:val="0"/>
              <w:adjustRightInd w:val="0"/>
              <w:spacing w:line="276" w:lineRule="auto"/>
              <w:jc w:val="both"/>
              <w:rPr>
                <w:rFonts w:ascii="Arial" w:hAnsi="Arial" w:cs="Arial"/>
                <w:color w:val="000000"/>
                <w:sz w:val="20"/>
              </w:rPr>
            </w:pPr>
            <w:r w:rsidRPr="00F54F9A">
              <w:rPr>
                <w:rFonts w:ascii="Arial" w:hAnsi="Arial" w:cs="Arial"/>
                <w:color w:val="000000"/>
                <w:sz w:val="20"/>
              </w:rPr>
              <w:t xml:space="preserve">El carcinoma de células renales es el </w:t>
            </w:r>
            <w:r w:rsidRPr="00F54F9A">
              <w:rPr>
                <w:rFonts w:ascii="Arial" w:hAnsi="Arial" w:cs="Arial"/>
                <w:sz w:val="20"/>
              </w:rPr>
              <w:t xml:space="preserve">subtipo más común de cáncer </w:t>
            </w:r>
            <w:r w:rsidRPr="00F54F9A">
              <w:rPr>
                <w:rFonts w:ascii="Arial" w:hAnsi="Arial" w:cs="Arial"/>
                <w:color w:val="000000"/>
                <w:sz w:val="20"/>
              </w:rPr>
              <w:t xml:space="preserve">renal. Representa un crecimiento expansivo, donde puede invadir o desplazar la cápsula del mismo, causando así la invasión de estructuras venosas, de este modo el tumor renal se denominaría “trombo tumoral” con predominio de la vena cava inferior. El compromiso de la vena cava inferior </w:t>
            </w:r>
            <w:r w:rsidRPr="00F54F9A">
              <w:rPr>
                <w:rFonts w:ascii="Arial" w:hAnsi="Arial" w:cs="Arial"/>
                <w:sz w:val="20"/>
              </w:rPr>
              <w:t xml:space="preserve">puede deberse básicamente a dos tipos. </w:t>
            </w:r>
            <w:r w:rsidRPr="00F54F9A">
              <w:rPr>
                <w:rFonts w:ascii="Arial" w:hAnsi="Arial" w:cs="Arial"/>
                <w:color w:val="000000"/>
                <w:sz w:val="20"/>
              </w:rPr>
              <w:t>El primero corresponde a la ocupación por trombo tumoral de la luz del vaso, y el segundo a la invasión e infiltración propiamente de la pared vascular. Esta diferenciación resulta fundamental al momento de tomar decisiones quirúrgicas y definir el manejo terapéutico.</w:t>
            </w:r>
            <w:r w:rsidRPr="00F54F9A">
              <w:rPr>
                <w:rFonts w:ascii="Arial" w:hAnsi="Arial" w:cs="Arial"/>
                <w:color w:val="000000"/>
                <w:sz w:val="20"/>
                <w:vertAlign w:val="superscript"/>
              </w:rPr>
              <w:t xml:space="preserve"> </w:t>
            </w:r>
            <w:r w:rsidRPr="00F54F9A">
              <w:rPr>
                <w:rFonts w:ascii="Arial" w:hAnsi="Arial" w:cs="Arial"/>
                <w:color w:val="000000"/>
                <w:sz w:val="20"/>
              </w:rPr>
              <w:t xml:space="preserve"> </w:t>
            </w:r>
          </w:p>
          <w:p w14:paraId="1816E274" w14:textId="77777777" w:rsidR="001D32B1" w:rsidRPr="00A16E37" w:rsidRDefault="001D32B1" w:rsidP="001D32B1">
            <w:pPr>
              <w:spacing w:line="276" w:lineRule="auto"/>
              <w:jc w:val="both"/>
              <w:rPr>
                <w:rFonts w:ascii="Arial" w:eastAsia="Arial" w:hAnsi="Arial" w:cs="Arial"/>
                <w:sz w:val="6"/>
              </w:rPr>
            </w:pPr>
          </w:p>
          <w:p w14:paraId="40FA3B28" w14:textId="77777777" w:rsidR="00185F55" w:rsidRDefault="00CB74F8" w:rsidP="00F54F9A">
            <w:pPr>
              <w:autoSpaceDE w:val="0"/>
              <w:autoSpaceDN w:val="0"/>
              <w:adjustRightInd w:val="0"/>
              <w:spacing w:line="276" w:lineRule="auto"/>
              <w:jc w:val="both"/>
              <w:rPr>
                <w:rFonts w:ascii="Arial" w:hAnsi="Arial" w:cs="Arial"/>
                <w:color w:val="000000"/>
                <w:sz w:val="20"/>
              </w:rPr>
            </w:pPr>
            <w:r w:rsidRPr="00273BAD">
              <w:rPr>
                <w:rFonts w:ascii="Arial" w:hAnsi="Arial" w:cs="Arial"/>
                <w:b/>
                <w:szCs w:val="18"/>
              </w:rPr>
              <w:t>PALABRAS CLAVE</w:t>
            </w:r>
            <w:r w:rsidR="00F33D41" w:rsidRPr="00273BAD">
              <w:rPr>
                <w:rFonts w:ascii="Arial" w:hAnsi="Arial" w:cs="Arial"/>
                <w:b/>
                <w:szCs w:val="18"/>
              </w:rPr>
              <w:t>:</w:t>
            </w:r>
            <w:r w:rsidR="00F33D41" w:rsidRPr="00D14819">
              <w:rPr>
                <w:b/>
                <w:sz w:val="20"/>
                <w:szCs w:val="18"/>
              </w:rPr>
              <w:t xml:space="preserve"> </w:t>
            </w:r>
            <w:r w:rsidR="00F54F9A" w:rsidRPr="00F54F9A">
              <w:rPr>
                <w:rFonts w:ascii="Arial" w:hAnsi="Arial" w:cs="Arial"/>
                <w:color w:val="000000"/>
                <w:sz w:val="20"/>
              </w:rPr>
              <w:t xml:space="preserve">vena cava inferior; riñón; </w:t>
            </w:r>
            <w:proofErr w:type="spellStart"/>
            <w:r w:rsidR="00F54F9A" w:rsidRPr="00F54F9A">
              <w:rPr>
                <w:rFonts w:ascii="Arial" w:hAnsi="Arial" w:cs="Arial"/>
                <w:color w:val="000000"/>
                <w:sz w:val="20"/>
              </w:rPr>
              <w:t>trombectomia</w:t>
            </w:r>
            <w:proofErr w:type="spellEnd"/>
            <w:r w:rsidR="00F54F9A" w:rsidRPr="00F54F9A">
              <w:rPr>
                <w:rFonts w:ascii="Arial" w:hAnsi="Arial" w:cs="Arial"/>
                <w:color w:val="000000"/>
                <w:sz w:val="20"/>
              </w:rPr>
              <w:t>; carcinoma; nefrectomía.</w:t>
            </w:r>
          </w:p>
          <w:p w14:paraId="5ABC3E27" w14:textId="77777777" w:rsidR="00F54F9A" w:rsidRPr="00F54F9A" w:rsidRDefault="00F54F9A" w:rsidP="00F54F9A">
            <w:pPr>
              <w:autoSpaceDE w:val="0"/>
              <w:autoSpaceDN w:val="0"/>
              <w:adjustRightInd w:val="0"/>
              <w:spacing w:line="276" w:lineRule="auto"/>
              <w:jc w:val="both"/>
              <w:rPr>
                <w:rFonts w:ascii="Arial" w:hAnsi="Arial" w:cs="Arial"/>
                <w:color w:val="000000"/>
                <w:sz w:val="8"/>
                <w:szCs w:val="8"/>
              </w:rPr>
            </w:pPr>
          </w:p>
          <w:p w14:paraId="02A94918" w14:textId="77777777" w:rsidR="00CB74F8" w:rsidRDefault="00CB74F8" w:rsidP="001021D5">
            <w:pPr>
              <w:spacing w:line="276" w:lineRule="auto"/>
              <w:jc w:val="center"/>
              <w:rPr>
                <w:rFonts w:ascii="Arial" w:eastAsia="Arial" w:hAnsi="Arial" w:cs="Arial"/>
                <w:b/>
                <w:szCs w:val="20"/>
                <w:lang w:val="en-US"/>
              </w:rPr>
            </w:pPr>
            <w:r>
              <w:rPr>
                <w:rFonts w:ascii="Arial" w:eastAsia="Arial" w:hAnsi="Arial" w:cs="Arial"/>
                <w:b/>
                <w:szCs w:val="20"/>
                <w:lang w:val="en-US"/>
              </w:rPr>
              <w:t>ABSTRACT</w:t>
            </w:r>
          </w:p>
          <w:p w14:paraId="3365D8EA" w14:textId="77777777" w:rsidR="009C2950" w:rsidRPr="00A16E37" w:rsidRDefault="009C2950" w:rsidP="001021D5">
            <w:pPr>
              <w:spacing w:line="276" w:lineRule="auto"/>
              <w:jc w:val="center"/>
              <w:rPr>
                <w:rFonts w:ascii="Arial" w:eastAsia="Arial" w:hAnsi="Arial" w:cs="Arial"/>
                <w:b/>
                <w:sz w:val="4"/>
                <w:szCs w:val="8"/>
                <w:lang w:val="en-US"/>
              </w:rPr>
            </w:pPr>
          </w:p>
          <w:p w14:paraId="653F4F84" w14:textId="77777777" w:rsidR="00F54F9A" w:rsidRPr="00F54F9A" w:rsidRDefault="00F54F9A" w:rsidP="00F54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themeColor="text1"/>
                <w:sz w:val="20"/>
                <w:lang w:val="en"/>
              </w:rPr>
            </w:pPr>
            <w:r w:rsidRPr="00F54F9A">
              <w:rPr>
                <w:rFonts w:ascii="Arial" w:hAnsi="Arial" w:cs="Arial"/>
                <w:color w:val="000000" w:themeColor="text1"/>
                <w:sz w:val="20"/>
                <w:lang w:val="en"/>
              </w:rPr>
              <w:t xml:space="preserve">Renal cell carcinoma is the most common subtype of kidney cancer. It represents an expansive growth, where it can invade or displace its capsule, thus causing invasion of venous structures. In this way, the renal tumor would be called "tumor thrombus" with a predominance of the inferior vena cava. The compromise of the inferior vena cava can be basically due to two types. The first corresponds to the occupation by tumor thrombus of the lumen of </w:t>
            </w:r>
            <w:r w:rsidRPr="00F54F9A">
              <w:rPr>
                <w:rFonts w:ascii="Arial" w:hAnsi="Arial" w:cs="Arial"/>
                <w:color w:val="000000" w:themeColor="text1"/>
                <w:sz w:val="20"/>
                <w:lang w:val="en"/>
              </w:rPr>
              <w:lastRenderedPageBreak/>
              <w:t>the vessel, and the second to the invasion and infiltration of the vascular wall itself. This differentiation is essential when making surgical decisions and defining therapeutic management.</w:t>
            </w:r>
          </w:p>
          <w:p w14:paraId="48DA68DF" w14:textId="77777777" w:rsidR="004D1544" w:rsidRPr="00EF5EA4" w:rsidRDefault="004D1544" w:rsidP="004D1544">
            <w:pPr>
              <w:tabs>
                <w:tab w:val="left" w:pos="2086"/>
              </w:tabs>
              <w:spacing w:line="276" w:lineRule="auto"/>
              <w:jc w:val="both"/>
              <w:rPr>
                <w:rFonts w:ascii="Arial" w:hAnsi="Arial" w:cs="Arial"/>
                <w:sz w:val="8"/>
                <w:szCs w:val="8"/>
                <w:lang w:val="en-US"/>
              </w:rPr>
            </w:pPr>
          </w:p>
          <w:p w14:paraId="7DF61EC1" w14:textId="77777777" w:rsidR="004B391A" w:rsidRPr="00F54F9A" w:rsidRDefault="00E32204" w:rsidP="00F54F9A">
            <w:pPr>
              <w:rPr>
                <w:lang w:val="en-US"/>
              </w:rPr>
            </w:pPr>
            <w:r w:rsidRPr="00855C1D">
              <w:rPr>
                <w:rFonts w:ascii="Arial" w:eastAsia="Arial" w:hAnsi="Arial" w:cs="Arial"/>
                <w:b/>
                <w:szCs w:val="20"/>
                <w:lang w:val="en-US"/>
              </w:rPr>
              <w:t>KEYWORDS:</w:t>
            </w:r>
            <w:r w:rsidR="004D1544">
              <w:rPr>
                <w:rFonts w:eastAsia="Arial" w:cs="Arial"/>
                <w:sz w:val="20"/>
                <w:szCs w:val="18"/>
                <w:lang w:val="en-US"/>
              </w:rPr>
              <w:t xml:space="preserve"> </w:t>
            </w:r>
            <w:r w:rsidR="00F54F9A" w:rsidRPr="00F54F9A">
              <w:rPr>
                <w:rFonts w:ascii="Arial" w:hAnsi="Arial" w:cs="Arial"/>
                <w:color w:val="1A1A1A"/>
                <w:sz w:val="20"/>
                <w:lang w:val="en-US"/>
              </w:rPr>
              <w:t xml:space="preserve">vena cava; inferior; kidney; </w:t>
            </w:r>
            <w:r w:rsidR="00F54F9A" w:rsidRPr="00F54F9A">
              <w:rPr>
                <w:rFonts w:ascii="Arial" w:hAnsi="Arial" w:cs="Arial"/>
                <w:color w:val="000000"/>
                <w:sz w:val="20"/>
                <w:lang w:val="en-US"/>
              </w:rPr>
              <w:t>thrombectomy</w:t>
            </w:r>
            <w:r w:rsidR="00F54F9A" w:rsidRPr="00F54F9A">
              <w:rPr>
                <w:rFonts w:ascii="Arial" w:hAnsi="Arial" w:cs="Arial"/>
                <w:color w:val="1A1A1A"/>
                <w:sz w:val="20"/>
                <w:lang w:val="en-US"/>
              </w:rPr>
              <w:t xml:space="preserve">; carcinoma; </w:t>
            </w:r>
            <w:r w:rsidR="00F54F9A" w:rsidRPr="00F54F9A">
              <w:rPr>
                <w:rFonts w:ascii="Arial" w:hAnsi="Arial" w:cs="Arial"/>
                <w:color w:val="000000"/>
                <w:sz w:val="20"/>
                <w:lang w:val="en-US"/>
              </w:rPr>
              <w:t>nephrectomy.</w:t>
            </w:r>
          </w:p>
        </w:tc>
      </w:tr>
    </w:tbl>
    <w:p w14:paraId="2FE471FC" w14:textId="77777777" w:rsidR="00970011" w:rsidRPr="00273BAD" w:rsidRDefault="00970011" w:rsidP="00970011">
      <w:pPr>
        <w:spacing w:after="0"/>
        <w:jc w:val="both"/>
        <w:rPr>
          <w:rFonts w:ascii="Arial" w:hAnsi="Arial" w:cs="Arial"/>
          <w:lang w:val="en-US"/>
        </w:rPr>
        <w:sectPr w:rsidR="00970011" w:rsidRPr="00273BAD" w:rsidSect="00274687">
          <w:footerReference w:type="default" r:id="rId40"/>
          <w:pgSz w:w="12240" w:h="15840" w:code="1"/>
          <w:pgMar w:top="1417" w:right="1701" w:bottom="1417" w:left="1701" w:header="708" w:footer="708" w:gutter="0"/>
          <w:cols w:space="708"/>
          <w:titlePg/>
          <w:docGrid w:linePitch="360"/>
        </w:sectPr>
      </w:pPr>
    </w:p>
    <w:p w14:paraId="69F58C30" w14:textId="77777777" w:rsidR="00753479" w:rsidRPr="0032092B" w:rsidRDefault="00753479" w:rsidP="00273BAD">
      <w:pPr>
        <w:jc w:val="center"/>
        <w:rPr>
          <w:rFonts w:ascii="Arial" w:hAnsi="Arial" w:cs="Arial"/>
          <w:b/>
          <w:sz w:val="28"/>
          <w:szCs w:val="28"/>
          <w:lang w:val="en-US"/>
        </w:rPr>
      </w:pPr>
    </w:p>
    <w:p w14:paraId="0C0FFDC2" w14:textId="77777777" w:rsidR="004238DC" w:rsidRPr="00466EC9" w:rsidRDefault="00696619" w:rsidP="00273BAD">
      <w:pPr>
        <w:jc w:val="center"/>
        <w:rPr>
          <w:rFonts w:ascii="Arial" w:hAnsi="Arial" w:cs="Arial"/>
          <w:b/>
          <w:sz w:val="24"/>
          <w:szCs w:val="28"/>
        </w:rPr>
      </w:pPr>
      <w:r w:rsidRPr="00AB200F">
        <w:rPr>
          <w:rFonts w:ascii="Arial" w:hAnsi="Arial" w:cs="Arial"/>
          <w:b/>
          <w:sz w:val="24"/>
          <w:szCs w:val="28"/>
        </w:rPr>
        <w:t>INTRODUCCIÓN</w:t>
      </w:r>
    </w:p>
    <w:p w14:paraId="5C86B9AA" w14:textId="77777777" w:rsidR="00F54F9A" w:rsidRPr="00F54F9A" w:rsidRDefault="00F54F9A" w:rsidP="00F54F9A">
      <w:pPr>
        <w:pStyle w:val="NormalWeb"/>
        <w:spacing w:before="0" w:beforeAutospacing="0" w:after="0" w:afterAutospacing="0" w:line="276" w:lineRule="auto"/>
        <w:jc w:val="both"/>
      </w:pPr>
      <w:r w:rsidRPr="00F54F9A">
        <w:rPr>
          <w:rFonts w:ascii="Arial" w:hAnsi="Arial" w:cs="Arial"/>
          <w:color w:val="000000"/>
          <w:sz w:val="22"/>
          <w:szCs w:val="22"/>
        </w:rPr>
        <w:t xml:space="preserve">El carcinoma de células renales (CCR) es el </w:t>
      </w:r>
      <w:r w:rsidRPr="00F54F9A">
        <w:rPr>
          <w:rFonts w:ascii="Arial" w:hAnsi="Arial" w:cs="Arial"/>
          <w:sz w:val="22"/>
          <w:szCs w:val="22"/>
        </w:rPr>
        <w:t xml:space="preserve">subtipo más común de </w:t>
      </w:r>
      <w:r w:rsidRPr="00F54F9A">
        <w:rPr>
          <w:rFonts w:ascii="Arial" w:hAnsi="Arial" w:cs="Arial"/>
          <w:color w:val="000000"/>
          <w:sz w:val="22"/>
          <w:szCs w:val="22"/>
        </w:rPr>
        <w:t xml:space="preserve">cáncer renal, representando el 2% de todos los cánceres del adulto. Con un predominio de hombres sobre las mujeres, el pico de incidencia se reporta entre 50-70 años de edad. Entre los factores etiológicos se encuentra el tabaquismo, la obesidad y la hipertensión arterial, siendo el consumo de cigarros el factor de riesgo más predominante. Una de las características que presenta el carcinoma renal es su </w:t>
      </w:r>
      <w:proofErr w:type="spellStart"/>
      <w:r w:rsidRPr="00F54F9A">
        <w:rPr>
          <w:rFonts w:ascii="Arial" w:hAnsi="Arial" w:cs="Arial"/>
          <w:color w:val="000000"/>
          <w:sz w:val="22"/>
          <w:szCs w:val="22"/>
        </w:rPr>
        <w:t>venotropismo</w:t>
      </w:r>
      <w:proofErr w:type="spellEnd"/>
      <w:r>
        <w:rPr>
          <w:rFonts w:ascii="Arial" w:hAnsi="Arial" w:cs="Arial"/>
          <w:color w:val="000000"/>
          <w:sz w:val="22"/>
          <w:szCs w:val="22"/>
        </w:rPr>
        <w:t xml:space="preserve"> </w:t>
      </w:r>
      <w:r w:rsidRPr="00F54F9A">
        <w:rPr>
          <w:rFonts w:ascii="Arial" w:hAnsi="Arial" w:cs="Arial"/>
          <w:color w:val="000000"/>
          <w:sz w:val="22"/>
          <w:szCs w:val="22"/>
        </w:rPr>
        <w:t>(1</w:t>
      </w:r>
      <w:r w:rsidRPr="00F54F9A">
        <w:rPr>
          <w:rFonts w:ascii="Arial" w:hAnsi="Arial" w:cs="Arial"/>
          <w:sz w:val="22"/>
          <w:szCs w:val="22"/>
        </w:rPr>
        <w:t xml:space="preserve">), definido </w:t>
      </w:r>
      <w:r w:rsidRPr="00F54F9A">
        <w:rPr>
          <w:rFonts w:ascii="Arial" w:hAnsi="Arial" w:cs="Arial"/>
          <w:color w:val="000000"/>
          <w:sz w:val="22"/>
          <w:szCs w:val="22"/>
        </w:rPr>
        <w:t xml:space="preserve">como la infiltración de estructuras adyacentes con un tropismo particular por el sistema venoso, y de este modo el tumor renal se denominaría “trombo tumoral”, </w:t>
      </w:r>
      <w:r w:rsidRPr="00F54F9A">
        <w:rPr>
          <w:rFonts w:ascii="Arial" w:hAnsi="Arial" w:cs="Arial"/>
          <w:color w:val="000000" w:themeColor="text1"/>
          <w:sz w:val="22"/>
          <w:szCs w:val="22"/>
        </w:rPr>
        <w:t xml:space="preserve">descrito por primera vez por el </w:t>
      </w:r>
      <w:proofErr w:type="spellStart"/>
      <w:r w:rsidRPr="00F54F9A">
        <w:rPr>
          <w:rFonts w:ascii="Arial" w:hAnsi="Arial" w:cs="Arial"/>
          <w:color w:val="000000" w:themeColor="text1"/>
          <w:sz w:val="22"/>
          <w:szCs w:val="22"/>
        </w:rPr>
        <w:t>médico</w:t>
      </w:r>
      <w:proofErr w:type="spellEnd"/>
      <w:r w:rsidRPr="00F54F9A">
        <w:rPr>
          <w:rFonts w:ascii="Arial" w:hAnsi="Arial" w:cs="Arial"/>
          <w:color w:val="000000" w:themeColor="text1"/>
          <w:sz w:val="22"/>
          <w:szCs w:val="22"/>
        </w:rPr>
        <w:t xml:space="preserve"> </w:t>
      </w:r>
      <w:proofErr w:type="spellStart"/>
      <w:r w:rsidRPr="00F54F9A">
        <w:rPr>
          <w:rFonts w:ascii="Arial" w:hAnsi="Arial" w:cs="Arial"/>
          <w:color w:val="000000" w:themeColor="text1"/>
          <w:sz w:val="22"/>
          <w:szCs w:val="22"/>
        </w:rPr>
        <w:t>holande</w:t>
      </w:r>
      <w:r>
        <w:rPr>
          <w:rFonts w:ascii="Arial" w:hAnsi="Arial" w:cs="Arial"/>
          <w:color w:val="000000" w:themeColor="text1"/>
          <w:sz w:val="22"/>
          <w:szCs w:val="22"/>
        </w:rPr>
        <w:t>́s</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Stephanus</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Blancardus</w:t>
      </w:r>
      <w:proofErr w:type="spellEnd"/>
      <w:r>
        <w:rPr>
          <w:rFonts w:ascii="Arial" w:hAnsi="Arial" w:cs="Arial"/>
          <w:color w:val="000000" w:themeColor="text1"/>
          <w:sz w:val="22"/>
          <w:szCs w:val="22"/>
        </w:rPr>
        <w:t xml:space="preserve"> en 1668</w:t>
      </w:r>
      <w:r w:rsidRPr="00F54F9A">
        <w:rPr>
          <w:rFonts w:ascii="Arial" w:hAnsi="Arial" w:cs="Arial"/>
          <w:color w:val="000000" w:themeColor="text1"/>
          <w:sz w:val="22"/>
          <w:szCs w:val="22"/>
        </w:rPr>
        <w:t xml:space="preserve"> (2)</w:t>
      </w:r>
      <w:r>
        <w:rPr>
          <w:rFonts w:ascii="Arial" w:hAnsi="Arial" w:cs="Arial"/>
          <w:color w:val="000000" w:themeColor="text1"/>
          <w:sz w:val="22"/>
          <w:szCs w:val="22"/>
        </w:rPr>
        <w:t xml:space="preserve">. </w:t>
      </w:r>
      <w:r w:rsidRPr="00F54F9A">
        <w:rPr>
          <w:rFonts w:ascii="Arial" w:hAnsi="Arial" w:cs="Arial"/>
          <w:color w:val="000000"/>
          <w:sz w:val="22"/>
          <w:szCs w:val="22"/>
        </w:rPr>
        <w:t xml:space="preserve">El trombo tumoral  se extiende hacia la vena cava inferior en un 4-10% y la vena renal 20-25% al momento </w:t>
      </w:r>
      <w:r w:rsidRPr="00F54F9A">
        <w:rPr>
          <w:rFonts w:ascii="Arial" w:hAnsi="Arial" w:cs="Arial"/>
          <w:sz w:val="22"/>
          <w:szCs w:val="22"/>
        </w:rPr>
        <w:t>del diagnóstico.(</w:t>
      </w:r>
      <w:r w:rsidRPr="00F54F9A">
        <w:rPr>
          <w:rFonts w:ascii="Arial" w:hAnsi="Arial" w:cs="Arial"/>
          <w:color w:val="000000"/>
          <w:sz w:val="22"/>
          <w:szCs w:val="22"/>
        </w:rPr>
        <w:t>2,3) En el 1% de estos casos, los pacientes pueden tener un trombo tumoral exte</w:t>
      </w:r>
      <w:r>
        <w:rPr>
          <w:rFonts w:ascii="Arial" w:hAnsi="Arial" w:cs="Arial"/>
          <w:color w:val="000000"/>
          <w:sz w:val="22"/>
          <w:szCs w:val="22"/>
        </w:rPr>
        <w:t xml:space="preserve">ndido hasta la aurícula derecha </w:t>
      </w:r>
      <w:r w:rsidRPr="00F54F9A">
        <w:rPr>
          <w:rFonts w:ascii="Arial" w:hAnsi="Arial" w:cs="Arial"/>
          <w:color w:val="000000"/>
          <w:sz w:val="22"/>
          <w:szCs w:val="22"/>
        </w:rPr>
        <w:t>(1,2)</w:t>
      </w:r>
      <w:r>
        <w:rPr>
          <w:rFonts w:ascii="Arial" w:hAnsi="Arial" w:cs="Arial"/>
          <w:color w:val="000000"/>
          <w:sz w:val="22"/>
          <w:szCs w:val="22"/>
        </w:rPr>
        <w:t xml:space="preserve">. </w:t>
      </w:r>
      <w:r w:rsidRPr="00F54F9A">
        <w:rPr>
          <w:rFonts w:ascii="Arial" w:hAnsi="Arial" w:cs="Arial"/>
          <w:sz w:val="22"/>
          <w:szCs w:val="22"/>
        </w:rPr>
        <w:t xml:space="preserve">El </w:t>
      </w:r>
      <w:proofErr w:type="spellStart"/>
      <w:r w:rsidRPr="00F54F9A">
        <w:rPr>
          <w:rFonts w:ascii="Arial" w:hAnsi="Arial" w:cs="Arial"/>
          <w:sz w:val="22"/>
          <w:szCs w:val="22"/>
        </w:rPr>
        <w:t>cáncer</w:t>
      </w:r>
      <w:proofErr w:type="spellEnd"/>
      <w:r w:rsidRPr="00F54F9A">
        <w:rPr>
          <w:rFonts w:ascii="Arial" w:hAnsi="Arial" w:cs="Arial"/>
          <w:sz w:val="22"/>
          <w:szCs w:val="22"/>
        </w:rPr>
        <w:t xml:space="preserve"> renal con trombo en vena cava es uno de los  mayores </w:t>
      </w:r>
      <w:proofErr w:type="spellStart"/>
      <w:r w:rsidRPr="00F54F9A">
        <w:rPr>
          <w:rFonts w:ascii="Arial" w:hAnsi="Arial" w:cs="Arial"/>
          <w:sz w:val="22"/>
          <w:szCs w:val="22"/>
        </w:rPr>
        <w:t>desafíos</w:t>
      </w:r>
      <w:proofErr w:type="spellEnd"/>
      <w:r w:rsidRPr="00F54F9A">
        <w:rPr>
          <w:rFonts w:ascii="Arial" w:hAnsi="Arial" w:cs="Arial"/>
          <w:sz w:val="22"/>
          <w:szCs w:val="22"/>
        </w:rPr>
        <w:t xml:space="preserve"> a los que se puede presentar un  </w:t>
      </w:r>
      <w:proofErr w:type="spellStart"/>
      <w:r w:rsidRPr="00F54F9A">
        <w:rPr>
          <w:rFonts w:ascii="Arial" w:hAnsi="Arial" w:cs="Arial"/>
          <w:sz w:val="22"/>
          <w:szCs w:val="22"/>
        </w:rPr>
        <w:t>urólogo</w:t>
      </w:r>
      <w:proofErr w:type="spellEnd"/>
      <w:r w:rsidRPr="00F54F9A">
        <w:rPr>
          <w:rFonts w:ascii="Arial" w:hAnsi="Arial" w:cs="Arial"/>
          <w:sz w:val="22"/>
          <w:szCs w:val="22"/>
        </w:rPr>
        <w:t xml:space="preserve"> por su complejidad en el manejo </w:t>
      </w:r>
      <w:proofErr w:type="spellStart"/>
      <w:r w:rsidRPr="00F54F9A">
        <w:rPr>
          <w:rFonts w:ascii="Arial" w:hAnsi="Arial" w:cs="Arial"/>
          <w:sz w:val="22"/>
          <w:szCs w:val="22"/>
        </w:rPr>
        <w:t>quirúrgico</w:t>
      </w:r>
      <w:proofErr w:type="spellEnd"/>
      <w:r w:rsidRPr="00F54F9A">
        <w:rPr>
          <w:rFonts w:ascii="Arial" w:hAnsi="Arial" w:cs="Arial"/>
          <w:sz w:val="22"/>
          <w:szCs w:val="22"/>
        </w:rPr>
        <w:t xml:space="preserve"> por lo cual es de suma importancia la </w:t>
      </w:r>
      <w:proofErr w:type="spellStart"/>
      <w:r w:rsidRPr="00F54F9A">
        <w:rPr>
          <w:rFonts w:ascii="Arial" w:hAnsi="Arial" w:cs="Arial"/>
          <w:sz w:val="22"/>
          <w:szCs w:val="22"/>
        </w:rPr>
        <w:t>solidificacion</w:t>
      </w:r>
      <w:proofErr w:type="spellEnd"/>
      <w:r w:rsidRPr="00F54F9A">
        <w:rPr>
          <w:rFonts w:ascii="Arial" w:hAnsi="Arial" w:cs="Arial"/>
          <w:sz w:val="22"/>
          <w:szCs w:val="22"/>
        </w:rPr>
        <w:t xml:space="preserve"> de este tema y de una decisión junto a un equipo multidisciplinario. </w:t>
      </w:r>
    </w:p>
    <w:p w14:paraId="378DA5D2" w14:textId="77777777" w:rsidR="00F54F9A" w:rsidRDefault="00F54F9A" w:rsidP="00F54F9A">
      <w:pPr>
        <w:pStyle w:val="NormalWeb"/>
        <w:spacing w:before="0" w:beforeAutospacing="0" w:after="0" w:afterAutospacing="0" w:line="276" w:lineRule="auto"/>
        <w:jc w:val="both"/>
        <w:rPr>
          <w:rFonts w:ascii="Arial" w:hAnsi="Arial" w:cs="Arial"/>
          <w:sz w:val="22"/>
          <w:szCs w:val="22"/>
        </w:rPr>
      </w:pPr>
    </w:p>
    <w:p w14:paraId="501F34D1" w14:textId="77777777" w:rsidR="00F54F9A" w:rsidRDefault="00F54F9A" w:rsidP="00F54F9A">
      <w:pPr>
        <w:pStyle w:val="NormalWeb"/>
        <w:spacing w:before="0" w:beforeAutospacing="0" w:after="0" w:afterAutospacing="0" w:line="276" w:lineRule="auto"/>
        <w:jc w:val="both"/>
        <w:rPr>
          <w:rFonts w:ascii="Arial" w:hAnsi="Arial" w:cs="Arial"/>
          <w:sz w:val="22"/>
          <w:szCs w:val="22"/>
        </w:rPr>
      </w:pPr>
    </w:p>
    <w:p w14:paraId="583A135C" w14:textId="77777777" w:rsidR="00F54F9A" w:rsidRDefault="00F54F9A" w:rsidP="00F54F9A">
      <w:pPr>
        <w:pStyle w:val="NormalWeb"/>
        <w:spacing w:before="0" w:beforeAutospacing="0" w:after="0" w:afterAutospacing="0" w:line="276" w:lineRule="auto"/>
        <w:jc w:val="both"/>
        <w:rPr>
          <w:rFonts w:ascii="Arial" w:hAnsi="Arial" w:cs="Arial"/>
          <w:sz w:val="12"/>
          <w:szCs w:val="22"/>
        </w:rPr>
      </w:pPr>
    </w:p>
    <w:p w14:paraId="47059DAB" w14:textId="77777777" w:rsidR="00EE0BBE" w:rsidRDefault="00EE0BBE" w:rsidP="00F54F9A">
      <w:pPr>
        <w:pStyle w:val="NormalWeb"/>
        <w:spacing w:before="0" w:beforeAutospacing="0" w:after="0" w:afterAutospacing="0" w:line="276" w:lineRule="auto"/>
        <w:jc w:val="both"/>
        <w:rPr>
          <w:rFonts w:ascii="Arial" w:hAnsi="Arial" w:cs="Arial"/>
          <w:sz w:val="12"/>
          <w:szCs w:val="22"/>
        </w:rPr>
      </w:pPr>
    </w:p>
    <w:p w14:paraId="3D7E7C84" w14:textId="77777777" w:rsidR="00EE0BBE" w:rsidRPr="00F54F9A" w:rsidRDefault="00EE0BBE" w:rsidP="00F54F9A">
      <w:pPr>
        <w:pStyle w:val="NormalWeb"/>
        <w:spacing w:before="0" w:beforeAutospacing="0" w:after="0" w:afterAutospacing="0" w:line="276" w:lineRule="auto"/>
        <w:jc w:val="both"/>
        <w:rPr>
          <w:rFonts w:ascii="Arial" w:hAnsi="Arial" w:cs="Arial"/>
          <w:sz w:val="12"/>
          <w:szCs w:val="22"/>
        </w:rPr>
      </w:pPr>
    </w:p>
    <w:p w14:paraId="387BB429" w14:textId="77777777" w:rsidR="00F54F9A" w:rsidRDefault="00F54F9A" w:rsidP="00F54F9A">
      <w:pPr>
        <w:pStyle w:val="NormalWeb"/>
        <w:spacing w:before="0" w:beforeAutospacing="0" w:after="0" w:afterAutospacing="0" w:line="276" w:lineRule="auto"/>
        <w:jc w:val="both"/>
        <w:rPr>
          <w:rFonts w:ascii="Arial" w:hAnsi="Arial" w:cs="Arial"/>
          <w:sz w:val="22"/>
          <w:szCs w:val="22"/>
        </w:rPr>
      </w:pPr>
    </w:p>
    <w:p w14:paraId="7CBB6B6C" w14:textId="77777777" w:rsidR="00F54F9A" w:rsidRPr="00F54F9A" w:rsidRDefault="00F54F9A" w:rsidP="00F54F9A">
      <w:pPr>
        <w:pStyle w:val="NormalWeb"/>
        <w:spacing w:before="0" w:beforeAutospacing="0" w:after="0" w:afterAutospacing="0" w:line="276" w:lineRule="auto"/>
        <w:jc w:val="both"/>
        <w:rPr>
          <w:rFonts w:ascii="Arial" w:hAnsi="Arial" w:cs="Arial"/>
          <w:sz w:val="22"/>
          <w:szCs w:val="22"/>
        </w:rPr>
      </w:pPr>
      <w:r w:rsidRPr="00F54F9A">
        <w:rPr>
          <w:rFonts w:ascii="Arial" w:hAnsi="Arial" w:cs="Arial"/>
          <w:sz w:val="22"/>
          <w:szCs w:val="22"/>
        </w:rPr>
        <w:t xml:space="preserve">El trombo venoso tumoral es una </w:t>
      </w:r>
      <w:proofErr w:type="spellStart"/>
      <w:r w:rsidRPr="00F54F9A">
        <w:rPr>
          <w:rFonts w:ascii="Arial" w:hAnsi="Arial" w:cs="Arial"/>
          <w:sz w:val="22"/>
          <w:szCs w:val="22"/>
        </w:rPr>
        <w:t>manifestación</w:t>
      </w:r>
      <w:proofErr w:type="spellEnd"/>
      <w:r w:rsidRPr="00F54F9A">
        <w:rPr>
          <w:rFonts w:ascii="Arial" w:hAnsi="Arial" w:cs="Arial"/>
          <w:sz w:val="22"/>
          <w:szCs w:val="22"/>
        </w:rPr>
        <w:t xml:space="preserve"> </w:t>
      </w:r>
      <w:proofErr w:type="spellStart"/>
      <w:r w:rsidRPr="00F54F9A">
        <w:rPr>
          <w:rFonts w:ascii="Arial" w:hAnsi="Arial" w:cs="Arial"/>
          <w:sz w:val="22"/>
          <w:szCs w:val="22"/>
        </w:rPr>
        <w:t>extratumor</w:t>
      </w:r>
      <w:proofErr w:type="spellEnd"/>
      <w:r w:rsidRPr="00F54F9A">
        <w:rPr>
          <w:rFonts w:ascii="Arial" w:hAnsi="Arial" w:cs="Arial"/>
          <w:sz w:val="22"/>
          <w:szCs w:val="22"/>
        </w:rPr>
        <w:t xml:space="preserve"> primario que no implica riesgo de mal </w:t>
      </w:r>
      <w:proofErr w:type="spellStart"/>
      <w:r w:rsidRPr="00F54F9A">
        <w:rPr>
          <w:rFonts w:ascii="Arial" w:hAnsi="Arial" w:cs="Arial"/>
          <w:sz w:val="22"/>
          <w:szCs w:val="22"/>
        </w:rPr>
        <w:t>pronóstico</w:t>
      </w:r>
      <w:proofErr w:type="spellEnd"/>
      <w:r w:rsidRPr="00F54F9A">
        <w:rPr>
          <w:rFonts w:ascii="Arial" w:hAnsi="Arial" w:cs="Arial"/>
          <w:sz w:val="22"/>
          <w:szCs w:val="22"/>
        </w:rPr>
        <w:t xml:space="preserve">, </w:t>
      </w:r>
      <w:proofErr w:type="spellStart"/>
      <w:r w:rsidRPr="00F54F9A">
        <w:rPr>
          <w:rFonts w:ascii="Arial" w:hAnsi="Arial" w:cs="Arial"/>
          <w:sz w:val="22"/>
          <w:szCs w:val="22"/>
        </w:rPr>
        <w:t>éste</w:t>
      </w:r>
      <w:proofErr w:type="spellEnd"/>
      <w:r w:rsidRPr="00F54F9A">
        <w:rPr>
          <w:rFonts w:ascii="Arial" w:hAnsi="Arial" w:cs="Arial"/>
          <w:sz w:val="22"/>
          <w:szCs w:val="22"/>
        </w:rPr>
        <w:t xml:space="preserve"> depende del estadio local y la </w:t>
      </w:r>
      <w:proofErr w:type="spellStart"/>
      <w:r w:rsidRPr="00F54F9A">
        <w:rPr>
          <w:rFonts w:ascii="Arial" w:hAnsi="Arial" w:cs="Arial"/>
          <w:sz w:val="22"/>
          <w:szCs w:val="22"/>
        </w:rPr>
        <w:t>metástasis</w:t>
      </w:r>
      <w:proofErr w:type="spellEnd"/>
      <w:r w:rsidRPr="00F54F9A">
        <w:rPr>
          <w:rFonts w:ascii="Arial" w:hAnsi="Arial" w:cs="Arial"/>
          <w:sz w:val="22"/>
          <w:szCs w:val="22"/>
        </w:rPr>
        <w:t xml:space="preserve"> a distancia, por lo que se justifica el </w:t>
      </w:r>
      <w:proofErr w:type="spellStart"/>
      <w:r w:rsidRPr="00F54F9A">
        <w:rPr>
          <w:rFonts w:ascii="Arial" w:hAnsi="Arial" w:cs="Arial"/>
          <w:sz w:val="22"/>
          <w:szCs w:val="22"/>
        </w:rPr>
        <w:t>diagnóstico</w:t>
      </w:r>
      <w:proofErr w:type="spellEnd"/>
      <w:r w:rsidRPr="00F54F9A">
        <w:rPr>
          <w:rFonts w:ascii="Arial" w:hAnsi="Arial" w:cs="Arial"/>
          <w:sz w:val="22"/>
          <w:szCs w:val="22"/>
        </w:rPr>
        <w:t xml:space="preserve"> preoperatorio exacto y una </w:t>
      </w:r>
      <w:proofErr w:type="spellStart"/>
      <w:r w:rsidRPr="00F54F9A">
        <w:rPr>
          <w:rFonts w:ascii="Arial" w:hAnsi="Arial" w:cs="Arial"/>
          <w:sz w:val="22"/>
          <w:szCs w:val="22"/>
        </w:rPr>
        <w:t>indicación</w:t>
      </w:r>
      <w:proofErr w:type="spellEnd"/>
      <w:r w:rsidRPr="00F54F9A">
        <w:rPr>
          <w:rFonts w:ascii="Arial" w:hAnsi="Arial" w:cs="Arial"/>
          <w:sz w:val="22"/>
          <w:szCs w:val="22"/>
        </w:rPr>
        <w:t xml:space="preserve"> </w:t>
      </w:r>
      <w:proofErr w:type="spellStart"/>
      <w:r w:rsidRPr="00F54F9A">
        <w:rPr>
          <w:rFonts w:ascii="Arial" w:hAnsi="Arial" w:cs="Arial"/>
          <w:sz w:val="22"/>
          <w:szCs w:val="22"/>
        </w:rPr>
        <w:t>quirúrgica</w:t>
      </w:r>
      <w:proofErr w:type="spellEnd"/>
      <w:r w:rsidRPr="00F54F9A">
        <w:rPr>
          <w:rFonts w:ascii="Arial" w:hAnsi="Arial" w:cs="Arial"/>
          <w:sz w:val="22"/>
          <w:szCs w:val="22"/>
        </w:rPr>
        <w:t xml:space="preserve"> agresiva y radical </w:t>
      </w:r>
      <w:r w:rsidRPr="00F54F9A">
        <w:rPr>
          <w:rFonts w:ascii="Arial" w:hAnsi="Arial" w:cs="Arial"/>
          <w:color w:val="000000" w:themeColor="text1"/>
          <w:sz w:val="22"/>
          <w:szCs w:val="22"/>
        </w:rPr>
        <w:t xml:space="preserve">del trombo tumoral junto con la </w:t>
      </w:r>
      <w:proofErr w:type="spellStart"/>
      <w:r w:rsidRPr="00F54F9A">
        <w:rPr>
          <w:rFonts w:ascii="Arial" w:hAnsi="Arial" w:cs="Arial"/>
          <w:color w:val="000000" w:themeColor="text1"/>
          <w:sz w:val="22"/>
          <w:szCs w:val="22"/>
        </w:rPr>
        <w:t>lesión</w:t>
      </w:r>
      <w:proofErr w:type="spellEnd"/>
      <w:r w:rsidRPr="00F54F9A">
        <w:rPr>
          <w:rFonts w:ascii="Arial" w:hAnsi="Arial" w:cs="Arial"/>
          <w:color w:val="000000" w:themeColor="text1"/>
          <w:sz w:val="22"/>
          <w:szCs w:val="22"/>
        </w:rPr>
        <w:t xml:space="preserve"> primaria y el segmento de la pared de la cav</w:t>
      </w:r>
      <w:r>
        <w:rPr>
          <w:rFonts w:ascii="Arial" w:hAnsi="Arial" w:cs="Arial"/>
          <w:color w:val="000000" w:themeColor="text1"/>
          <w:sz w:val="22"/>
          <w:szCs w:val="22"/>
        </w:rPr>
        <w:t xml:space="preserve">a si </w:t>
      </w:r>
      <w:proofErr w:type="spellStart"/>
      <w:r>
        <w:rPr>
          <w:rFonts w:ascii="Arial" w:hAnsi="Arial" w:cs="Arial"/>
          <w:color w:val="000000" w:themeColor="text1"/>
          <w:sz w:val="22"/>
          <w:szCs w:val="22"/>
        </w:rPr>
        <w:t>ésta</w:t>
      </w:r>
      <w:proofErr w:type="spellEnd"/>
      <w:r>
        <w:rPr>
          <w:rFonts w:ascii="Arial" w:hAnsi="Arial" w:cs="Arial"/>
          <w:color w:val="000000" w:themeColor="text1"/>
          <w:sz w:val="22"/>
          <w:szCs w:val="22"/>
        </w:rPr>
        <w:t xml:space="preserve"> estuviese infiltrada</w:t>
      </w:r>
      <w:r w:rsidRPr="00F54F9A">
        <w:rPr>
          <w:rFonts w:ascii="Arial" w:hAnsi="Arial" w:cs="Arial"/>
          <w:color w:val="000000" w:themeColor="text1"/>
          <w:sz w:val="22"/>
          <w:szCs w:val="22"/>
        </w:rPr>
        <w:t xml:space="preserve"> (2,4</w:t>
      </w:r>
      <w:r>
        <w:rPr>
          <w:rFonts w:ascii="Arial" w:hAnsi="Arial" w:cs="Arial"/>
          <w:color w:val="000000" w:themeColor="text1"/>
          <w:sz w:val="22"/>
          <w:szCs w:val="22"/>
        </w:rPr>
        <w:t>).</w:t>
      </w:r>
      <w:r w:rsidRPr="00F54F9A">
        <w:rPr>
          <w:rFonts w:ascii="Arial" w:hAnsi="Arial" w:cs="Arial"/>
          <w:color w:val="000000" w:themeColor="text1"/>
          <w:sz w:val="22"/>
          <w:szCs w:val="22"/>
        </w:rPr>
        <w:t xml:space="preserve"> y esta </w:t>
      </w:r>
      <w:proofErr w:type="spellStart"/>
      <w:r w:rsidRPr="00F54F9A">
        <w:rPr>
          <w:rFonts w:ascii="Arial" w:hAnsi="Arial" w:cs="Arial"/>
          <w:color w:val="000000" w:themeColor="text1"/>
          <w:sz w:val="22"/>
          <w:szCs w:val="22"/>
        </w:rPr>
        <w:t>informacion</w:t>
      </w:r>
      <w:proofErr w:type="spellEnd"/>
      <w:r w:rsidRPr="00F54F9A">
        <w:rPr>
          <w:rFonts w:ascii="Arial" w:hAnsi="Arial" w:cs="Arial"/>
          <w:color w:val="000000" w:themeColor="text1"/>
          <w:sz w:val="22"/>
          <w:szCs w:val="22"/>
        </w:rPr>
        <w:t xml:space="preserve"> necesaria se obtiene con seguridad mediante las </w:t>
      </w:r>
      <w:proofErr w:type="spellStart"/>
      <w:r w:rsidRPr="00F54F9A">
        <w:rPr>
          <w:rFonts w:ascii="Arial" w:hAnsi="Arial" w:cs="Arial"/>
          <w:color w:val="000000" w:themeColor="text1"/>
          <w:sz w:val="22"/>
          <w:szCs w:val="22"/>
        </w:rPr>
        <w:t>técnicas</w:t>
      </w:r>
      <w:proofErr w:type="spellEnd"/>
      <w:r w:rsidRPr="00F54F9A">
        <w:rPr>
          <w:rFonts w:ascii="Arial" w:hAnsi="Arial" w:cs="Arial"/>
          <w:color w:val="000000" w:themeColor="text1"/>
          <w:sz w:val="22"/>
          <w:szCs w:val="22"/>
        </w:rPr>
        <w:t xml:space="preserve"> de </w:t>
      </w:r>
      <w:proofErr w:type="spellStart"/>
      <w:r w:rsidRPr="00F54F9A">
        <w:rPr>
          <w:rFonts w:ascii="Arial" w:hAnsi="Arial" w:cs="Arial"/>
          <w:color w:val="000000" w:themeColor="text1"/>
          <w:sz w:val="22"/>
          <w:szCs w:val="22"/>
        </w:rPr>
        <w:t>imágenes</w:t>
      </w:r>
      <w:proofErr w:type="spellEnd"/>
      <w:r w:rsidRPr="00F54F9A">
        <w:rPr>
          <w:rFonts w:ascii="Arial" w:hAnsi="Arial" w:cs="Arial"/>
          <w:color w:val="000000" w:themeColor="text1"/>
          <w:sz w:val="22"/>
          <w:szCs w:val="22"/>
        </w:rPr>
        <w:t xml:space="preserve"> actuales</w:t>
      </w:r>
      <w:r>
        <w:rPr>
          <w:rFonts w:ascii="Arial" w:hAnsi="Arial" w:cs="Arial"/>
          <w:color w:val="000000" w:themeColor="text1"/>
          <w:sz w:val="22"/>
          <w:szCs w:val="22"/>
        </w:rPr>
        <w:t xml:space="preserve"> </w:t>
      </w:r>
      <w:r w:rsidRPr="00F54F9A">
        <w:rPr>
          <w:rFonts w:ascii="Arial" w:hAnsi="Arial" w:cs="Arial"/>
          <w:color w:val="000000" w:themeColor="text1"/>
          <w:sz w:val="22"/>
          <w:szCs w:val="22"/>
        </w:rPr>
        <w:t>(2)</w:t>
      </w:r>
      <w:r>
        <w:rPr>
          <w:rFonts w:ascii="Arial" w:hAnsi="Arial" w:cs="Arial"/>
          <w:color w:val="000000" w:themeColor="text1"/>
          <w:sz w:val="22"/>
          <w:szCs w:val="22"/>
        </w:rPr>
        <w:t>.</w:t>
      </w:r>
      <w:r w:rsidRPr="00F54F9A">
        <w:rPr>
          <w:rFonts w:ascii="Arial" w:hAnsi="Arial" w:cs="Arial"/>
          <w:color w:val="000000" w:themeColor="text1"/>
          <w:sz w:val="22"/>
          <w:szCs w:val="22"/>
        </w:rPr>
        <w:t xml:space="preserve"> </w:t>
      </w:r>
    </w:p>
    <w:p w14:paraId="3D1508F8" w14:textId="77777777" w:rsidR="00F54F9A" w:rsidRDefault="00F54F9A" w:rsidP="00F54F9A">
      <w:pPr>
        <w:autoSpaceDE w:val="0"/>
        <w:autoSpaceDN w:val="0"/>
        <w:adjustRightInd w:val="0"/>
        <w:spacing w:after="0"/>
        <w:jc w:val="both"/>
        <w:rPr>
          <w:rFonts w:ascii="Arial" w:hAnsi="Arial" w:cs="Arial"/>
        </w:rPr>
      </w:pPr>
      <w:r w:rsidRPr="00F54F9A">
        <w:rPr>
          <w:rFonts w:ascii="Arial" w:hAnsi="Arial" w:cs="Arial"/>
        </w:rPr>
        <w:t xml:space="preserve">El objetivo de este </w:t>
      </w:r>
      <w:proofErr w:type="spellStart"/>
      <w:r w:rsidRPr="00F54F9A">
        <w:rPr>
          <w:rFonts w:ascii="Arial" w:hAnsi="Arial" w:cs="Arial"/>
        </w:rPr>
        <w:t>articulo</w:t>
      </w:r>
      <w:proofErr w:type="spellEnd"/>
      <w:r w:rsidRPr="00F54F9A">
        <w:rPr>
          <w:rFonts w:ascii="Arial" w:hAnsi="Arial" w:cs="Arial"/>
        </w:rPr>
        <w:t xml:space="preserve"> se basa en una revisión sistemática de algunas de las principales  características clínicas de la neoplasia en la vena cava inferior específicamente por cáncer renal asimismo se valora la situación actual para una adecuada estadificación con base a las  técnicas diagnósticas</w:t>
      </w:r>
      <w:r>
        <w:rPr>
          <w:rFonts w:ascii="Arial" w:hAnsi="Arial" w:cs="Arial"/>
        </w:rPr>
        <w:t>, con el propósito de</w:t>
      </w:r>
      <w:r w:rsidRPr="00F54F9A">
        <w:rPr>
          <w:rFonts w:ascii="Arial" w:hAnsi="Arial" w:cs="Arial"/>
        </w:rPr>
        <w:t xml:space="preserve">, para la toma de decisiones de un adecuado abordaje quirúrgico, además de establecer factores de pronóstico y supervivencia del mismo. </w:t>
      </w:r>
    </w:p>
    <w:p w14:paraId="6B05D9F3" w14:textId="77777777" w:rsidR="00F54F9A" w:rsidRPr="00F54F9A" w:rsidRDefault="00F54F9A" w:rsidP="00F54F9A">
      <w:pPr>
        <w:autoSpaceDE w:val="0"/>
        <w:autoSpaceDN w:val="0"/>
        <w:adjustRightInd w:val="0"/>
        <w:spacing w:after="0"/>
        <w:jc w:val="both"/>
        <w:rPr>
          <w:rFonts w:ascii="Arial" w:hAnsi="Arial" w:cs="Arial"/>
          <w:sz w:val="28"/>
        </w:rPr>
      </w:pPr>
    </w:p>
    <w:p w14:paraId="5A872088" w14:textId="77777777" w:rsidR="00F54F9A" w:rsidRPr="00F54F9A" w:rsidRDefault="00F54F9A" w:rsidP="00F54F9A">
      <w:pPr>
        <w:autoSpaceDE w:val="0"/>
        <w:autoSpaceDN w:val="0"/>
        <w:adjustRightInd w:val="0"/>
        <w:spacing w:after="240"/>
        <w:jc w:val="center"/>
        <w:rPr>
          <w:rFonts w:ascii="Arial" w:hAnsi="Arial" w:cs="Arial"/>
          <w:b/>
          <w:bCs/>
          <w:sz w:val="24"/>
          <w:szCs w:val="28"/>
        </w:rPr>
      </w:pPr>
      <w:r w:rsidRPr="00F54F9A">
        <w:rPr>
          <w:rFonts w:ascii="Arial" w:hAnsi="Arial" w:cs="Arial"/>
          <w:b/>
          <w:bCs/>
          <w:sz w:val="24"/>
          <w:szCs w:val="28"/>
        </w:rPr>
        <w:t>MÉTODO</w:t>
      </w:r>
    </w:p>
    <w:p w14:paraId="0CF7F8EC" w14:textId="77777777" w:rsidR="00EE0BBE" w:rsidRDefault="00F54F9A" w:rsidP="00F54F9A">
      <w:pPr>
        <w:spacing w:after="0"/>
        <w:jc w:val="both"/>
        <w:rPr>
          <w:rFonts w:ascii="Arial" w:hAnsi="Arial" w:cs="Arial"/>
        </w:rPr>
      </w:pPr>
      <w:r w:rsidRPr="00F54F9A">
        <w:rPr>
          <w:rFonts w:ascii="Arial" w:hAnsi="Arial" w:cs="Arial"/>
        </w:rPr>
        <w:t xml:space="preserve">Se llevó a cabo una revisión bibliográfica donde se utilizaron artículos selectos de bases de datos como </w:t>
      </w:r>
      <w:proofErr w:type="spellStart"/>
      <w:r w:rsidRPr="00F54F9A">
        <w:rPr>
          <w:rFonts w:ascii="Arial" w:hAnsi="Arial" w:cs="Arial"/>
        </w:rPr>
        <w:t>Uptodate</w:t>
      </w:r>
      <w:proofErr w:type="spellEnd"/>
      <w:r w:rsidRPr="00F54F9A">
        <w:rPr>
          <w:rFonts w:ascii="Arial" w:hAnsi="Arial" w:cs="Arial"/>
        </w:rPr>
        <w:t xml:space="preserve">, Scielo, y </w:t>
      </w:r>
      <w:proofErr w:type="spellStart"/>
      <w:r w:rsidRPr="00F54F9A">
        <w:rPr>
          <w:rFonts w:ascii="Arial" w:hAnsi="Arial" w:cs="Arial"/>
        </w:rPr>
        <w:t>Pubmed</w:t>
      </w:r>
      <w:proofErr w:type="spellEnd"/>
      <w:r w:rsidRPr="00F54F9A">
        <w:rPr>
          <w:rFonts w:ascii="Arial" w:hAnsi="Arial" w:cs="Arial"/>
        </w:rPr>
        <w:t xml:space="preserve">. Se utilizó como fuente principal las siguientes revistas: Asociación </w:t>
      </w:r>
    </w:p>
    <w:p w14:paraId="20151E59" w14:textId="77777777" w:rsidR="00F54F9A" w:rsidRPr="00F54F9A" w:rsidRDefault="00F54F9A" w:rsidP="00F54F9A">
      <w:pPr>
        <w:spacing w:after="0"/>
        <w:jc w:val="both"/>
        <w:rPr>
          <w:rFonts w:ascii="Arial" w:hAnsi="Arial" w:cs="Arial"/>
        </w:rPr>
      </w:pPr>
      <w:r w:rsidRPr="00F54F9A">
        <w:rPr>
          <w:rFonts w:ascii="Arial" w:hAnsi="Arial" w:cs="Arial"/>
        </w:rPr>
        <w:lastRenderedPageBreak/>
        <w:t xml:space="preserve">Americana Urológica (AUA </w:t>
      </w:r>
      <w:proofErr w:type="spellStart"/>
      <w:r w:rsidRPr="00F54F9A">
        <w:rPr>
          <w:rFonts w:ascii="Arial" w:hAnsi="Arial" w:cs="Arial"/>
        </w:rPr>
        <w:t>Journals</w:t>
      </w:r>
      <w:proofErr w:type="spellEnd"/>
      <w:r w:rsidRPr="00F54F9A">
        <w:rPr>
          <w:rFonts w:ascii="Arial" w:hAnsi="Arial" w:cs="Arial"/>
        </w:rPr>
        <w:t>) y Actas Urológicas españolas, para ello se recurrió a los siguientes términos de búsqueda: “Carcinoma de células renales, Trombo en Vena Cava inferior, Pronóstico, Abordaje y Técnicas quirúrgicas”.</w:t>
      </w:r>
    </w:p>
    <w:p w14:paraId="653A010A" w14:textId="77777777" w:rsidR="00F54F9A" w:rsidRPr="00F54F9A" w:rsidRDefault="00F54F9A" w:rsidP="00F54F9A">
      <w:pPr>
        <w:spacing w:after="0"/>
        <w:jc w:val="both"/>
        <w:rPr>
          <w:rFonts w:ascii="Arial" w:hAnsi="Arial" w:cs="Arial"/>
          <w:color w:val="000000"/>
        </w:rPr>
      </w:pPr>
      <w:r w:rsidRPr="00F54F9A">
        <w:rPr>
          <w:rFonts w:ascii="Arial" w:hAnsi="Arial" w:cs="Arial"/>
        </w:rPr>
        <w:t xml:space="preserve">Las fuentes de información tomadas obtenidas se </w:t>
      </w:r>
      <w:r w:rsidRPr="00F54F9A">
        <w:rPr>
          <w:rFonts w:ascii="Arial" w:hAnsi="Arial" w:cs="Arial"/>
          <w:color w:val="000000"/>
        </w:rPr>
        <w:t xml:space="preserve">filtraron usando como criterio principal las de mayor importancia científica, haciendo </w:t>
      </w:r>
      <w:proofErr w:type="spellStart"/>
      <w:r w:rsidRPr="00F54F9A">
        <w:rPr>
          <w:rFonts w:ascii="Arial" w:hAnsi="Arial" w:cs="Arial"/>
          <w:color w:val="000000"/>
        </w:rPr>
        <w:t>asi</w:t>
      </w:r>
      <w:proofErr w:type="spellEnd"/>
      <w:r w:rsidRPr="00F54F9A">
        <w:rPr>
          <w:rFonts w:ascii="Arial" w:hAnsi="Arial" w:cs="Arial"/>
          <w:color w:val="000000"/>
        </w:rPr>
        <w:t xml:space="preserve"> una revisión concordante con el tema presentado.</w:t>
      </w:r>
    </w:p>
    <w:p w14:paraId="7D46CC1F" w14:textId="77777777" w:rsidR="00F54F9A" w:rsidRPr="00F54F9A" w:rsidRDefault="00F54F9A" w:rsidP="00F54F9A">
      <w:pPr>
        <w:spacing w:after="0"/>
        <w:jc w:val="both"/>
        <w:rPr>
          <w:rFonts w:ascii="Arial" w:hAnsi="Arial" w:cs="Arial"/>
          <w:color w:val="000000"/>
          <w:sz w:val="28"/>
        </w:rPr>
      </w:pPr>
    </w:p>
    <w:p w14:paraId="2011CC42" w14:textId="77777777" w:rsidR="00F54F9A" w:rsidRPr="00F54F9A" w:rsidRDefault="00F54F9A" w:rsidP="00F54F9A">
      <w:pPr>
        <w:jc w:val="center"/>
        <w:rPr>
          <w:rFonts w:ascii="Arial" w:hAnsi="Arial" w:cs="Arial"/>
          <w:b/>
          <w:bCs/>
          <w:color w:val="000000"/>
          <w:sz w:val="24"/>
          <w:szCs w:val="28"/>
        </w:rPr>
      </w:pPr>
      <w:r w:rsidRPr="00F54F9A">
        <w:rPr>
          <w:rFonts w:ascii="Arial" w:hAnsi="Arial" w:cs="Arial"/>
          <w:b/>
          <w:bCs/>
          <w:color w:val="000000"/>
          <w:sz w:val="24"/>
          <w:szCs w:val="28"/>
        </w:rPr>
        <w:t>ETIOLOGÍA Y EPIDEMIOLOGÍA</w:t>
      </w:r>
    </w:p>
    <w:p w14:paraId="65D5B15A" w14:textId="77777777" w:rsidR="00F54F9A" w:rsidRPr="00F54F9A" w:rsidRDefault="00F54F9A" w:rsidP="00F54F9A">
      <w:pPr>
        <w:spacing w:after="0"/>
        <w:jc w:val="both"/>
        <w:rPr>
          <w:rFonts w:ascii="Arial" w:hAnsi="Arial" w:cs="Arial"/>
          <w:color w:val="000000"/>
        </w:rPr>
      </w:pPr>
      <w:r w:rsidRPr="00F54F9A">
        <w:rPr>
          <w:rFonts w:ascii="Arial" w:hAnsi="Arial" w:cs="Arial"/>
          <w:color w:val="000000"/>
        </w:rPr>
        <w:t xml:space="preserve">El </w:t>
      </w:r>
      <w:proofErr w:type="spellStart"/>
      <w:r w:rsidRPr="00F54F9A">
        <w:rPr>
          <w:rFonts w:ascii="Arial" w:hAnsi="Arial" w:cs="Arial"/>
          <w:color w:val="000000"/>
        </w:rPr>
        <w:t>cancer</w:t>
      </w:r>
      <w:proofErr w:type="spellEnd"/>
      <w:r w:rsidRPr="00F54F9A">
        <w:rPr>
          <w:rFonts w:ascii="Arial" w:hAnsi="Arial" w:cs="Arial"/>
          <w:color w:val="000000"/>
        </w:rPr>
        <w:t xml:space="preserve"> de </w:t>
      </w:r>
      <w:proofErr w:type="spellStart"/>
      <w:r w:rsidRPr="00F54F9A">
        <w:rPr>
          <w:rFonts w:ascii="Arial" w:hAnsi="Arial" w:cs="Arial"/>
          <w:color w:val="000000"/>
        </w:rPr>
        <w:t>celulas</w:t>
      </w:r>
      <w:proofErr w:type="spellEnd"/>
      <w:r w:rsidRPr="00F54F9A">
        <w:rPr>
          <w:rFonts w:ascii="Arial" w:hAnsi="Arial" w:cs="Arial"/>
          <w:color w:val="000000"/>
        </w:rPr>
        <w:t xml:space="preserve"> renales es responsable de un 2-3% de todos los tumores malignos en el adulto, es el </w:t>
      </w:r>
      <w:proofErr w:type="spellStart"/>
      <w:r w:rsidRPr="00F54F9A">
        <w:rPr>
          <w:rFonts w:ascii="Arial" w:hAnsi="Arial" w:cs="Arial"/>
          <w:color w:val="000000"/>
        </w:rPr>
        <w:t>mas</w:t>
      </w:r>
      <w:proofErr w:type="spellEnd"/>
      <w:r w:rsidRPr="00F54F9A">
        <w:rPr>
          <w:rFonts w:ascii="Arial" w:hAnsi="Arial" w:cs="Arial"/>
          <w:color w:val="000000"/>
        </w:rPr>
        <w:t xml:space="preserve"> frecuente de los cánceres urológicos comunes. </w:t>
      </w:r>
    </w:p>
    <w:p w14:paraId="5201BE6F" w14:textId="77777777" w:rsidR="00F54F9A" w:rsidRPr="00F54F9A" w:rsidRDefault="00F54F9A" w:rsidP="00F54F9A">
      <w:pPr>
        <w:spacing w:after="0"/>
        <w:jc w:val="both"/>
        <w:rPr>
          <w:rFonts w:ascii="Arial" w:hAnsi="Arial" w:cs="Arial"/>
          <w:color w:val="000000"/>
        </w:rPr>
      </w:pPr>
      <w:r w:rsidRPr="00F54F9A">
        <w:rPr>
          <w:rFonts w:ascii="Arial" w:hAnsi="Arial" w:cs="Arial"/>
          <w:color w:val="000000"/>
        </w:rPr>
        <w:t xml:space="preserve">En general se diagnostican aproximadamente 12 casos nuevos por cada 100,000 habitante </w:t>
      </w:r>
      <w:proofErr w:type="spellStart"/>
      <w:r w:rsidRPr="00F54F9A">
        <w:rPr>
          <w:rFonts w:ascii="Arial" w:hAnsi="Arial" w:cs="Arial"/>
          <w:color w:val="000000"/>
        </w:rPr>
        <w:t>spor</w:t>
      </w:r>
      <w:proofErr w:type="spellEnd"/>
      <w:r w:rsidRPr="00F54F9A">
        <w:rPr>
          <w:rFonts w:ascii="Arial" w:hAnsi="Arial" w:cs="Arial"/>
          <w:color w:val="000000"/>
        </w:rPr>
        <w:t xml:space="preserve"> año con pre</w:t>
      </w:r>
      <w:r>
        <w:rPr>
          <w:rFonts w:ascii="Arial" w:hAnsi="Arial" w:cs="Arial"/>
          <w:color w:val="000000"/>
        </w:rPr>
        <w:t>dominio de hombre a mujeres 3:2 (5).</w:t>
      </w:r>
    </w:p>
    <w:p w14:paraId="27F38204" w14:textId="77777777" w:rsidR="00F54F9A" w:rsidRPr="00F54F9A" w:rsidRDefault="00F54F9A" w:rsidP="00F54F9A">
      <w:pPr>
        <w:spacing w:after="0"/>
        <w:jc w:val="both"/>
        <w:rPr>
          <w:rFonts w:ascii="Arial" w:hAnsi="Arial" w:cs="Arial"/>
          <w:color w:val="000000"/>
        </w:rPr>
      </w:pPr>
      <w:r w:rsidRPr="00F54F9A">
        <w:rPr>
          <w:rFonts w:ascii="Arial" w:hAnsi="Arial" w:cs="Arial"/>
          <w:color w:val="000000"/>
        </w:rPr>
        <w:t xml:space="preserve">Esta </w:t>
      </w:r>
      <w:proofErr w:type="spellStart"/>
      <w:r w:rsidRPr="00F54F9A">
        <w:rPr>
          <w:rFonts w:ascii="Arial" w:hAnsi="Arial" w:cs="Arial"/>
          <w:color w:val="000000"/>
        </w:rPr>
        <w:t>patologia</w:t>
      </w:r>
      <w:proofErr w:type="spellEnd"/>
      <w:r w:rsidRPr="00F54F9A">
        <w:rPr>
          <w:rFonts w:ascii="Arial" w:hAnsi="Arial" w:cs="Arial"/>
          <w:color w:val="000000"/>
        </w:rPr>
        <w:t xml:space="preserve"> se representa </w:t>
      </w:r>
      <w:proofErr w:type="spellStart"/>
      <w:r w:rsidRPr="00F54F9A">
        <w:rPr>
          <w:rFonts w:ascii="Arial" w:hAnsi="Arial" w:cs="Arial"/>
          <w:color w:val="000000"/>
        </w:rPr>
        <w:t>mas</w:t>
      </w:r>
      <w:proofErr w:type="spellEnd"/>
      <w:r w:rsidRPr="00F54F9A">
        <w:rPr>
          <w:rFonts w:ascii="Arial" w:hAnsi="Arial" w:cs="Arial"/>
          <w:color w:val="000000"/>
        </w:rPr>
        <w:t xml:space="preserve"> en adultos mayores 50 y 70 años es la edad </w:t>
      </w:r>
      <w:proofErr w:type="spellStart"/>
      <w:r w:rsidRPr="00F54F9A">
        <w:rPr>
          <w:rFonts w:ascii="Arial" w:hAnsi="Arial" w:cs="Arial"/>
          <w:color w:val="000000"/>
        </w:rPr>
        <w:t>tipica</w:t>
      </w:r>
      <w:proofErr w:type="spellEnd"/>
      <w:r w:rsidRPr="00F54F9A">
        <w:rPr>
          <w:rFonts w:ascii="Arial" w:hAnsi="Arial" w:cs="Arial"/>
          <w:color w:val="000000"/>
        </w:rPr>
        <w:t xml:space="preserve">. </w:t>
      </w:r>
    </w:p>
    <w:p w14:paraId="43CF9730" w14:textId="77777777" w:rsidR="00F54F9A" w:rsidRPr="00F54F9A" w:rsidRDefault="00F54F9A" w:rsidP="00F54F9A">
      <w:pPr>
        <w:spacing w:after="0"/>
        <w:jc w:val="both"/>
        <w:rPr>
          <w:rFonts w:ascii="Arial" w:hAnsi="Arial" w:cs="Arial"/>
          <w:color w:val="000000"/>
        </w:rPr>
      </w:pPr>
      <w:r w:rsidRPr="00F54F9A">
        <w:rPr>
          <w:rFonts w:ascii="Arial" w:hAnsi="Arial" w:cs="Arial"/>
          <w:color w:val="000000"/>
        </w:rPr>
        <w:t xml:space="preserve">Se cree que la </w:t>
      </w:r>
      <w:proofErr w:type="spellStart"/>
      <w:r w:rsidRPr="00F54F9A">
        <w:rPr>
          <w:rFonts w:ascii="Arial" w:hAnsi="Arial" w:cs="Arial"/>
          <w:color w:val="000000"/>
        </w:rPr>
        <w:t>mayoria</w:t>
      </w:r>
      <w:proofErr w:type="spellEnd"/>
      <w:r w:rsidRPr="00F54F9A">
        <w:rPr>
          <w:rFonts w:ascii="Arial" w:hAnsi="Arial" w:cs="Arial"/>
          <w:color w:val="000000"/>
        </w:rPr>
        <w:t xml:space="preserve"> de casos de CCR son esporádic</w:t>
      </w:r>
      <w:r>
        <w:rPr>
          <w:rFonts w:ascii="Arial" w:hAnsi="Arial" w:cs="Arial"/>
          <w:color w:val="000000"/>
        </w:rPr>
        <w:t>os; solo 2% a 3% son familiares</w:t>
      </w:r>
      <w:r w:rsidRPr="00F54F9A">
        <w:rPr>
          <w:rFonts w:ascii="Arial" w:hAnsi="Arial" w:cs="Arial"/>
          <w:color w:val="000000"/>
        </w:rPr>
        <w:t xml:space="preserve"> </w:t>
      </w:r>
      <w:r>
        <w:rPr>
          <w:rFonts w:ascii="Arial" w:hAnsi="Arial" w:cs="Arial"/>
          <w:color w:val="000000"/>
        </w:rPr>
        <w:t>(</w:t>
      </w:r>
      <w:r w:rsidRPr="00F54F9A">
        <w:rPr>
          <w:rFonts w:ascii="Arial" w:hAnsi="Arial" w:cs="Arial"/>
          <w:color w:val="000000"/>
        </w:rPr>
        <w:t>5</w:t>
      </w:r>
      <w:r>
        <w:rPr>
          <w:rFonts w:ascii="Arial" w:hAnsi="Arial" w:cs="Arial"/>
          <w:color w:val="000000"/>
        </w:rPr>
        <w:t>).</w:t>
      </w:r>
    </w:p>
    <w:p w14:paraId="0DE7EE13" w14:textId="77777777" w:rsidR="00F54F9A" w:rsidRPr="00F54F9A" w:rsidRDefault="00F54F9A" w:rsidP="00F54F9A">
      <w:pPr>
        <w:pStyle w:val="HTMLPreformatted"/>
        <w:spacing w:line="276" w:lineRule="auto"/>
        <w:jc w:val="both"/>
        <w:rPr>
          <w:rFonts w:ascii="Arial" w:hAnsi="Arial" w:cs="Arial"/>
          <w:color w:val="000000"/>
          <w:sz w:val="22"/>
          <w:szCs w:val="22"/>
        </w:rPr>
      </w:pPr>
      <w:r w:rsidRPr="00F54F9A">
        <w:rPr>
          <w:rFonts w:ascii="Arial" w:hAnsi="Arial" w:cs="Arial"/>
          <w:color w:val="000000"/>
          <w:sz w:val="22"/>
          <w:szCs w:val="22"/>
        </w:rPr>
        <w:t xml:space="preserve">El primer factor de riesgo ambiental </w:t>
      </w:r>
      <w:proofErr w:type="spellStart"/>
      <w:r w:rsidRPr="00F54F9A">
        <w:rPr>
          <w:rFonts w:ascii="Arial" w:hAnsi="Arial" w:cs="Arial"/>
          <w:color w:val="000000"/>
          <w:sz w:val="22"/>
          <w:szCs w:val="22"/>
        </w:rPr>
        <w:t>mas</w:t>
      </w:r>
      <w:proofErr w:type="spellEnd"/>
      <w:r w:rsidRPr="00F54F9A">
        <w:rPr>
          <w:rFonts w:ascii="Arial" w:hAnsi="Arial" w:cs="Arial"/>
          <w:color w:val="000000"/>
          <w:sz w:val="22"/>
          <w:szCs w:val="22"/>
        </w:rPr>
        <w:t xml:space="preserve"> aceptado para el CCR es la exposición al tabaco, el riesgo </w:t>
      </w:r>
      <w:proofErr w:type="spellStart"/>
      <w:r w:rsidRPr="00F54F9A">
        <w:rPr>
          <w:rFonts w:ascii="Arial" w:hAnsi="Arial" w:cs="Arial"/>
          <w:color w:val="000000"/>
          <w:sz w:val="22"/>
          <w:szCs w:val="22"/>
        </w:rPr>
        <w:t>esta</w:t>
      </w:r>
      <w:proofErr w:type="spellEnd"/>
      <w:r w:rsidRPr="00F54F9A">
        <w:rPr>
          <w:rFonts w:ascii="Arial" w:hAnsi="Arial" w:cs="Arial"/>
          <w:color w:val="000000"/>
          <w:sz w:val="22"/>
          <w:szCs w:val="22"/>
        </w:rPr>
        <w:t xml:space="preserve"> directamente </w:t>
      </w:r>
      <w:proofErr w:type="spellStart"/>
      <w:r w:rsidRPr="00F54F9A">
        <w:rPr>
          <w:rFonts w:ascii="Arial" w:hAnsi="Arial" w:cs="Arial"/>
          <w:color w:val="000000"/>
          <w:sz w:val="22"/>
          <w:szCs w:val="22"/>
        </w:rPr>
        <w:t>relacionando</w:t>
      </w:r>
      <w:proofErr w:type="spellEnd"/>
      <w:r w:rsidRPr="00F54F9A">
        <w:rPr>
          <w:rFonts w:ascii="Arial" w:hAnsi="Arial" w:cs="Arial"/>
          <w:color w:val="000000"/>
          <w:sz w:val="22"/>
          <w:szCs w:val="22"/>
        </w:rPr>
        <w:t xml:space="preserve"> con la duración del tabaquismo y comienza a dism</w:t>
      </w:r>
      <w:r>
        <w:rPr>
          <w:rFonts w:ascii="Arial" w:hAnsi="Arial" w:cs="Arial"/>
          <w:color w:val="000000"/>
          <w:sz w:val="22"/>
          <w:szCs w:val="22"/>
        </w:rPr>
        <w:t xml:space="preserve">inuir </w:t>
      </w:r>
      <w:proofErr w:type="spellStart"/>
      <w:r>
        <w:rPr>
          <w:rFonts w:ascii="Arial" w:hAnsi="Arial" w:cs="Arial"/>
          <w:color w:val="000000"/>
          <w:sz w:val="22"/>
          <w:szCs w:val="22"/>
        </w:rPr>
        <w:t>despues</w:t>
      </w:r>
      <w:proofErr w:type="spellEnd"/>
      <w:r>
        <w:rPr>
          <w:rFonts w:ascii="Arial" w:hAnsi="Arial" w:cs="Arial"/>
          <w:color w:val="000000"/>
          <w:sz w:val="22"/>
          <w:szCs w:val="22"/>
        </w:rPr>
        <w:t xml:space="preserve"> de dejar de fumar (</w:t>
      </w:r>
      <w:r w:rsidRPr="00F54F9A">
        <w:rPr>
          <w:rFonts w:ascii="Arial" w:hAnsi="Arial" w:cs="Arial"/>
          <w:color w:val="000000"/>
          <w:sz w:val="22"/>
          <w:szCs w:val="22"/>
        </w:rPr>
        <w:t>4,5</w:t>
      </w:r>
      <w:r>
        <w:rPr>
          <w:rFonts w:ascii="Arial" w:hAnsi="Arial" w:cs="Arial"/>
          <w:color w:val="000000"/>
          <w:sz w:val="22"/>
          <w:szCs w:val="22"/>
        </w:rPr>
        <w:t>).</w:t>
      </w:r>
    </w:p>
    <w:p w14:paraId="15A4F605" w14:textId="77777777" w:rsidR="00F54F9A" w:rsidRPr="00F54F9A" w:rsidRDefault="00F54F9A" w:rsidP="00F54F9A">
      <w:pPr>
        <w:spacing w:after="0"/>
        <w:jc w:val="both"/>
        <w:rPr>
          <w:rFonts w:ascii="Arial" w:hAnsi="Arial" w:cs="Arial"/>
          <w:color w:val="000000"/>
        </w:rPr>
      </w:pPr>
      <w:r w:rsidRPr="00F54F9A">
        <w:rPr>
          <w:rFonts w:ascii="Arial" w:hAnsi="Arial" w:cs="Arial"/>
          <w:color w:val="000000"/>
        </w:rPr>
        <w:t xml:space="preserve">Otro factor de </w:t>
      </w:r>
      <w:proofErr w:type="spellStart"/>
      <w:r w:rsidRPr="00F54F9A">
        <w:rPr>
          <w:rFonts w:ascii="Arial" w:hAnsi="Arial" w:cs="Arial"/>
          <w:color w:val="000000"/>
        </w:rPr>
        <w:t>risego</w:t>
      </w:r>
      <w:proofErr w:type="spellEnd"/>
      <w:r w:rsidRPr="00F54F9A">
        <w:rPr>
          <w:rFonts w:ascii="Arial" w:hAnsi="Arial" w:cs="Arial"/>
          <w:color w:val="000000"/>
        </w:rPr>
        <w:t xml:space="preserve"> importante es la obesidad y contribuye a una mayor incidencia de CCR en los países occidentales. Los posibles mecanismos que </w:t>
      </w:r>
      <w:proofErr w:type="spellStart"/>
      <w:r w:rsidRPr="00F54F9A">
        <w:rPr>
          <w:rFonts w:ascii="Arial" w:hAnsi="Arial" w:cs="Arial"/>
          <w:color w:val="000000"/>
        </w:rPr>
        <w:t>vinvulan</w:t>
      </w:r>
      <w:proofErr w:type="spellEnd"/>
      <w:r w:rsidRPr="00F54F9A">
        <w:rPr>
          <w:rFonts w:ascii="Arial" w:hAnsi="Arial" w:cs="Arial"/>
          <w:color w:val="000000"/>
        </w:rPr>
        <w:t xml:space="preserve"> la obesidad con el CCR incluye un aumento de la expresión del factor de </w:t>
      </w:r>
      <w:proofErr w:type="spellStart"/>
      <w:r w:rsidRPr="00F54F9A">
        <w:rPr>
          <w:rFonts w:ascii="Arial" w:hAnsi="Arial" w:cs="Arial"/>
          <w:color w:val="000000"/>
        </w:rPr>
        <w:t>crecieminto</w:t>
      </w:r>
      <w:proofErr w:type="spellEnd"/>
      <w:r w:rsidRPr="00F54F9A">
        <w:rPr>
          <w:rFonts w:ascii="Arial" w:hAnsi="Arial" w:cs="Arial"/>
          <w:color w:val="000000"/>
        </w:rPr>
        <w:t xml:space="preserve"> 1 similar a la insulina, un </w:t>
      </w:r>
      <w:proofErr w:type="spellStart"/>
      <w:r w:rsidRPr="00F54F9A">
        <w:rPr>
          <w:rFonts w:ascii="Arial" w:hAnsi="Arial" w:cs="Arial"/>
          <w:color w:val="000000"/>
        </w:rPr>
        <w:t>aumenro</w:t>
      </w:r>
      <w:proofErr w:type="spellEnd"/>
      <w:r w:rsidRPr="00F54F9A">
        <w:rPr>
          <w:rFonts w:ascii="Arial" w:hAnsi="Arial" w:cs="Arial"/>
          <w:color w:val="000000"/>
        </w:rPr>
        <w:t xml:space="preserve"> de los niveles de </w:t>
      </w:r>
      <w:r w:rsidRPr="00F54F9A">
        <w:rPr>
          <w:rFonts w:ascii="Arial" w:hAnsi="Arial" w:cs="Arial"/>
          <w:color w:val="000000"/>
        </w:rPr>
        <w:t xml:space="preserve">estrógenos circulantes y un aumento de la necrosis </w:t>
      </w:r>
      <w:proofErr w:type="spellStart"/>
      <w:r w:rsidRPr="00F54F9A">
        <w:rPr>
          <w:rFonts w:ascii="Arial" w:hAnsi="Arial" w:cs="Arial"/>
          <w:color w:val="000000"/>
        </w:rPr>
        <w:t>arteriolar</w:t>
      </w:r>
      <w:proofErr w:type="spellEnd"/>
      <w:r w:rsidRPr="00F54F9A">
        <w:rPr>
          <w:rFonts w:ascii="Arial" w:hAnsi="Arial" w:cs="Arial"/>
          <w:color w:val="000000"/>
        </w:rPr>
        <w:t xml:space="preserve"> y la </w:t>
      </w:r>
      <w:proofErr w:type="spellStart"/>
      <w:r w:rsidRPr="00F54F9A">
        <w:rPr>
          <w:rFonts w:ascii="Arial" w:hAnsi="Arial" w:cs="Arial"/>
          <w:color w:val="000000"/>
        </w:rPr>
        <w:t>inflamacion</w:t>
      </w:r>
      <w:proofErr w:type="spellEnd"/>
      <w:r w:rsidRPr="00F54F9A">
        <w:rPr>
          <w:rFonts w:ascii="Arial" w:hAnsi="Arial" w:cs="Arial"/>
          <w:color w:val="000000"/>
        </w:rPr>
        <w:t xml:space="preserve"> local. </w:t>
      </w:r>
    </w:p>
    <w:p w14:paraId="747ECA3F" w14:textId="77777777" w:rsidR="00F54F9A" w:rsidRDefault="00F54F9A" w:rsidP="00F54F9A">
      <w:pPr>
        <w:spacing w:after="0"/>
        <w:jc w:val="both"/>
        <w:rPr>
          <w:rFonts w:ascii="Arial" w:hAnsi="Arial" w:cs="Arial"/>
          <w:color w:val="000000"/>
        </w:rPr>
      </w:pPr>
      <w:r w:rsidRPr="00F54F9A">
        <w:rPr>
          <w:rFonts w:ascii="Arial" w:hAnsi="Arial" w:cs="Arial"/>
          <w:color w:val="000000"/>
        </w:rPr>
        <w:t xml:space="preserve">El tercer factor </w:t>
      </w:r>
      <w:proofErr w:type="spellStart"/>
      <w:r w:rsidRPr="00F54F9A">
        <w:rPr>
          <w:rFonts w:ascii="Arial" w:hAnsi="Arial" w:cs="Arial"/>
          <w:color w:val="000000"/>
        </w:rPr>
        <w:t>etiologico</w:t>
      </w:r>
      <w:proofErr w:type="spellEnd"/>
      <w:r w:rsidRPr="00F54F9A">
        <w:rPr>
          <w:rFonts w:ascii="Arial" w:hAnsi="Arial" w:cs="Arial"/>
          <w:color w:val="000000"/>
        </w:rPr>
        <w:t xml:space="preserve"> es la </w:t>
      </w:r>
      <w:proofErr w:type="spellStart"/>
      <w:r w:rsidRPr="00F54F9A">
        <w:rPr>
          <w:rFonts w:ascii="Arial" w:hAnsi="Arial" w:cs="Arial"/>
          <w:color w:val="000000"/>
        </w:rPr>
        <w:t>hipertesión</w:t>
      </w:r>
      <w:proofErr w:type="spellEnd"/>
      <w:r w:rsidRPr="00F54F9A">
        <w:rPr>
          <w:rFonts w:ascii="Arial" w:hAnsi="Arial" w:cs="Arial"/>
          <w:color w:val="000000"/>
        </w:rPr>
        <w:t xml:space="preserve"> arterial, los </w:t>
      </w:r>
      <w:proofErr w:type="spellStart"/>
      <w:r w:rsidRPr="00F54F9A">
        <w:rPr>
          <w:rFonts w:ascii="Arial" w:hAnsi="Arial" w:cs="Arial"/>
          <w:color w:val="000000"/>
        </w:rPr>
        <w:t>dirureticos</w:t>
      </w:r>
      <w:proofErr w:type="spellEnd"/>
      <w:r w:rsidRPr="00F54F9A">
        <w:rPr>
          <w:rFonts w:ascii="Arial" w:hAnsi="Arial" w:cs="Arial"/>
          <w:color w:val="000000"/>
        </w:rPr>
        <w:t xml:space="preserve"> y otros medicamentos antihipertensivos </w:t>
      </w:r>
      <w:proofErr w:type="spellStart"/>
      <w:r w:rsidRPr="00F54F9A">
        <w:rPr>
          <w:rFonts w:ascii="Arial" w:hAnsi="Arial" w:cs="Arial"/>
          <w:color w:val="000000"/>
        </w:rPr>
        <w:t>tambien</w:t>
      </w:r>
      <w:proofErr w:type="spellEnd"/>
      <w:r w:rsidRPr="00F54F9A">
        <w:rPr>
          <w:rFonts w:ascii="Arial" w:hAnsi="Arial" w:cs="Arial"/>
          <w:color w:val="000000"/>
        </w:rPr>
        <w:t xml:space="preserve"> han sido implicados, sin embargo la evidencia </w:t>
      </w:r>
      <w:proofErr w:type="spellStart"/>
      <w:r w:rsidRPr="00F54F9A">
        <w:rPr>
          <w:rFonts w:ascii="Arial" w:hAnsi="Arial" w:cs="Arial"/>
          <w:color w:val="000000"/>
        </w:rPr>
        <w:t>epidemiologica</w:t>
      </w:r>
      <w:proofErr w:type="spellEnd"/>
      <w:r w:rsidRPr="00F54F9A">
        <w:rPr>
          <w:rFonts w:ascii="Arial" w:hAnsi="Arial" w:cs="Arial"/>
          <w:color w:val="000000"/>
        </w:rPr>
        <w:t xml:space="preserve"> </w:t>
      </w:r>
      <w:proofErr w:type="spellStart"/>
      <w:r w:rsidRPr="00F54F9A">
        <w:rPr>
          <w:rFonts w:ascii="Arial" w:hAnsi="Arial" w:cs="Arial"/>
          <w:color w:val="000000"/>
        </w:rPr>
        <w:t>siguere</w:t>
      </w:r>
      <w:proofErr w:type="spellEnd"/>
      <w:r w:rsidRPr="00F54F9A">
        <w:rPr>
          <w:rFonts w:ascii="Arial" w:hAnsi="Arial" w:cs="Arial"/>
          <w:color w:val="000000"/>
        </w:rPr>
        <w:t xml:space="preserve"> que es el trastorno subyacente de </w:t>
      </w:r>
      <w:proofErr w:type="spellStart"/>
      <w:r w:rsidRPr="00F54F9A">
        <w:rPr>
          <w:rFonts w:ascii="Arial" w:hAnsi="Arial" w:cs="Arial"/>
          <w:color w:val="000000"/>
        </w:rPr>
        <w:t>hiertension</w:t>
      </w:r>
      <w:proofErr w:type="spellEnd"/>
      <w:r w:rsidRPr="00F54F9A">
        <w:rPr>
          <w:rFonts w:ascii="Arial" w:hAnsi="Arial" w:cs="Arial"/>
          <w:color w:val="000000"/>
        </w:rPr>
        <w:t xml:space="preserve"> en lugar del tratamiento lo que aumento el riesgo de </w:t>
      </w:r>
      <w:r>
        <w:rPr>
          <w:rFonts w:ascii="Arial" w:hAnsi="Arial" w:cs="Arial"/>
          <w:color w:val="000000"/>
        </w:rPr>
        <w:t>CCR (5).</w:t>
      </w:r>
      <w:r w:rsidRPr="00F54F9A">
        <w:rPr>
          <w:rFonts w:ascii="Arial" w:hAnsi="Arial" w:cs="Arial"/>
          <w:color w:val="000000"/>
        </w:rPr>
        <w:t xml:space="preserve"> Los mecanismos propuestos </w:t>
      </w:r>
      <w:proofErr w:type="spellStart"/>
      <w:r w:rsidRPr="00F54F9A">
        <w:rPr>
          <w:rFonts w:ascii="Arial" w:hAnsi="Arial" w:cs="Arial"/>
          <w:color w:val="000000"/>
        </w:rPr>
        <w:t>inducidados</w:t>
      </w:r>
      <w:proofErr w:type="spellEnd"/>
      <w:r w:rsidRPr="00F54F9A">
        <w:rPr>
          <w:rFonts w:ascii="Arial" w:hAnsi="Arial" w:cs="Arial"/>
          <w:color w:val="000000"/>
        </w:rPr>
        <w:t xml:space="preserve"> por hipertensión son; lesión renal, </w:t>
      </w:r>
      <w:proofErr w:type="spellStart"/>
      <w:r w:rsidRPr="00F54F9A">
        <w:rPr>
          <w:rFonts w:ascii="Arial" w:hAnsi="Arial" w:cs="Arial"/>
          <w:color w:val="000000"/>
        </w:rPr>
        <w:t>inflamacion</w:t>
      </w:r>
      <w:proofErr w:type="spellEnd"/>
      <w:r w:rsidRPr="00F54F9A">
        <w:rPr>
          <w:rFonts w:ascii="Arial" w:hAnsi="Arial" w:cs="Arial"/>
          <w:color w:val="000000"/>
        </w:rPr>
        <w:t xml:space="preserve">, cambios metabólicos y funcionales en los túbulos renales que aumentan la </w:t>
      </w:r>
      <w:proofErr w:type="spellStart"/>
      <w:r w:rsidRPr="00F54F9A">
        <w:rPr>
          <w:rFonts w:ascii="Arial" w:hAnsi="Arial" w:cs="Arial"/>
          <w:color w:val="000000"/>
        </w:rPr>
        <w:t>suceptibilidad</w:t>
      </w:r>
      <w:proofErr w:type="spellEnd"/>
      <w:r w:rsidRPr="00F54F9A">
        <w:rPr>
          <w:rFonts w:ascii="Arial" w:hAnsi="Arial" w:cs="Arial"/>
          <w:color w:val="000000"/>
        </w:rPr>
        <w:t xml:space="preserve"> a los carcinógenos. </w:t>
      </w:r>
    </w:p>
    <w:p w14:paraId="3F21C813" w14:textId="77777777" w:rsidR="00F54F9A" w:rsidRPr="00F54F9A" w:rsidRDefault="00F54F9A" w:rsidP="00F54F9A">
      <w:pPr>
        <w:spacing w:after="0"/>
        <w:jc w:val="both"/>
        <w:rPr>
          <w:rFonts w:ascii="Arial" w:hAnsi="Arial" w:cs="Arial"/>
          <w:color w:val="000000"/>
          <w:sz w:val="28"/>
        </w:rPr>
      </w:pPr>
    </w:p>
    <w:p w14:paraId="0E055E0B" w14:textId="77777777" w:rsidR="00F54F9A" w:rsidRPr="00F54F9A" w:rsidRDefault="00F54F9A" w:rsidP="00F54F9A">
      <w:pPr>
        <w:autoSpaceDE w:val="0"/>
        <w:autoSpaceDN w:val="0"/>
        <w:adjustRightInd w:val="0"/>
        <w:spacing w:after="240"/>
        <w:jc w:val="center"/>
        <w:rPr>
          <w:rFonts w:ascii="Arial" w:hAnsi="Arial" w:cs="Arial"/>
          <w:b/>
          <w:bCs/>
          <w:sz w:val="24"/>
          <w:szCs w:val="28"/>
        </w:rPr>
      </w:pPr>
      <w:r w:rsidRPr="00F54F9A">
        <w:rPr>
          <w:rFonts w:ascii="Arial" w:hAnsi="Arial" w:cs="Arial"/>
          <w:b/>
          <w:bCs/>
          <w:sz w:val="24"/>
          <w:szCs w:val="28"/>
        </w:rPr>
        <w:t>CARACTERÍSTICAS CLÍNICAS</w:t>
      </w:r>
    </w:p>
    <w:p w14:paraId="7EF57700" w14:textId="77777777" w:rsidR="00F54F9A" w:rsidRPr="00F54F9A" w:rsidRDefault="00F54F9A" w:rsidP="00F54F9A">
      <w:pPr>
        <w:pStyle w:val="NormalWeb"/>
        <w:spacing w:before="0" w:beforeAutospacing="0" w:after="0" w:afterAutospacing="0" w:line="276" w:lineRule="auto"/>
        <w:jc w:val="both"/>
        <w:rPr>
          <w:rFonts w:ascii="Arial" w:hAnsi="Arial" w:cs="Arial"/>
          <w:sz w:val="22"/>
          <w:szCs w:val="22"/>
        </w:rPr>
      </w:pPr>
      <w:r w:rsidRPr="00F54F9A">
        <w:rPr>
          <w:rFonts w:ascii="Arial" w:hAnsi="Arial" w:cs="Arial"/>
          <w:sz w:val="22"/>
          <w:szCs w:val="22"/>
        </w:rPr>
        <w:t xml:space="preserve">Debido a la ubicación del </w:t>
      </w:r>
      <w:proofErr w:type="spellStart"/>
      <w:r w:rsidRPr="00F54F9A">
        <w:rPr>
          <w:rFonts w:ascii="Arial" w:hAnsi="Arial" w:cs="Arial"/>
          <w:sz w:val="22"/>
          <w:szCs w:val="22"/>
        </w:rPr>
        <w:t>riñon</w:t>
      </w:r>
      <w:proofErr w:type="spellEnd"/>
      <w:r w:rsidRPr="00F54F9A">
        <w:rPr>
          <w:rFonts w:ascii="Arial" w:hAnsi="Arial" w:cs="Arial"/>
          <w:sz w:val="22"/>
          <w:szCs w:val="22"/>
        </w:rPr>
        <w:t xml:space="preserve"> dentro del retroperitoneo, muchas masas renales permanecen asintomáticas y no palpables hasta</w:t>
      </w:r>
      <w:r>
        <w:rPr>
          <w:rFonts w:ascii="Arial" w:hAnsi="Arial" w:cs="Arial"/>
          <w:sz w:val="22"/>
          <w:szCs w:val="22"/>
        </w:rPr>
        <w:t xml:space="preserve"> que están localmente avanzadas </w:t>
      </w:r>
      <w:r w:rsidRPr="00F54F9A">
        <w:rPr>
          <w:rFonts w:ascii="Arial" w:hAnsi="Arial" w:cs="Arial"/>
          <w:sz w:val="22"/>
          <w:szCs w:val="22"/>
        </w:rPr>
        <w:t>(5)</w:t>
      </w:r>
      <w:r>
        <w:rPr>
          <w:rFonts w:ascii="Arial" w:hAnsi="Arial" w:cs="Arial"/>
          <w:sz w:val="22"/>
          <w:szCs w:val="22"/>
        </w:rPr>
        <w:t>.</w:t>
      </w:r>
    </w:p>
    <w:p w14:paraId="29E3453F" w14:textId="77777777" w:rsidR="00F54F9A" w:rsidRPr="00F54F9A" w:rsidRDefault="00F54F9A" w:rsidP="00F54F9A">
      <w:pPr>
        <w:pStyle w:val="NormalWeb"/>
        <w:spacing w:before="0" w:beforeAutospacing="0" w:after="0" w:afterAutospacing="0" w:line="276" w:lineRule="auto"/>
        <w:jc w:val="both"/>
        <w:rPr>
          <w:rFonts w:ascii="Arial" w:hAnsi="Arial" w:cs="Arial"/>
          <w:sz w:val="22"/>
          <w:szCs w:val="22"/>
        </w:rPr>
      </w:pPr>
      <w:r w:rsidRPr="00F54F9A">
        <w:rPr>
          <w:rFonts w:ascii="Arial" w:hAnsi="Arial" w:cs="Arial"/>
          <w:sz w:val="22"/>
          <w:szCs w:val="22"/>
        </w:rPr>
        <w:t xml:space="preserve">Los pacientes con carcinoma de </w:t>
      </w:r>
      <w:proofErr w:type="spellStart"/>
      <w:r w:rsidRPr="00F54F9A">
        <w:rPr>
          <w:rFonts w:ascii="Arial" w:hAnsi="Arial" w:cs="Arial"/>
          <w:sz w:val="22"/>
          <w:szCs w:val="22"/>
        </w:rPr>
        <w:t>células</w:t>
      </w:r>
      <w:proofErr w:type="spellEnd"/>
      <w:r w:rsidRPr="00F54F9A">
        <w:rPr>
          <w:rFonts w:ascii="Arial" w:hAnsi="Arial" w:cs="Arial"/>
          <w:sz w:val="22"/>
          <w:szCs w:val="22"/>
        </w:rPr>
        <w:t xml:space="preserve"> renales y trombo tumoral </w:t>
      </w:r>
      <w:proofErr w:type="spellStart"/>
      <w:r w:rsidRPr="00F54F9A">
        <w:rPr>
          <w:rFonts w:ascii="Arial" w:hAnsi="Arial" w:cs="Arial"/>
          <w:sz w:val="22"/>
          <w:szCs w:val="22"/>
        </w:rPr>
        <w:t>comúnmente</w:t>
      </w:r>
      <w:proofErr w:type="spellEnd"/>
      <w:r w:rsidRPr="00F54F9A">
        <w:rPr>
          <w:rFonts w:ascii="Arial" w:hAnsi="Arial" w:cs="Arial"/>
          <w:sz w:val="22"/>
          <w:szCs w:val="22"/>
        </w:rPr>
        <w:t xml:space="preserve"> presentan enfermedad avanzada y </w:t>
      </w:r>
      <w:proofErr w:type="spellStart"/>
      <w:r w:rsidRPr="00F54F9A">
        <w:rPr>
          <w:rFonts w:ascii="Arial" w:hAnsi="Arial" w:cs="Arial"/>
          <w:sz w:val="22"/>
          <w:szCs w:val="22"/>
        </w:rPr>
        <w:t>sintomatología</w:t>
      </w:r>
      <w:proofErr w:type="spellEnd"/>
      <w:r w:rsidRPr="00F54F9A">
        <w:rPr>
          <w:rFonts w:ascii="Arial" w:hAnsi="Arial" w:cs="Arial"/>
          <w:sz w:val="22"/>
          <w:szCs w:val="22"/>
        </w:rPr>
        <w:t xml:space="preserve"> severa que se debe tratar en forma paliativa. Un tercio de los pacientes con </w:t>
      </w:r>
      <w:proofErr w:type="spellStart"/>
      <w:r w:rsidRPr="00F54F9A">
        <w:rPr>
          <w:rFonts w:ascii="Arial" w:hAnsi="Arial" w:cs="Arial"/>
          <w:sz w:val="22"/>
          <w:szCs w:val="22"/>
        </w:rPr>
        <w:t>afectación</w:t>
      </w:r>
      <w:proofErr w:type="spellEnd"/>
      <w:r w:rsidRPr="00F54F9A">
        <w:rPr>
          <w:rFonts w:ascii="Arial" w:hAnsi="Arial" w:cs="Arial"/>
          <w:sz w:val="22"/>
          <w:szCs w:val="22"/>
        </w:rPr>
        <w:t xml:space="preserve"> de la vena cava </w:t>
      </w:r>
      <w:proofErr w:type="spellStart"/>
      <w:r w:rsidRPr="00F54F9A">
        <w:rPr>
          <w:rFonts w:ascii="Arial" w:hAnsi="Arial" w:cs="Arial"/>
          <w:sz w:val="22"/>
          <w:szCs w:val="22"/>
        </w:rPr>
        <w:t>también</w:t>
      </w:r>
      <w:proofErr w:type="spellEnd"/>
      <w:r w:rsidRPr="00F54F9A">
        <w:rPr>
          <w:rFonts w:ascii="Arial" w:hAnsi="Arial" w:cs="Arial"/>
          <w:sz w:val="22"/>
          <w:szCs w:val="22"/>
        </w:rPr>
        <w:t xml:space="preserve"> presentan una o </w:t>
      </w:r>
      <w:proofErr w:type="spellStart"/>
      <w:r w:rsidRPr="00F54F9A">
        <w:rPr>
          <w:rFonts w:ascii="Arial" w:hAnsi="Arial" w:cs="Arial"/>
          <w:sz w:val="22"/>
          <w:szCs w:val="22"/>
        </w:rPr>
        <w:t>más</w:t>
      </w:r>
      <w:proofErr w:type="spellEnd"/>
      <w:r w:rsidRPr="00F54F9A">
        <w:rPr>
          <w:rFonts w:ascii="Arial" w:hAnsi="Arial" w:cs="Arial"/>
          <w:sz w:val="22"/>
          <w:szCs w:val="22"/>
        </w:rPr>
        <w:t xml:space="preserve"> lesiones </w:t>
      </w:r>
      <w:proofErr w:type="spellStart"/>
      <w:r w:rsidRPr="00F54F9A">
        <w:rPr>
          <w:rFonts w:ascii="Arial" w:hAnsi="Arial" w:cs="Arial"/>
          <w:sz w:val="22"/>
          <w:szCs w:val="22"/>
        </w:rPr>
        <w:t>metastásicas</w:t>
      </w:r>
      <w:proofErr w:type="spellEnd"/>
      <w:r w:rsidRPr="00F54F9A">
        <w:rPr>
          <w:rFonts w:ascii="Arial" w:hAnsi="Arial" w:cs="Arial"/>
          <w:sz w:val="22"/>
          <w:szCs w:val="22"/>
        </w:rPr>
        <w:t xml:space="preserve"> </w:t>
      </w:r>
      <w:proofErr w:type="spellStart"/>
      <w:r w:rsidRPr="00F54F9A">
        <w:rPr>
          <w:rFonts w:ascii="Arial" w:hAnsi="Arial" w:cs="Arial"/>
          <w:sz w:val="22"/>
          <w:szCs w:val="22"/>
        </w:rPr>
        <w:t>concominantes</w:t>
      </w:r>
      <w:proofErr w:type="spellEnd"/>
      <w:r w:rsidRPr="00F54F9A">
        <w:rPr>
          <w:rFonts w:ascii="Arial" w:hAnsi="Arial" w:cs="Arial"/>
          <w:sz w:val="22"/>
          <w:szCs w:val="22"/>
        </w:rPr>
        <w:t xml:space="preserve"> (6,7)</w:t>
      </w:r>
      <w:r>
        <w:rPr>
          <w:rFonts w:ascii="Arial" w:hAnsi="Arial" w:cs="Arial"/>
          <w:sz w:val="22"/>
          <w:szCs w:val="22"/>
        </w:rPr>
        <w:t>.</w:t>
      </w:r>
    </w:p>
    <w:p w14:paraId="0EE43A50" w14:textId="77777777" w:rsidR="00F54F9A" w:rsidRPr="00F54F9A" w:rsidRDefault="00F54F9A" w:rsidP="00F54F9A">
      <w:pPr>
        <w:spacing w:after="0"/>
        <w:jc w:val="both"/>
        <w:rPr>
          <w:rFonts w:ascii="Arial" w:hAnsi="Arial" w:cs="Arial"/>
        </w:rPr>
      </w:pPr>
      <w:r w:rsidRPr="00F54F9A">
        <w:rPr>
          <w:rFonts w:ascii="Arial" w:hAnsi="Arial" w:cs="Arial"/>
        </w:rPr>
        <w:t xml:space="preserve">Los </w:t>
      </w:r>
      <w:proofErr w:type="spellStart"/>
      <w:r w:rsidRPr="00F54F9A">
        <w:rPr>
          <w:rFonts w:ascii="Arial" w:hAnsi="Arial" w:cs="Arial"/>
        </w:rPr>
        <w:t>sintomas</w:t>
      </w:r>
      <w:proofErr w:type="spellEnd"/>
      <w:r w:rsidRPr="00F54F9A">
        <w:rPr>
          <w:rFonts w:ascii="Arial" w:hAnsi="Arial" w:cs="Arial"/>
        </w:rPr>
        <w:t xml:space="preserve"> asociados con el CCR pueden deberse al crecimiento local del tumor, hemorragia, </w:t>
      </w:r>
      <w:proofErr w:type="spellStart"/>
      <w:r w:rsidRPr="00F54F9A">
        <w:rPr>
          <w:rFonts w:ascii="Arial" w:hAnsi="Arial" w:cs="Arial"/>
        </w:rPr>
        <w:t>sindromes</w:t>
      </w:r>
      <w:proofErr w:type="spellEnd"/>
      <w:r w:rsidRPr="00F54F9A">
        <w:rPr>
          <w:rFonts w:ascii="Arial" w:hAnsi="Arial" w:cs="Arial"/>
        </w:rPr>
        <w:t xml:space="preserve"> </w:t>
      </w:r>
      <w:proofErr w:type="spellStart"/>
      <w:r w:rsidRPr="00F54F9A">
        <w:rPr>
          <w:rFonts w:ascii="Arial" w:hAnsi="Arial" w:cs="Arial"/>
        </w:rPr>
        <w:t>paraneoplásicos</w:t>
      </w:r>
      <w:proofErr w:type="spellEnd"/>
      <w:r w:rsidRPr="00F54F9A">
        <w:rPr>
          <w:rFonts w:ascii="Arial" w:hAnsi="Arial" w:cs="Arial"/>
        </w:rPr>
        <w:t xml:space="preserve"> o enfermedad metastásica (5)</w:t>
      </w:r>
      <w:r>
        <w:rPr>
          <w:rFonts w:ascii="Arial" w:hAnsi="Arial" w:cs="Arial"/>
        </w:rPr>
        <w:t>.</w:t>
      </w:r>
    </w:p>
    <w:p w14:paraId="649DB9EB" w14:textId="77777777" w:rsidR="00F54F9A" w:rsidRPr="00F54F9A" w:rsidRDefault="00F54F9A" w:rsidP="00F54F9A">
      <w:pPr>
        <w:spacing w:after="0"/>
        <w:jc w:val="both"/>
        <w:rPr>
          <w:rFonts w:ascii="Arial" w:hAnsi="Arial" w:cs="Arial"/>
        </w:rPr>
      </w:pPr>
      <w:r w:rsidRPr="00F54F9A">
        <w:rPr>
          <w:rFonts w:ascii="Arial" w:hAnsi="Arial" w:cs="Arial"/>
        </w:rPr>
        <w:t xml:space="preserve">El </w:t>
      </w:r>
      <w:proofErr w:type="spellStart"/>
      <w:r w:rsidRPr="00F54F9A">
        <w:rPr>
          <w:rFonts w:ascii="Arial" w:hAnsi="Arial" w:cs="Arial"/>
        </w:rPr>
        <w:t>diagnostico</w:t>
      </w:r>
      <w:proofErr w:type="spellEnd"/>
      <w:r w:rsidRPr="00F54F9A">
        <w:rPr>
          <w:rFonts w:ascii="Arial" w:hAnsi="Arial" w:cs="Arial"/>
        </w:rPr>
        <w:t xml:space="preserve"> clínico del síndrome del trombo de la vena cava inferior solo se manifiesta </w:t>
      </w:r>
      <w:r>
        <w:rPr>
          <w:rFonts w:ascii="Arial" w:hAnsi="Arial" w:cs="Arial"/>
        </w:rPr>
        <w:t xml:space="preserve">en un 35% con clínica evidente </w:t>
      </w:r>
      <w:r w:rsidRPr="00F54F9A">
        <w:rPr>
          <w:rFonts w:ascii="Arial" w:hAnsi="Arial" w:cs="Arial"/>
        </w:rPr>
        <w:t>(3)</w:t>
      </w:r>
      <w:r>
        <w:rPr>
          <w:rFonts w:ascii="Arial" w:hAnsi="Arial" w:cs="Arial"/>
        </w:rPr>
        <w:t>.</w:t>
      </w:r>
    </w:p>
    <w:p w14:paraId="11F268AE" w14:textId="77777777" w:rsidR="00F54F9A" w:rsidRPr="00F54F9A" w:rsidRDefault="00F54F9A" w:rsidP="00F54F9A">
      <w:pPr>
        <w:spacing w:after="0"/>
        <w:jc w:val="both"/>
        <w:rPr>
          <w:rFonts w:ascii="Arial" w:hAnsi="Arial" w:cs="Arial"/>
        </w:rPr>
      </w:pPr>
      <w:r w:rsidRPr="00F54F9A">
        <w:rPr>
          <w:rFonts w:ascii="Arial" w:hAnsi="Arial" w:cs="Arial"/>
        </w:rPr>
        <w:t xml:space="preserve">Los síntomas principales de acuerdo a frecuencia son: hematuria </w:t>
      </w:r>
      <w:proofErr w:type="spellStart"/>
      <w:r w:rsidRPr="00F54F9A">
        <w:rPr>
          <w:rFonts w:ascii="Arial" w:hAnsi="Arial" w:cs="Arial"/>
        </w:rPr>
        <w:t>microscópica</w:t>
      </w:r>
      <w:proofErr w:type="spellEnd"/>
      <w:r w:rsidRPr="00F54F9A">
        <w:rPr>
          <w:rFonts w:ascii="Arial" w:hAnsi="Arial" w:cs="Arial"/>
        </w:rPr>
        <w:t xml:space="preserve"> (70%), dolor en el flanco (46%), fiebre (45%), hematuria </w:t>
      </w:r>
      <w:proofErr w:type="spellStart"/>
      <w:r w:rsidRPr="00F54F9A">
        <w:rPr>
          <w:rFonts w:ascii="Arial" w:hAnsi="Arial" w:cs="Arial"/>
        </w:rPr>
        <w:t>macroscópica</w:t>
      </w:r>
      <w:proofErr w:type="spellEnd"/>
      <w:r w:rsidRPr="00F54F9A">
        <w:rPr>
          <w:rFonts w:ascii="Arial" w:hAnsi="Arial" w:cs="Arial"/>
        </w:rPr>
        <w:t xml:space="preserve"> (42%), </w:t>
      </w:r>
      <w:r w:rsidRPr="00F54F9A">
        <w:rPr>
          <w:rFonts w:ascii="Arial" w:hAnsi="Arial" w:cs="Arial"/>
        </w:rPr>
        <w:lastRenderedPageBreak/>
        <w:t>anemia (23%), hallazgo incidental (19%), tumor (14%), edema de la extremidad inferior (11%), varicocele izquierdo (6%), varicocele derecho (2%) (8)</w:t>
      </w:r>
      <w:r>
        <w:rPr>
          <w:rFonts w:ascii="Arial" w:hAnsi="Arial" w:cs="Arial"/>
        </w:rPr>
        <w:t>.</w:t>
      </w:r>
    </w:p>
    <w:p w14:paraId="1BA69BCD" w14:textId="77777777" w:rsidR="002D3727" w:rsidRDefault="00F54F9A" w:rsidP="00F54F9A">
      <w:pPr>
        <w:spacing w:after="0"/>
        <w:jc w:val="both"/>
        <w:rPr>
          <w:rFonts w:ascii="Arial" w:hAnsi="Arial" w:cs="Arial"/>
        </w:rPr>
      </w:pPr>
      <w:r w:rsidRPr="00F54F9A">
        <w:rPr>
          <w:rFonts w:ascii="Arial" w:hAnsi="Arial" w:cs="Arial"/>
        </w:rPr>
        <w:t xml:space="preserve">La trombosis de la vena cava inferior va a provocar en el lecho distal una hipertensión venosa subyacente a la formación de una gran red de circulación colateral en un intento de suplirla, provocando un edema en las extremidades inferiores, que disminuye conforme se van desarrollando las vías de suplencia. </w:t>
      </w:r>
    </w:p>
    <w:p w14:paraId="61B3D0FA" w14:textId="77777777" w:rsidR="00F54F9A" w:rsidRPr="00F54F9A" w:rsidRDefault="00F54F9A" w:rsidP="00F54F9A">
      <w:pPr>
        <w:spacing w:after="0"/>
        <w:jc w:val="both"/>
        <w:rPr>
          <w:rFonts w:ascii="Arial" w:hAnsi="Arial" w:cs="Arial"/>
        </w:rPr>
      </w:pPr>
      <w:r w:rsidRPr="00F54F9A">
        <w:rPr>
          <w:rFonts w:ascii="Arial" w:hAnsi="Arial" w:cs="Arial"/>
        </w:rPr>
        <w:t>De esta forma se puede ver que hay un importante número de venas colaterales, y gracias a esto gran capacidad de anastomosis</w:t>
      </w:r>
      <w:r>
        <w:rPr>
          <w:rFonts w:ascii="Arial" w:hAnsi="Arial" w:cs="Arial"/>
        </w:rPr>
        <w:t xml:space="preserve"> </w:t>
      </w:r>
      <w:r w:rsidRPr="00F54F9A">
        <w:rPr>
          <w:rFonts w:ascii="Arial" w:hAnsi="Arial" w:cs="Arial"/>
        </w:rPr>
        <w:t>(3,8)</w:t>
      </w:r>
      <w:r>
        <w:rPr>
          <w:rFonts w:ascii="Arial" w:hAnsi="Arial" w:cs="Arial"/>
        </w:rPr>
        <w:t>.</w:t>
      </w:r>
    </w:p>
    <w:p w14:paraId="4A64E7ED" w14:textId="77777777" w:rsidR="00F54F9A" w:rsidRPr="00F54F9A" w:rsidRDefault="00F54F9A" w:rsidP="00F54F9A">
      <w:pPr>
        <w:autoSpaceDE w:val="0"/>
        <w:autoSpaceDN w:val="0"/>
        <w:adjustRightInd w:val="0"/>
        <w:spacing w:after="0"/>
        <w:jc w:val="both"/>
        <w:rPr>
          <w:rFonts w:ascii="Arial" w:hAnsi="Arial" w:cs="Arial"/>
          <w:b/>
          <w:bCs/>
          <w:sz w:val="28"/>
          <w:szCs w:val="28"/>
        </w:rPr>
      </w:pPr>
    </w:p>
    <w:p w14:paraId="1C225886" w14:textId="77777777" w:rsidR="00F54F9A" w:rsidRPr="00F54F9A" w:rsidRDefault="00F54F9A" w:rsidP="00F54F9A">
      <w:pPr>
        <w:autoSpaceDE w:val="0"/>
        <w:autoSpaceDN w:val="0"/>
        <w:adjustRightInd w:val="0"/>
        <w:jc w:val="center"/>
        <w:rPr>
          <w:rFonts w:ascii="Arial" w:hAnsi="Arial" w:cs="Arial"/>
          <w:b/>
          <w:bCs/>
          <w:sz w:val="24"/>
          <w:szCs w:val="28"/>
        </w:rPr>
      </w:pPr>
      <w:r w:rsidRPr="00F54F9A">
        <w:rPr>
          <w:rFonts w:ascii="Arial" w:hAnsi="Arial" w:cs="Arial"/>
          <w:b/>
          <w:bCs/>
          <w:sz w:val="24"/>
          <w:szCs w:val="28"/>
        </w:rPr>
        <w:t>MÉTODOS DIAGNOSTICOS</w:t>
      </w:r>
    </w:p>
    <w:p w14:paraId="6CAAD5F5" w14:textId="77777777" w:rsidR="00F54F9A" w:rsidRPr="00F54F9A" w:rsidRDefault="00F54F9A" w:rsidP="00F54F9A">
      <w:pPr>
        <w:autoSpaceDE w:val="0"/>
        <w:autoSpaceDN w:val="0"/>
        <w:adjustRightInd w:val="0"/>
        <w:spacing w:after="0"/>
        <w:jc w:val="both"/>
        <w:rPr>
          <w:rFonts w:ascii="Arial" w:hAnsi="Arial" w:cs="Arial"/>
          <w:color w:val="000000"/>
        </w:rPr>
      </w:pPr>
      <w:r w:rsidRPr="00F54F9A">
        <w:rPr>
          <w:rFonts w:ascii="Arial" w:hAnsi="Arial" w:cs="Arial"/>
          <w:color w:val="000000"/>
        </w:rPr>
        <w:t xml:space="preserve">Debido a la extensa utilización de pruebas de imagen, actualmente hasta un 50% de los carcinomas de células renales se diagnostican de forma incidental, representando solo un 10% a aquellos que muestran la triada clásica de hematuria, dolor y masa en </w:t>
      </w:r>
      <w:r>
        <w:rPr>
          <w:rFonts w:ascii="Arial" w:hAnsi="Arial" w:cs="Arial"/>
          <w:color w:val="000000"/>
        </w:rPr>
        <w:t>flanco</w:t>
      </w:r>
      <w:r w:rsidRPr="00F54F9A">
        <w:rPr>
          <w:rFonts w:ascii="Arial" w:hAnsi="Arial" w:cs="Arial"/>
          <w:color w:val="000000"/>
        </w:rPr>
        <w:t xml:space="preserve"> (9)</w:t>
      </w:r>
      <w:r>
        <w:rPr>
          <w:rFonts w:ascii="Arial" w:hAnsi="Arial" w:cs="Arial"/>
          <w:color w:val="000000"/>
        </w:rPr>
        <w:t>.</w:t>
      </w:r>
    </w:p>
    <w:p w14:paraId="70DF0A91" w14:textId="77777777" w:rsidR="00F54F9A" w:rsidRPr="002D3727" w:rsidRDefault="00F54F9A" w:rsidP="002D3727">
      <w:pPr>
        <w:autoSpaceDE w:val="0"/>
        <w:autoSpaceDN w:val="0"/>
        <w:adjustRightInd w:val="0"/>
        <w:spacing w:after="0"/>
        <w:jc w:val="both"/>
        <w:rPr>
          <w:rFonts w:ascii="Arial" w:hAnsi="Arial" w:cs="Arial"/>
          <w:color w:val="000000"/>
        </w:rPr>
      </w:pPr>
      <w:r w:rsidRPr="00F54F9A">
        <w:rPr>
          <w:rFonts w:ascii="Arial" w:hAnsi="Arial" w:cs="Arial"/>
          <w:color w:val="000000"/>
        </w:rPr>
        <w:t xml:space="preserve">Para el </w:t>
      </w:r>
      <w:proofErr w:type="spellStart"/>
      <w:r w:rsidRPr="00F54F9A">
        <w:rPr>
          <w:rFonts w:ascii="Arial" w:hAnsi="Arial" w:cs="Arial"/>
          <w:color w:val="000000"/>
        </w:rPr>
        <w:t>diagnostico</w:t>
      </w:r>
      <w:proofErr w:type="spellEnd"/>
      <w:r w:rsidRPr="00F54F9A">
        <w:rPr>
          <w:rFonts w:ascii="Arial" w:hAnsi="Arial" w:cs="Arial"/>
          <w:color w:val="000000"/>
        </w:rPr>
        <w:t xml:space="preserve"> y el estudio de extensión se emplea habitualmente Tomografía Axial Computarizada (TAC), siendo de gran utilidad la Resonancia Magnética Nuclear (RMN) en casos con trombo en cava con el fin de determinar tanto la localización exacta del trombo como la correcta visualización de la invasión de la pared, lo que resulta esencial p</w:t>
      </w:r>
      <w:r>
        <w:rPr>
          <w:rFonts w:ascii="Arial" w:hAnsi="Arial" w:cs="Arial"/>
          <w:color w:val="000000"/>
        </w:rPr>
        <w:t>ara la planificación quirúrgica</w:t>
      </w:r>
      <w:r w:rsidRPr="00F54F9A">
        <w:rPr>
          <w:rFonts w:ascii="Arial" w:hAnsi="Arial" w:cs="Arial"/>
          <w:color w:val="000000"/>
        </w:rPr>
        <w:t xml:space="preserve"> (9,10)</w:t>
      </w:r>
      <w:r>
        <w:rPr>
          <w:rFonts w:ascii="Arial" w:hAnsi="Arial" w:cs="Arial"/>
          <w:color w:val="000000"/>
        </w:rPr>
        <w:t>.</w:t>
      </w:r>
      <w:r w:rsidR="002D3727">
        <w:rPr>
          <w:rFonts w:ascii="Arial" w:hAnsi="Arial" w:cs="Arial"/>
          <w:color w:val="000000"/>
        </w:rPr>
        <w:t xml:space="preserve"> </w:t>
      </w:r>
      <w:proofErr w:type="spellStart"/>
      <w:r w:rsidRPr="00F54F9A">
        <w:rPr>
          <w:rFonts w:ascii="Arial" w:hAnsi="Arial" w:cs="Arial"/>
          <w:color w:val="000000"/>
          <w:shd w:val="clear" w:color="auto" w:fill="FFFFFF"/>
        </w:rPr>
        <w:t>Historicamente</w:t>
      </w:r>
      <w:proofErr w:type="spellEnd"/>
      <w:r w:rsidRPr="00F54F9A">
        <w:rPr>
          <w:rFonts w:ascii="Arial" w:hAnsi="Arial" w:cs="Arial"/>
          <w:color w:val="000000"/>
          <w:shd w:val="clear" w:color="auto" w:fill="FFFFFF"/>
        </w:rPr>
        <w:t xml:space="preserve">, la </w:t>
      </w:r>
      <w:proofErr w:type="spellStart"/>
      <w:r w:rsidRPr="00F54F9A">
        <w:rPr>
          <w:rFonts w:ascii="Arial" w:hAnsi="Arial" w:cs="Arial"/>
          <w:color w:val="000000"/>
          <w:shd w:val="clear" w:color="auto" w:fill="FFFFFF"/>
        </w:rPr>
        <w:t>cavografía</w:t>
      </w:r>
      <w:proofErr w:type="spellEnd"/>
      <w:r w:rsidRPr="00F54F9A">
        <w:rPr>
          <w:rFonts w:ascii="Arial" w:hAnsi="Arial" w:cs="Arial"/>
          <w:color w:val="000000"/>
          <w:shd w:val="clear" w:color="auto" w:fill="FFFFFF"/>
        </w:rPr>
        <w:t xml:space="preserve"> se utilizó para la </w:t>
      </w:r>
      <w:proofErr w:type="spellStart"/>
      <w:r w:rsidRPr="00F54F9A">
        <w:rPr>
          <w:rFonts w:ascii="Arial" w:hAnsi="Arial" w:cs="Arial"/>
          <w:color w:val="000000"/>
          <w:shd w:val="clear" w:color="auto" w:fill="FFFFFF"/>
        </w:rPr>
        <w:t>deteccion</w:t>
      </w:r>
      <w:proofErr w:type="spellEnd"/>
      <w:r w:rsidRPr="00F54F9A">
        <w:rPr>
          <w:rFonts w:ascii="Arial" w:hAnsi="Arial" w:cs="Arial"/>
          <w:color w:val="000000"/>
          <w:shd w:val="clear" w:color="auto" w:fill="FFFFFF"/>
        </w:rPr>
        <w:t xml:space="preserve"> y </w:t>
      </w:r>
      <w:proofErr w:type="spellStart"/>
      <w:r w:rsidRPr="00F54F9A">
        <w:rPr>
          <w:rFonts w:ascii="Arial" w:hAnsi="Arial" w:cs="Arial"/>
          <w:color w:val="000000"/>
          <w:shd w:val="clear" w:color="auto" w:fill="FFFFFF"/>
        </w:rPr>
        <w:t>evalución</w:t>
      </w:r>
      <w:proofErr w:type="spellEnd"/>
      <w:r w:rsidRPr="00F54F9A">
        <w:rPr>
          <w:rFonts w:ascii="Arial" w:hAnsi="Arial" w:cs="Arial"/>
          <w:color w:val="000000"/>
          <w:shd w:val="clear" w:color="auto" w:fill="FFFFFF"/>
        </w:rPr>
        <w:t xml:space="preserve"> de un trombo dentro de la Vena Cava Inferior (VCI)</w:t>
      </w:r>
      <w:r>
        <w:rPr>
          <w:rFonts w:ascii="Arial" w:hAnsi="Arial" w:cs="Arial"/>
          <w:color w:val="000000"/>
          <w:shd w:val="clear" w:color="auto" w:fill="FFFFFF"/>
        </w:rPr>
        <w:t xml:space="preserve"> </w:t>
      </w:r>
      <w:r w:rsidRPr="00F54F9A">
        <w:rPr>
          <w:rFonts w:ascii="Arial" w:hAnsi="Arial" w:cs="Arial"/>
          <w:color w:val="000000"/>
          <w:shd w:val="clear" w:color="auto" w:fill="FFFFFF"/>
        </w:rPr>
        <w:t>(2)</w:t>
      </w:r>
      <w:r>
        <w:rPr>
          <w:rFonts w:ascii="Arial" w:hAnsi="Arial" w:cs="Arial"/>
          <w:color w:val="000000"/>
          <w:shd w:val="clear" w:color="auto" w:fill="FFFFFF"/>
        </w:rPr>
        <w:t>.</w:t>
      </w:r>
      <w:r w:rsidRPr="00F54F9A">
        <w:rPr>
          <w:rFonts w:ascii="Arial" w:hAnsi="Arial" w:cs="Arial"/>
          <w:color w:val="000000"/>
          <w:shd w:val="clear" w:color="auto" w:fill="FFFFFF"/>
        </w:rPr>
        <w:t xml:space="preserve"> Sin embargo, este procedimiento fue limitado por su natur</w:t>
      </w:r>
      <w:r w:rsidR="002D3727">
        <w:rPr>
          <w:rFonts w:ascii="Arial" w:hAnsi="Arial" w:cs="Arial"/>
          <w:color w:val="000000"/>
          <w:shd w:val="clear" w:color="auto" w:fill="FFFFFF"/>
        </w:rPr>
        <w:t xml:space="preserve">aleza invasiva y los riesgos de </w:t>
      </w:r>
      <w:r w:rsidRPr="00F54F9A">
        <w:rPr>
          <w:rFonts w:ascii="Arial" w:hAnsi="Arial" w:cs="Arial"/>
          <w:color w:val="000000"/>
          <w:shd w:val="clear" w:color="auto" w:fill="FFFFFF"/>
        </w:rPr>
        <w:t>complicac</w:t>
      </w:r>
      <w:r>
        <w:rPr>
          <w:rFonts w:ascii="Arial" w:hAnsi="Arial" w:cs="Arial"/>
          <w:color w:val="000000"/>
          <w:shd w:val="clear" w:color="auto" w:fill="FFFFFF"/>
        </w:rPr>
        <w:t xml:space="preserve">iones impuestas a los pacientes </w:t>
      </w:r>
      <w:r w:rsidRPr="00F54F9A">
        <w:rPr>
          <w:rFonts w:ascii="Arial" w:hAnsi="Arial" w:cs="Arial"/>
          <w:color w:val="000000"/>
          <w:shd w:val="clear" w:color="auto" w:fill="FFFFFF"/>
        </w:rPr>
        <w:t>(9,2</w:t>
      </w:r>
      <w:r>
        <w:rPr>
          <w:rFonts w:ascii="Arial" w:hAnsi="Arial" w:cs="Arial"/>
          <w:color w:val="000000"/>
          <w:shd w:val="clear" w:color="auto" w:fill="FFFFFF"/>
        </w:rPr>
        <w:t>).</w:t>
      </w:r>
    </w:p>
    <w:p w14:paraId="37A5528A" w14:textId="77777777" w:rsidR="00F54F9A" w:rsidRPr="00F54F9A" w:rsidRDefault="00F54F9A" w:rsidP="00F54F9A">
      <w:pPr>
        <w:spacing w:after="0"/>
        <w:jc w:val="both"/>
        <w:rPr>
          <w:rFonts w:ascii="Arial" w:hAnsi="Arial" w:cs="Arial"/>
        </w:rPr>
      </w:pPr>
      <w:r w:rsidRPr="00F54F9A">
        <w:rPr>
          <w:rFonts w:ascii="Arial" w:hAnsi="Arial" w:cs="Arial"/>
          <w:color w:val="000000"/>
          <w:shd w:val="clear" w:color="auto" w:fill="FFFFFF"/>
        </w:rPr>
        <w:t xml:space="preserve">La ecografía transesofágica es muy eficaz pero se trata de una exploración invasiva y que no ofrece ventajas respecto a la RM o a la TAC, no obstante, el uso de la eco- doppler color puede ser de cierta utilidad para la </w:t>
      </w:r>
      <w:proofErr w:type="spellStart"/>
      <w:r w:rsidRPr="00F54F9A">
        <w:rPr>
          <w:rFonts w:ascii="Arial" w:hAnsi="Arial" w:cs="Arial"/>
          <w:color w:val="000000"/>
          <w:shd w:val="clear" w:color="auto" w:fill="FFFFFF"/>
        </w:rPr>
        <w:t>aproximipuede</w:t>
      </w:r>
      <w:proofErr w:type="spellEnd"/>
      <w:r w:rsidRPr="00F54F9A">
        <w:rPr>
          <w:rFonts w:ascii="Arial" w:hAnsi="Arial" w:cs="Arial"/>
          <w:color w:val="000000"/>
          <w:shd w:val="clear" w:color="auto" w:fill="FFFFFF"/>
        </w:rPr>
        <w:t xml:space="preserve"> ser de cierta utilidad para la aproximación diagnóstica el uso de la eco-doppler color. La angiografía coronaria puede ser necesaria en pacientes en los que se plantea cirugía con hipotermia y/o circulación extracorpórea, dependiendo de la edad y de los factores de rie</w:t>
      </w:r>
      <w:r>
        <w:rPr>
          <w:rFonts w:ascii="Arial" w:hAnsi="Arial" w:cs="Arial"/>
          <w:color w:val="000000"/>
          <w:shd w:val="clear" w:color="auto" w:fill="FFFFFF"/>
        </w:rPr>
        <w:t xml:space="preserve">sgo cardiovascular del paciente </w:t>
      </w:r>
      <w:r w:rsidRPr="00F54F9A">
        <w:rPr>
          <w:rFonts w:ascii="Arial" w:hAnsi="Arial" w:cs="Arial"/>
          <w:color w:val="000000"/>
          <w:shd w:val="clear" w:color="auto" w:fill="FFFFFF"/>
        </w:rPr>
        <w:t>(9)</w:t>
      </w:r>
      <w:r>
        <w:rPr>
          <w:rFonts w:ascii="Arial" w:hAnsi="Arial" w:cs="Arial"/>
          <w:color w:val="000000"/>
          <w:shd w:val="clear" w:color="auto" w:fill="FFFFFF"/>
        </w:rPr>
        <w:t>.</w:t>
      </w:r>
    </w:p>
    <w:p w14:paraId="5C5C4755" w14:textId="77777777" w:rsidR="00F54F9A" w:rsidRPr="00F54F9A" w:rsidRDefault="00F54F9A" w:rsidP="00F54F9A">
      <w:pPr>
        <w:autoSpaceDE w:val="0"/>
        <w:autoSpaceDN w:val="0"/>
        <w:adjustRightInd w:val="0"/>
        <w:spacing w:after="0"/>
        <w:jc w:val="both"/>
        <w:rPr>
          <w:rFonts w:ascii="Arial" w:hAnsi="Arial" w:cs="Arial"/>
        </w:rPr>
      </w:pPr>
    </w:p>
    <w:p w14:paraId="5B29617E" w14:textId="77777777" w:rsidR="00F54F9A" w:rsidRPr="00F54F9A" w:rsidRDefault="00F54F9A" w:rsidP="00F54F9A">
      <w:pPr>
        <w:autoSpaceDE w:val="0"/>
        <w:autoSpaceDN w:val="0"/>
        <w:adjustRightInd w:val="0"/>
        <w:spacing w:after="240"/>
        <w:jc w:val="both"/>
        <w:rPr>
          <w:rFonts w:ascii="Arial" w:hAnsi="Arial" w:cs="Arial"/>
          <w:b/>
        </w:rPr>
      </w:pPr>
      <w:r w:rsidRPr="00F54F9A">
        <w:rPr>
          <w:rFonts w:ascii="Arial" w:hAnsi="Arial" w:cs="Arial"/>
          <w:b/>
        </w:rPr>
        <w:t>R</w:t>
      </w:r>
      <w:r>
        <w:rPr>
          <w:rFonts w:ascii="Arial" w:hAnsi="Arial" w:cs="Arial"/>
          <w:b/>
        </w:rPr>
        <w:t>esonancia Magnética Nuclear</w:t>
      </w:r>
    </w:p>
    <w:p w14:paraId="5D8E01E7" w14:textId="77777777" w:rsidR="00F54F9A" w:rsidRPr="00F54F9A" w:rsidRDefault="00F54F9A" w:rsidP="00F54F9A">
      <w:pPr>
        <w:pStyle w:val="ListParagraph"/>
        <w:numPr>
          <w:ilvl w:val="0"/>
          <w:numId w:val="27"/>
        </w:numPr>
        <w:autoSpaceDE w:val="0"/>
        <w:autoSpaceDN w:val="0"/>
        <w:adjustRightInd w:val="0"/>
        <w:spacing w:after="240"/>
        <w:jc w:val="both"/>
        <w:rPr>
          <w:rFonts w:ascii="Arial" w:hAnsi="Arial" w:cs="Arial"/>
          <w:b/>
        </w:rPr>
      </w:pPr>
      <w:r w:rsidRPr="00F54F9A">
        <w:rPr>
          <w:rFonts w:ascii="Arial" w:hAnsi="Arial" w:cs="Arial"/>
          <w:b/>
        </w:rPr>
        <w:t>Ventajas:</w:t>
      </w:r>
    </w:p>
    <w:p w14:paraId="2BEBE0AC" w14:textId="77777777" w:rsidR="00F54F9A" w:rsidRPr="00F54F9A" w:rsidRDefault="00F54F9A" w:rsidP="00F54F9A">
      <w:pPr>
        <w:numPr>
          <w:ilvl w:val="0"/>
          <w:numId w:val="24"/>
        </w:numPr>
        <w:tabs>
          <w:tab w:val="left" w:pos="20"/>
          <w:tab w:val="left" w:pos="196"/>
        </w:tabs>
        <w:autoSpaceDE w:val="0"/>
        <w:autoSpaceDN w:val="0"/>
        <w:adjustRightInd w:val="0"/>
        <w:spacing w:after="0"/>
        <w:jc w:val="both"/>
        <w:rPr>
          <w:rFonts w:ascii="Arial" w:hAnsi="Arial" w:cs="Arial"/>
        </w:rPr>
      </w:pPr>
      <w:r w:rsidRPr="00F54F9A">
        <w:rPr>
          <w:rFonts w:ascii="Arial" w:hAnsi="Arial" w:cs="Arial"/>
        </w:rPr>
        <w:t xml:space="preserve">Excelente método de diagnóstico no invasivo; sin necesidad de contraste yodado. </w:t>
      </w:r>
    </w:p>
    <w:p w14:paraId="1316F397" w14:textId="77777777" w:rsidR="00F54F9A" w:rsidRPr="00F54F9A" w:rsidRDefault="00F54F9A" w:rsidP="00F54F9A">
      <w:pPr>
        <w:numPr>
          <w:ilvl w:val="0"/>
          <w:numId w:val="24"/>
        </w:numPr>
        <w:tabs>
          <w:tab w:val="left" w:pos="20"/>
          <w:tab w:val="left" w:pos="196"/>
        </w:tabs>
        <w:autoSpaceDE w:val="0"/>
        <w:autoSpaceDN w:val="0"/>
        <w:adjustRightInd w:val="0"/>
        <w:spacing w:after="0"/>
        <w:jc w:val="both"/>
        <w:rPr>
          <w:rFonts w:ascii="Arial" w:hAnsi="Arial" w:cs="Arial"/>
        </w:rPr>
      </w:pPr>
      <w:r w:rsidRPr="00F54F9A">
        <w:rPr>
          <w:rFonts w:ascii="Arial" w:hAnsi="Arial" w:cs="Arial"/>
        </w:rPr>
        <w:t xml:space="preserve">Ha reemplazado la </w:t>
      </w:r>
      <w:proofErr w:type="spellStart"/>
      <w:r w:rsidRPr="00F54F9A">
        <w:rPr>
          <w:rFonts w:ascii="Arial" w:hAnsi="Arial" w:cs="Arial"/>
        </w:rPr>
        <w:t>cavografía</w:t>
      </w:r>
      <w:proofErr w:type="spellEnd"/>
      <w:r w:rsidRPr="00F54F9A">
        <w:rPr>
          <w:rFonts w:ascii="Arial" w:hAnsi="Arial" w:cs="Arial"/>
        </w:rPr>
        <w:t xml:space="preserve">, como método de elección para confirmar la presencia de trombo en la </w:t>
      </w:r>
      <w:r>
        <w:rPr>
          <w:rFonts w:ascii="Arial" w:hAnsi="Arial" w:cs="Arial"/>
        </w:rPr>
        <w:t>VCI</w:t>
      </w:r>
      <w:r w:rsidRPr="00F54F9A">
        <w:rPr>
          <w:rFonts w:ascii="Arial" w:hAnsi="Arial" w:cs="Arial"/>
        </w:rPr>
        <w:t xml:space="preserve"> (8)</w:t>
      </w:r>
      <w:r>
        <w:rPr>
          <w:rFonts w:ascii="Arial" w:hAnsi="Arial" w:cs="Arial"/>
        </w:rPr>
        <w:t>.</w:t>
      </w:r>
    </w:p>
    <w:p w14:paraId="728B97CF" w14:textId="77777777" w:rsidR="00F54F9A" w:rsidRPr="00F54F9A" w:rsidRDefault="00F54F9A" w:rsidP="00F54F9A">
      <w:pPr>
        <w:pStyle w:val="ListParagraph"/>
        <w:numPr>
          <w:ilvl w:val="0"/>
          <w:numId w:val="24"/>
        </w:numPr>
        <w:autoSpaceDE w:val="0"/>
        <w:autoSpaceDN w:val="0"/>
        <w:adjustRightInd w:val="0"/>
        <w:spacing w:after="0"/>
        <w:jc w:val="both"/>
        <w:rPr>
          <w:rFonts w:ascii="Arial" w:hAnsi="Arial" w:cs="Arial"/>
        </w:rPr>
      </w:pPr>
      <w:r w:rsidRPr="00F54F9A">
        <w:rPr>
          <w:rFonts w:ascii="Arial" w:hAnsi="Arial" w:cs="Arial"/>
        </w:rPr>
        <w:t>Sensibilidad y especificidad para detectar trombo tumoral del 95% y del 100% (3)</w:t>
      </w:r>
      <w:r>
        <w:rPr>
          <w:rFonts w:ascii="Arial" w:hAnsi="Arial" w:cs="Arial"/>
        </w:rPr>
        <w:t>.</w:t>
      </w:r>
    </w:p>
    <w:p w14:paraId="704BC3A0" w14:textId="77777777" w:rsidR="00F54F9A" w:rsidRPr="00F54F9A" w:rsidRDefault="00F54F9A" w:rsidP="00F54F9A">
      <w:pPr>
        <w:numPr>
          <w:ilvl w:val="0"/>
          <w:numId w:val="24"/>
        </w:numPr>
        <w:tabs>
          <w:tab w:val="left" w:pos="20"/>
          <w:tab w:val="left" w:pos="196"/>
        </w:tabs>
        <w:autoSpaceDE w:val="0"/>
        <w:autoSpaceDN w:val="0"/>
        <w:adjustRightInd w:val="0"/>
        <w:spacing w:after="0"/>
        <w:jc w:val="both"/>
        <w:rPr>
          <w:rFonts w:ascii="Arial" w:hAnsi="Arial" w:cs="Arial"/>
        </w:rPr>
      </w:pPr>
      <w:r w:rsidRPr="00F54F9A">
        <w:rPr>
          <w:rFonts w:ascii="Arial" w:hAnsi="Arial" w:cs="Arial"/>
        </w:rPr>
        <w:t xml:space="preserve">Posibilidad de obtener planos sagitales, coronales y axiales, además de su gran poder de resolución en tejidos blandos. </w:t>
      </w:r>
    </w:p>
    <w:p w14:paraId="259CD2D4" w14:textId="77777777" w:rsidR="00F54F9A" w:rsidRPr="002D3727" w:rsidRDefault="00F54F9A" w:rsidP="00F54F9A">
      <w:pPr>
        <w:tabs>
          <w:tab w:val="left" w:pos="20"/>
          <w:tab w:val="left" w:pos="196"/>
        </w:tabs>
        <w:autoSpaceDE w:val="0"/>
        <w:autoSpaceDN w:val="0"/>
        <w:adjustRightInd w:val="0"/>
        <w:spacing w:after="0"/>
        <w:ind w:left="-1"/>
        <w:jc w:val="both"/>
        <w:rPr>
          <w:rFonts w:ascii="Arial" w:hAnsi="Arial" w:cs="Arial"/>
          <w:color w:val="000000"/>
          <w:sz w:val="18"/>
        </w:rPr>
      </w:pPr>
    </w:p>
    <w:p w14:paraId="0C50D2AE" w14:textId="77777777" w:rsidR="00F54F9A" w:rsidRPr="00F54F9A" w:rsidRDefault="00F54F9A" w:rsidP="00F54F9A">
      <w:pPr>
        <w:pStyle w:val="ListParagraph"/>
        <w:numPr>
          <w:ilvl w:val="0"/>
          <w:numId w:val="26"/>
        </w:numPr>
        <w:tabs>
          <w:tab w:val="left" w:pos="20"/>
          <w:tab w:val="left" w:pos="196"/>
        </w:tabs>
        <w:autoSpaceDE w:val="0"/>
        <w:autoSpaceDN w:val="0"/>
        <w:adjustRightInd w:val="0"/>
        <w:spacing w:after="0"/>
        <w:jc w:val="both"/>
        <w:rPr>
          <w:rFonts w:ascii="Arial" w:hAnsi="Arial" w:cs="Arial"/>
          <w:b/>
          <w:color w:val="000000"/>
        </w:rPr>
      </w:pPr>
      <w:r w:rsidRPr="00F54F9A">
        <w:rPr>
          <w:rFonts w:ascii="Arial" w:hAnsi="Arial" w:cs="Arial"/>
          <w:b/>
          <w:color w:val="000000"/>
        </w:rPr>
        <w:t xml:space="preserve">Desventajas: </w:t>
      </w:r>
    </w:p>
    <w:p w14:paraId="13AF1184" w14:textId="77777777" w:rsidR="00F54F9A" w:rsidRPr="002D3727" w:rsidRDefault="00F54F9A" w:rsidP="00F54F9A">
      <w:pPr>
        <w:pStyle w:val="ListParagraph"/>
        <w:tabs>
          <w:tab w:val="left" w:pos="20"/>
          <w:tab w:val="left" w:pos="196"/>
        </w:tabs>
        <w:autoSpaceDE w:val="0"/>
        <w:autoSpaceDN w:val="0"/>
        <w:adjustRightInd w:val="0"/>
        <w:spacing w:after="0"/>
        <w:ind w:left="360"/>
        <w:jc w:val="both"/>
        <w:rPr>
          <w:rFonts w:ascii="Arial" w:hAnsi="Arial" w:cs="Arial"/>
          <w:b/>
          <w:color w:val="000000"/>
          <w:sz w:val="16"/>
        </w:rPr>
      </w:pPr>
    </w:p>
    <w:p w14:paraId="3E3FA030" w14:textId="77777777" w:rsidR="00F54F9A" w:rsidRPr="00F54F9A" w:rsidRDefault="00F54F9A" w:rsidP="00F54F9A">
      <w:pPr>
        <w:pStyle w:val="ListParagraph"/>
        <w:numPr>
          <w:ilvl w:val="0"/>
          <w:numId w:val="25"/>
        </w:numPr>
        <w:tabs>
          <w:tab w:val="left" w:pos="20"/>
          <w:tab w:val="left" w:pos="196"/>
        </w:tabs>
        <w:autoSpaceDE w:val="0"/>
        <w:autoSpaceDN w:val="0"/>
        <w:adjustRightInd w:val="0"/>
        <w:spacing w:after="0"/>
        <w:jc w:val="both"/>
        <w:rPr>
          <w:rFonts w:ascii="Arial" w:hAnsi="Arial" w:cs="Arial"/>
          <w:color w:val="000000"/>
        </w:rPr>
      </w:pPr>
      <w:r w:rsidRPr="00F54F9A">
        <w:rPr>
          <w:rFonts w:ascii="Arial" w:hAnsi="Arial" w:cs="Arial"/>
          <w:color w:val="000000"/>
        </w:rPr>
        <w:t xml:space="preserve">Alto precio </w:t>
      </w:r>
    </w:p>
    <w:p w14:paraId="29F123DC" w14:textId="77777777" w:rsidR="00F54F9A" w:rsidRPr="00F54F9A" w:rsidRDefault="00F54F9A" w:rsidP="00F54F9A">
      <w:pPr>
        <w:pStyle w:val="ListParagraph"/>
        <w:numPr>
          <w:ilvl w:val="0"/>
          <w:numId w:val="25"/>
        </w:numPr>
        <w:tabs>
          <w:tab w:val="left" w:pos="20"/>
          <w:tab w:val="left" w:pos="196"/>
        </w:tabs>
        <w:autoSpaceDE w:val="0"/>
        <w:autoSpaceDN w:val="0"/>
        <w:adjustRightInd w:val="0"/>
        <w:spacing w:after="0"/>
        <w:jc w:val="both"/>
        <w:rPr>
          <w:rFonts w:ascii="Arial" w:hAnsi="Arial" w:cs="Arial"/>
          <w:color w:val="000000"/>
        </w:rPr>
      </w:pPr>
      <w:r w:rsidRPr="00F54F9A">
        <w:rPr>
          <w:rFonts w:ascii="Arial" w:hAnsi="Arial" w:cs="Arial"/>
          <w:color w:val="000000"/>
        </w:rPr>
        <w:t>Poca disponibilidad</w:t>
      </w:r>
    </w:p>
    <w:p w14:paraId="22F98145" w14:textId="77777777" w:rsidR="00F54F9A" w:rsidRPr="00F54F9A" w:rsidRDefault="00F54F9A" w:rsidP="00F54F9A">
      <w:pPr>
        <w:pStyle w:val="ListParagraph"/>
        <w:numPr>
          <w:ilvl w:val="0"/>
          <w:numId w:val="25"/>
        </w:numPr>
        <w:tabs>
          <w:tab w:val="left" w:pos="20"/>
          <w:tab w:val="left" w:pos="196"/>
        </w:tabs>
        <w:autoSpaceDE w:val="0"/>
        <w:autoSpaceDN w:val="0"/>
        <w:adjustRightInd w:val="0"/>
        <w:spacing w:after="0"/>
        <w:jc w:val="both"/>
        <w:rPr>
          <w:rFonts w:ascii="Arial" w:hAnsi="Arial" w:cs="Arial"/>
          <w:color w:val="000000"/>
        </w:rPr>
      </w:pPr>
      <w:r w:rsidRPr="00F54F9A">
        <w:rPr>
          <w:rFonts w:ascii="Arial" w:hAnsi="Arial" w:cs="Arial"/>
          <w:color w:val="000000"/>
        </w:rPr>
        <w:t>Larga duración</w:t>
      </w:r>
    </w:p>
    <w:p w14:paraId="58E0FF71" w14:textId="77777777" w:rsidR="00F54F9A" w:rsidRPr="00F54F9A" w:rsidRDefault="00F54F9A" w:rsidP="00F54F9A">
      <w:pPr>
        <w:pStyle w:val="ListParagraph"/>
        <w:numPr>
          <w:ilvl w:val="0"/>
          <w:numId w:val="25"/>
        </w:numPr>
        <w:tabs>
          <w:tab w:val="left" w:pos="20"/>
          <w:tab w:val="left" w:pos="196"/>
        </w:tabs>
        <w:autoSpaceDE w:val="0"/>
        <w:autoSpaceDN w:val="0"/>
        <w:adjustRightInd w:val="0"/>
        <w:spacing w:after="0"/>
        <w:jc w:val="both"/>
        <w:rPr>
          <w:rFonts w:ascii="Arial" w:hAnsi="Arial" w:cs="Arial"/>
          <w:color w:val="000000"/>
        </w:rPr>
      </w:pPr>
      <w:r w:rsidRPr="00F54F9A">
        <w:rPr>
          <w:rFonts w:ascii="Arial" w:hAnsi="Arial" w:cs="Arial"/>
          <w:color w:val="000000"/>
        </w:rPr>
        <w:t xml:space="preserve">Incapacidad de visualizar calcificaciones e imposibilidad de ser utilizada en pacientes con </w:t>
      </w:r>
      <w:r w:rsidRPr="00F54F9A">
        <w:rPr>
          <w:rFonts w:ascii="Arial" w:hAnsi="Arial" w:cs="Arial"/>
          <w:color w:val="000000"/>
        </w:rPr>
        <w:lastRenderedPageBreak/>
        <w:t>marcapaso</w:t>
      </w:r>
      <w:r>
        <w:rPr>
          <w:rFonts w:ascii="Arial" w:hAnsi="Arial" w:cs="Arial"/>
          <w:color w:val="000000"/>
        </w:rPr>
        <w:t xml:space="preserve">s, disneicos y claustrofóbicos </w:t>
      </w:r>
      <w:r w:rsidRPr="00F54F9A">
        <w:rPr>
          <w:rFonts w:ascii="Arial" w:hAnsi="Arial" w:cs="Arial"/>
          <w:color w:val="000000"/>
        </w:rPr>
        <w:t>(3)</w:t>
      </w:r>
      <w:r>
        <w:rPr>
          <w:rFonts w:ascii="Arial" w:hAnsi="Arial" w:cs="Arial"/>
          <w:color w:val="000000"/>
        </w:rPr>
        <w:t>.</w:t>
      </w:r>
    </w:p>
    <w:p w14:paraId="4AB487EA" w14:textId="77777777" w:rsidR="00F54F9A" w:rsidRPr="00F54F9A" w:rsidRDefault="00F54F9A" w:rsidP="002D3727">
      <w:pPr>
        <w:autoSpaceDE w:val="0"/>
        <w:autoSpaceDN w:val="0"/>
        <w:adjustRightInd w:val="0"/>
        <w:spacing w:after="0"/>
        <w:jc w:val="both"/>
        <w:rPr>
          <w:rFonts w:ascii="Arial" w:hAnsi="Arial" w:cs="Arial"/>
          <w:color w:val="000000"/>
        </w:rPr>
      </w:pPr>
    </w:p>
    <w:p w14:paraId="0ACEEB23" w14:textId="77777777" w:rsidR="00F54F9A" w:rsidRPr="00F54F9A" w:rsidRDefault="00F54F9A" w:rsidP="00F54F9A">
      <w:pPr>
        <w:autoSpaceDE w:val="0"/>
        <w:autoSpaceDN w:val="0"/>
        <w:adjustRightInd w:val="0"/>
        <w:spacing w:after="0"/>
        <w:jc w:val="both"/>
        <w:rPr>
          <w:rFonts w:ascii="Arial" w:hAnsi="Arial" w:cs="Arial"/>
        </w:rPr>
      </w:pPr>
      <w:r w:rsidRPr="00F54F9A">
        <w:rPr>
          <w:rFonts w:ascii="Arial" w:hAnsi="Arial" w:cs="Arial"/>
        </w:rPr>
        <w:t xml:space="preserve">El TAC también puede aportar información en cuanto a la extensión cefálica del trombo, así como de posibles lesiones </w:t>
      </w:r>
      <w:r>
        <w:rPr>
          <w:rFonts w:ascii="Arial" w:hAnsi="Arial" w:cs="Arial"/>
        </w:rPr>
        <w:t>metastásicas</w:t>
      </w:r>
      <w:r w:rsidRPr="00F54F9A">
        <w:rPr>
          <w:rFonts w:ascii="Arial" w:hAnsi="Arial" w:cs="Arial"/>
        </w:rPr>
        <w:t xml:space="preserve"> (11)</w:t>
      </w:r>
      <w:r>
        <w:rPr>
          <w:rFonts w:ascii="Arial" w:hAnsi="Arial" w:cs="Arial"/>
        </w:rPr>
        <w:t>.</w:t>
      </w:r>
    </w:p>
    <w:p w14:paraId="3F1F49FF" w14:textId="77777777" w:rsidR="00F54F9A" w:rsidRPr="00F54F9A" w:rsidRDefault="00F54F9A" w:rsidP="00F54F9A">
      <w:pPr>
        <w:autoSpaceDE w:val="0"/>
        <w:autoSpaceDN w:val="0"/>
        <w:adjustRightInd w:val="0"/>
        <w:spacing w:after="0"/>
        <w:jc w:val="both"/>
        <w:rPr>
          <w:rFonts w:ascii="Arial" w:hAnsi="Arial" w:cs="Arial"/>
        </w:rPr>
      </w:pPr>
      <w:r w:rsidRPr="00F54F9A">
        <w:rPr>
          <w:rFonts w:ascii="Arial" w:hAnsi="Arial" w:cs="Arial"/>
        </w:rPr>
        <w:t xml:space="preserve">Además, el advenimiento de la tomografía computarizada </w:t>
      </w:r>
      <w:proofErr w:type="spellStart"/>
      <w:r w:rsidRPr="00F54F9A">
        <w:rPr>
          <w:rFonts w:ascii="Arial" w:hAnsi="Arial" w:cs="Arial"/>
        </w:rPr>
        <w:t>multidetector</w:t>
      </w:r>
      <w:proofErr w:type="spellEnd"/>
      <w:r w:rsidRPr="00F54F9A">
        <w:rPr>
          <w:rFonts w:ascii="Arial" w:hAnsi="Arial" w:cs="Arial"/>
        </w:rPr>
        <w:t xml:space="preserve"> (TCMD) pronto podría reemplazar a la RMN como el método de imagen de elección. Investigaciones recientes han demostrado que la TCMD tiene una sensibilidad del 93% y una especificidad del 80% para delimitar la extensión del trombo tumoral</w:t>
      </w:r>
      <w:r>
        <w:rPr>
          <w:rFonts w:ascii="Arial" w:hAnsi="Arial" w:cs="Arial"/>
        </w:rPr>
        <w:t xml:space="preserve"> </w:t>
      </w:r>
      <w:r w:rsidRPr="00F54F9A">
        <w:rPr>
          <w:rFonts w:ascii="Arial" w:hAnsi="Arial" w:cs="Arial"/>
        </w:rPr>
        <w:t xml:space="preserve"> (12)</w:t>
      </w:r>
      <w:r>
        <w:rPr>
          <w:rFonts w:ascii="Arial" w:hAnsi="Arial" w:cs="Arial"/>
        </w:rPr>
        <w:t>.</w:t>
      </w:r>
    </w:p>
    <w:p w14:paraId="2E66A2E4" w14:textId="77777777" w:rsidR="00F54F9A" w:rsidRPr="00F54F9A" w:rsidRDefault="00F54F9A" w:rsidP="00F54F9A">
      <w:pPr>
        <w:pStyle w:val="NormalWeb"/>
        <w:shd w:val="clear" w:color="auto" w:fill="FFFFFF"/>
        <w:spacing w:before="0" w:beforeAutospacing="0" w:after="0" w:afterAutospacing="0" w:line="276" w:lineRule="auto"/>
        <w:jc w:val="both"/>
        <w:rPr>
          <w:rFonts w:ascii="Arial" w:hAnsi="Arial" w:cs="Arial"/>
          <w:color w:val="000000" w:themeColor="text1"/>
          <w:sz w:val="22"/>
          <w:szCs w:val="22"/>
        </w:rPr>
      </w:pPr>
      <w:r w:rsidRPr="00F54F9A">
        <w:rPr>
          <w:rFonts w:ascii="Arial" w:hAnsi="Arial" w:cs="Arial"/>
          <w:color w:val="000000" w:themeColor="text1"/>
          <w:sz w:val="22"/>
          <w:szCs w:val="22"/>
        </w:rPr>
        <w:t xml:space="preserve">Además Recientemente ha cobrado importancia la </w:t>
      </w:r>
      <w:proofErr w:type="spellStart"/>
      <w:r w:rsidRPr="00F54F9A">
        <w:rPr>
          <w:rFonts w:ascii="Arial" w:hAnsi="Arial" w:cs="Arial"/>
          <w:color w:val="000000" w:themeColor="text1"/>
          <w:sz w:val="22"/>
          <w:szCs w:val="22"/>
        </w:rPr>
        <w:t>medición</w:t>
      </w:r>
      <w:proofErr w:type="spellEnd"/>
      <w:r w:rsidRPr="00F54F9A">
        <w:rPr>
          <w:rFonts w:ascii="Arial" w:hAnsi="Arial" w:cs="Arial"/>
          <w:color w:val="000000" w:themeColor="text1"/>
          <w:sz w:val="22"/>
          <w:szCs w:val="22"/>
        </w:rPr>
        <w:t xml:space="preserve"> del </w:t>
      </w:r>
      <w:proofErr w:type="spellStart"/>
      <w:r w:rsidRPr="00F54F9A">
        <w:rPr>
          <w:rFonts w:ascii="Arial" w:hAnsi="Arial" w:cs="Arial"/>
          <w:color w:val="000000" w:themeColor="text1"/>
          <w:sz w:val="22"/>
          <w:szCs w:val="22"/>
        </w:rPr>
        <w:t>diámetro</w:t>
      </w:r>
      <w:proofErr w:type="spellEnd"/>
      <w:r w:rsidRPr="00F54F9A">
        <w:rPr>
          <w:rFonts w:ascii="Arial" w:hAnsi="Arial" w:cs="Arial"/>
          <w:color w:val="000000" w:themeColor="text1"/>
          <w:sz w:val="22"/>
          <w:szCs w:val="22"/>
        </w:rPr>
        <w:t xml:space="preserve"> anteroposterior de la VCI y del </w:t>
      </w:r>
      <w:r w:rsidRPr="00F54F9A">
        <w:rPr>
          <w:rFonts w:ascii="Arial" w:hAnsi="Arial" w:cs="Arial"/>
          <w:i/>
          <w:iCs/>
          <w:color w:val="000000" w:themeColor="text1"/>
          <w:sz w:val="22"/>
          <w:szCs w:val="22"/>
        </w:rPr>
        <w:t xml:space="preserve">ostium </w:t>
      </w:r>
      <w:r w:rsidRPr="00F54F9A">
        <w:rPr>
          <w:rFonts w:ascii="Arial" w:hAnsi="Arial" w:cs="Arial"/>
          <w:color w:val="000000" w:themeColor="text1"/>
          <w:sz w:val="22"/>
          <w:szCs w:val="22"/>
        </w:rPr>
        <w:t xml:space="preserve">de la vena renal mediante pruebas de imagen para predecir la </w:t>
      </w:r>
      <w:proofErr w:type="spellStart"/>
      <w:r w:rsidRPr="00F54F9A">
        <w:rPr>
          <w:rFonts w:ascii="Arial" w:hAnsi="Arial" w:cs="Arial"/>
          <w:color w:val="000000" w:themeColor="text1"/>
          <w:sz w:val="22"/>
          <w:szCs w:val="22"/>
        </w:rPr>
        <w:t>infiltración</w:t>
      </w:r>
      <w:proofErr w:type="spellEnd"/>
      <w:r w:rsidRPr="00F54F9A">
        <w:rPr>
          <w:rFonts w:ascii="Arial" w:hAnsi="Arial" w:cs="Arial"/>
          <w:color w:val="000000" w:themeColor="text1"/>
          <w:sz w:val="22"/>
          <w:szCs w:val="22"/>
        </w:rPr>
        <w:t xml:space="preserve"> venosa tumoral. Algunos autores plantean que un </w:t>
      </w:r>
      <w:proofErr w:type="spellStart"/>
      <w:r w:rsidRPr="00F54F9A">
        <w:rPr>
          <w:rFonts w:ascii="Arial" w:hAnsi="Arial" w:cs="Arial"/>
          <w:color w:val="000000" w:themeColor="text1"/>
          <w:sz w:val="22"/>
          <w:szCs w:val="22"/>
        </w:rPr>
        <w:t>diámetro</w:t>
      </w:r>
      <w:proofErr w:type="spellEnd"/>
      <w:r w:rsidRPr="00F54F9A">
        <w:rPr>
          <w:rFonts w:ascii="Arial" w:hAnsi="Arial" w:cs="Arial"/>
          <w:color w:val="000000" w:themeColor="text1"/>
          <w:sz w:val="22"/>
          <w:szCs w:val="22"/>
        </w:rPr>
        <w:t xml:space="preserve"> anteroposterior de la VCI mayor de 18 mm </w:t>
      </w:r>
      <w:proofErr w:type="spellStart"/>
      <w:r w:rsidRPr="00F54F9A">
        <w:rPr>
          <w:rFonts w:ascii="Arial" w:hAnsi="Arial" w:cs="Arial"/>
          <w:color w:val="000000" w:themeColor="text1"/>
          <w:sz w:val="22"/>
          <w:szCs w:val="22"/>
        </w:rPr>
        <w:t>ó</w:t>
      </w:r>
      <w:proofErr w:type="spellEnd"/>
      <w:r w:rsidRPr="00F54F9A">
        <w:rPr>
          <w:rFonts w:ascii="Arial" w:hAnsi="Arial" w:cs="Arial"/>
          <w:color w:val="000000" w:themeColor="text1"/>
          <w:sz w:val="22"/>
          <w:szCs w:val="22"/>
        </w:rPr>
        <w:t xml:space="preserve"> del </w:t>
      </w:r>
      <w:r w:rsidRPr="00F54F9A">
        <w:rPr>
          <w:rFonts w:ascii="Arial" w:hAnsi="Arial" w:cs="Arial"/>
          <w:i/>
          <w:iCs/>
          <w:color w:val="000000" w:themeColor="text1"/>
          <w:sz w:val="22"/>
          <w:szCs w:val="22"/>
        </w:rPr>
        <w:t xml:space="preserve">ostium </w:t>
      </w:r>
      <w:r w:rsidRPr="00F54F9A">
        <w:rPr>
          <w:rFonts w:ascii="Arial" w:hAnsi="Arial" w:cs="Arial"/>
          <w:color w:val="000000" w:themeColor="text1"/>
          <w:sz w:val="22"/>
          <w:szCs w:val="22"/>
        </w:rPr>
        <w:t xml:space="preserve">de la vena renal mayor de 14 mm predicen la </w:t>
      </w:r>
      <w:proofErr w:type="spellStart"/>
      <w:r w:rsidRPr="00F54F9A">
        <w:rPr>
          <w:rFonts w:ascii="Arial" w:hAnsi="Arial" w:cs="Arial"/>
          <w:color w:val="000000" w:themeColor="text1"/>
          <w:sz w:val="22"/>
          <w:szCs w:val="22"/>
        </w:rPr>
        <w:t>invasión</w:t>
      </w:r>
      <w:proofErr w:type="spellEnd"/>
      <w:r w:rsidRPr="00F54F9A">
        <w:rPr>
          <w:rFonts w:ascii="Arial" w:hAnsi="Arial" w:cs="Arial"/>
          <w:color w:val="000000" w:themeColor="text1"/>
          <w:sz w:val="22"/>
          <w:szCs w:val="22"/>
        </w:rPr>
        <w:t xml:space="preserve"> tumoral de la </w:t>
      </w:r>
      <w:r>
        <w:rPr>
          <w:rFonts w:ascii="Arial" w:hAnsi="Arial" w:cs="Arial"/>
          <w:color w:val="000000" w:themeColor="text1"/>
          <w:sz w:val="22"/>
          <w:szCs w:val="22"/>
        </w:rPr>
        <w:t>VCI con un 90 % de sensibilidad</w:t>
      </w:r>
      <w:r w:rsidRPr="00F54F9A">
        <w:rPr>
          <w:rFonts w:ascii="Arial" w:hAnsi="Arial" w:cs="Arial"/>
          <w:color w:val="000000" w:themeColor="text1"/>
          <w:sz w:val="22"/>
          <w:szCs w:val="22"/>
        </w:rPr>
        <w:t xml:space="preserve"> (13)</w:t>
      </w:r>
      <w:r>
        <w:rPr>
          <w:rFonts w:ascii="Arial" w:hAnsi="Arial" w:cs="Arial"/>
          <w:color w:val="000000" w:themeColor="text1"/>
          <w:sz w:val="22"/>
          <w:szCs w:val="22"/>
        </w:rPr>
        <w:t>.</w:t>
      </w:r>
    </w:p>
    <w:p w14:paraId="3283C3D8" w14:textId="77777777" w:rsidR="00F54F9A" w:rsidRPr="00F54F9A" w:rsidRDefault="00F54F9A" w:rsidP="00F54F9A">
      <w:pPr>
        <w:autoSpaceDE w:val="0"/>
        <w:autoSpaceDN w:val="0"/>
        <w:adjustRightInd w:val="0"/>
        <w:spacing w:after="0"/>
        <w:jc w:val="both"/>
        <w:rPr>
          <w:rFonts w:ascii="Arial" w:hAnsi="Arial" w:cs="Arial"/>
          <w:b/>
          <w:bCs/>
          <w:color w:val="000000"/>
          <w:sz w:val="28"/>
          <w:szCs w:val="28"/>
        </w:rPr>
      </w:pPr>
    </w:p>
    <w:p w14:paraId="03FD0618" w14:textId="77777777" w:rsidR="00F54F9A" w:rsidRPr="00F54F9A" w:rsidRDefault="00F54F9A" w:rsidP="00F54F9A">
      <w:pPr>
        <w:autoSpaceDE w:val="0"/>
        <w:autoSpaceDN w:val="0"/>
        <w:adjustRightInd w:val="0"/>
        <w:jc w:val="center"/>
        <w:rPr>
          <w:rFonts w:ascii="Arial" w:hAnsi="Arial" w:cs="Arial"/>
          <w:b/>
          <w:bCs/>
          <w:color w:val="1A1718"/>
          <w:sz w:val="24"/>
          <w:szCs w:val="28"/>
        </w:rPr>
      </w:pPr>
      <w:r w:rsidRPr="00F54F9A">
        <w:rPr>
          <w:rFonts w:ascii="Arial" w:hAnsi="Arial" w:cs="Arial"/>
          <w:b/>
          <w:bCs/>
          <w:color w:val="1A1718"/>
          <w:sz w:val="24"/>
          <w:szCs w:val="28"/>
        </w:rPr>
        <w:t>DIAGNOSTICOS DIFERENCIALES</w:t>
      </w:r>
    </w:p>
    <w:p w14:paraId="1CDF8B48" w14:textId="77777777" w:rsidR="00F54F9A" w:rsidRPr="00F54F9A" w:rsidRDefault="00F54F9A" w:rsidP="00F54F9A">
      <w:pPr>
        <w:autoSpaceDE w:val="0"/>
        <w:autoSpaceDN w:val="0"/>
        <w:adjustRightInd w:val="0"/>
        <w:spacing w:after="0"/>
        <w:jc w:val="both"/>
        <w:rPr>
          <w:rFonts w:ascii="Arial" w:hAnsi="Arial" w:cs="Arial"/>
          <w:b/>
          <w:bCs/>
          <w:color w:val="1A1718"/>
          <w:sz w:val="28"/>
          <w:szCs w:val="28"/>
        </w:rPr>
      </w:pPr>
      <w:r w:rsidRPr="00F54F9A">
        <w:rPr>
          <w:rFonts w:ascii="Arial" w:hAnsi="Arial" w:cs="Arial"/>
          <w:color w:val="1A1718"/>
        </w:rPr>
        <w:t xml:space="preserve">Existen diferentes tumores abdominales con la posibilidad de extensión a la vena cava inferior como </w:t>
      </w:r>
      <w:r w:rsidRPr="00F54F9A">
        <w:rPr>
          <w:rFonts w:ascii="Arial" w:hAnsi="Arial" w:cs="Arial"/>
        </w:rPr>
        <w:t xml:space="preserve"> el carcinoma suprarrenal, carcinoma de pelvis renal, leiomiosarcoma de partes blandas, hepatocarcinoma, tumor de ovario y </w:t>
      </w:r>
      <w:proofErr w:type="spellStart"/>
      <w:r w:rsidRPr="00F54F9A">
        <w:rPr>
          <w:rFonts w:ascii="Arial" w:hAnsi="Arial" w:cs="Arial"/>
        </w:rPr>
        <w:t>testículo</w:t>
      </w:r>
      <w:proofErr w:type="spellEnd"/>
      <w:r w:rsidRPr="00F54F9A">
        <w:rPr>
          <w:rFonts w:ascii="Arial" w:hAnsi="Arial" w:cs="Arial"/>
        </w:rPr>
        <w:t xml:space="preserve">, feocromocitoma, tumor de Wilms, el </w:t>
      </w:r>
      <w:proofErr w:type="spellStart"/>
      <w:r w:rsidRPr="00F54F9A">
        <w:rPr>
          <w:rFonts w:ascii="Arial" w:hAnsi="Arial" w:cs="Arial"/>
        </w:rPr>
        <w:t>angiomiolipoma</w:t>
      </w:r>
      <w:proofErr w:type="spellEnd"/>
      <w:r w:rsidRPr="00F54F9A">
        <w:rPr>
          <w:rFonts w:ascii="Arial" w:hAnsi="Arial" w:cs="Arial"/>
        </w:rPr>
        <w:t xml:space="preserve"> (14). Por lo cual es de suma importancia que el especialista Radiólogo debe estar familiarizado con las distintas entidades que pueden afectarla. </w:t>
      </w:r>
    </w:p>
    <w:p w14:paraId="46EF0459" w14:textId="77777777" w:rsidR="00F54F9A" w:rsidRPr="00F54F9A" w:rsidRDefault="00F54F9A" w:rsidP="00F54F9A">
      <w:pPr>
        <w:pStyle w:val="NormalWeb"/>
        <w:spacing w:before="0" w:beforeAutospacing="0" w:after="0" w:afterAutospacing="0" w:line="276" w:lineRule="auto"/>
        <w:jc w:val="both"/>
        <w:rPr>
          <w:rFonts w:ascii="Arial" w:hAnsi="Arial" w:cs="Arial"/>
          <w:sz w:val="22"/>
          <w:szCs w:val="22"/>
        </w:rPr>
      </w:pPr>
      <w:r w:rsidRPr="00F54F9A">
        <w:rPr>
          <w:rFonts w:ascii="Arial" w:hAnsi="Arial" w:cs="Arial"/>
          <w:sz w:val="22"/>
          <w:szCs w:val="22"/>
        </w:rPr>
        <w:t xml:space="preserve">El desarrollo de las nuevas modalidades de imagen ha hecho posible mejorar los </w:t>
      </w:r>
      <w:r w:rsidRPr="00F54F9A">
        <w:rPr>
          <w:rFonts w:ascii="Arial" w:hAnsi="Arial" w:cs="Arial"/>
          <w:sz w:val="22"/>
          <w:szCs w:val="22"/>
        </w:rPr>
        <w:t xml:space="preserve">procesos de </w:t>
      </w:r>
      <w:proofErr w:type="spellStart"/>
      <w:r w:rsidRPr="00F54F9A">
        <w:rPr>
          <w:rFonts w:ascii="Arial" w:hAnsi="Arial" w:cs="Arial"/>
          <w:sz w:val="22"/>
          <w:szCs w:val="22"/>
        </w:rPr>
        <w:t>detección</w:t>
      </w:r>
      <w:proofErr w:type="spellEnd"/>
      <w:r w:rsidRPr="00F54F9A">
        <w:rPr>
          <w:rFonts w:ascii="Arial" w:hAnsi="Arial" w:cs="Arial"/>
          <w:sz w:val="22"/>
          <w:szCs w:val="22"/>
        </w:rPr>
        <w:t xml:space="preserve">, </w:t>
      </w:r>
      <w:proofErr w:type="spellStart"/>
      <w:r w:rsidRPr="00F54F9A">
        <w:rPr>
          <w:rFonts w:ascii="Arial" w:hAnsi="Arial" w:cs="Arial"/>
          <w:sz w:val="22"/>
          <w:szCs w:val="22"/>
        </w:rPr>
        <w:t>estadificación</w:t>
      </w:r>
      <w:proofErr w:type="spellEnd"/>
      <w:r w:rsidRPr="00F54F9A">
        <w:rPr>
          <w:rFonts w:ascii="Arial" w:hAnsi="Arial" w:cs="Arial"/>
          <w:sz w:val="22"/>
          <w:szCs w:val="22"/>
        </w:rPr>
        <w:t xml:space="preserve"> y seguimiento de las neoplasias originadas en las estructuras que la rodean, </w:t>
      </w:r>
      <w:proofErr w:type="spellStart"/>
      <w:r w:rsidRPr="00F54F9A">
        <w:rPr>
          <w:rFonts w:ascii="Arial" w:hAnsi="Arial" w:cs="Arial"/>
          <w:sz w:val="22"/>
          <w:szCs w:val="22"/>
        </w:rPr>
        <w:t>asi</w:t>
      </w:r>
      <w:proofErr w:type="spellEnd"/>
      <w:r w:rsidRPr="00F54F9A">
        <w:rPr>
          <w:rFonts w:ascii="Arial" w:hAnsi="Arial" w:cs="Arial"/>
          <w:sz w:val="22"/>
          <w:szCs w:val="22"/>
        </w:rPr>
        <w:t xml:space="preserve">́ como en entregar </w:t>
      </w:r>
      <w:proofErr w:type="spellStart"/>
      <w:r w:rsidRPr="00F54F9A">
        <w:rPr>
          <w:rFonts w:ascii="Arial" w:hAnsi="Arial" w:cs="Arial"/>
          <w:sz w:val="22"/>
          <w:szCs w:val="22"/>
        </w:rPr>
        <w:t>información</w:t>
      </w:r>
      <w:proofErr w:type="spellEnd"/>
      <w:r w:rsidRPr="00F54F9A">
        <w:rPr>
          <w:rFonts w:ascii="Arial" w:hAnsi="Arial" w:cs="Arial"/>
          <w:sz w:val="22"/>
          <w:szCs w:val="22"/>
        </w:rPr>
        <w:t xml:space="preserve"> al </w:t>
      </w:r>
      <w:proofErr w:type="spellStart"/>
      <w:r w:rsidRPr="00F54F9A">
        <w:rPr>
          <w:rFonts w:ascii="Arial" w:hAnsi="Arial" w:cs="Arial"/>
          <w:sz w:val="22"/>
          <w:szCs w:val="22"/>
        </w:rPr>
        <w:t>clínico</w:t>
      </w:r>
      <w:proofErr w:type="spellEnd"/>
      <w:r w:rsidRPr="00F54F9A">
        <w:rPr>
          <w:rFonts w:ascii="Arial" w:hAnsi="Arial" w:cs="Arial"/>
          <w:sz w:val="22"/>
          <w:szCs w:val="22"/>
        </w:rPr>
        <w:t xml:space="preserve"> y al cirujano </w:t>
      </w:r>
      <w:proofErr w:type="spellStart"/>
      <w:r w:rsidRPr="00F54F9A">
        <w:rPr>
          <w:rFonts w:ascii="Arial" w:hAnsi="Arial" w:cs="Arial"/>
          <w:sz w:val="22"/>
          <w:szCs w:val="22"/>
        </w:rPr>
        <w:t>oncólogo</w:t>
      </w:r>
      <w:proofErr w:type="spellEnd"/>
      <w:r w:rsidRPr="00F54F9A">
        <w:rPr>
          <w:rFonts w:ascii="Arial" w:hAnsi="Arial" w:cs="Arial"/>
          <w:sz w:val="22"/>
          <w:szCs w:val="22"/>
        </w:rPr>
        <w:t xml:space="preserve"> respecto de la </w:t>
      </w:r>
      <w:proofErr w:type="spellStart"/>
      <w:r w:rsidRPr="00F54F9A">
        <w:rPr>
          <w:rFonts w:ascii="Arial" w:hAnsi="Arial" w:cs="Arial"/>
          <w:sz w:val="22"/>
          <w:szCs w:val="22"/>
        </w:rPr>
        <w:t>extensión</w:t>
      </w:r>
      <w:proofErr w:type="spellEnd"/>
      <w:r w:rsidRPr="00F54F9A">
        <w:rPr>
          <w:rFonts w:ascii="Arial" w:hAnsi="Arial" w:cs="Arial"/>
          <w:sz w:val="22"/>
          <w:szCs w:val="22"/>
        </w:rPr>
        <w:t xml:space="preserve"> local y a distancia de los diversos tipos de tumores abdominales. </w:t>
      </w:r>
    </w:p>
    <w:p w14:paraId="5A86B734" w14:textId="77777777" w:rsidR="00F54F9A" w:rsidRPr="00F54F9A" w:rsidRDefault="00F54F9A" w:rsidP="00F54F9A">
      <w:pPr>
        <w:pStyle w:val="NormalWeb"/>
        <w:spacing w:before="0" w:beforeAutospacing="0" w:after="0" w:afterAutospacing="0" w:line="276" w:lineRule="auto"/>
        <w:jc w:val="both"/>
        <w:rPr>
          <w:rFonts w:ascii="Arial" w:hAnsi="Arial" w:cs="Arial"/>
          <w:sz w:val="28"/>
          <w:szCs w:val="22"/>
        </w:rPr>
      </w:pPr>
    </w:p>
    <w:p w14:paraId="7D2F1CCE" w14:textId="77777777" w:rsidR="00F54F9A" w:rsidRPr="00F54F9A" w:rsidRDefault="00F54F9A" w:rsidP="00F54F9A">
      <w:pPr>
        <w:autoSpaceDE w:val="0"/>
        <w:autoSpaceDN w:val="0"/>
        <w:adjustRightInd w:val="0"/>
        <w:jc w:val="center"/>
        <w:rPr>
          <w:rFonts w:ascii="Arial" w:hAnsi="Arial" w:cs="Arial"/>
          <w:b/>
          <w:bCs/>
          <w:color w:val="000000"/>
          <w:sz w:val="24"/>
          <w:szCs w:val="28"/>
        </w:rPr>
      </w:pPr>
      <w:r w:rsidRPr="00F54F9A">
        <w:rPr>
          <w:rFonts w:ascii="Arial" w:hAnsi="Arial" w:cs="Arial"/>
          <w:b/>
          <w:bCs/>
          <w:color w:val="000000"/>
          <w:sz w:val="24"/>
          <w:szCs w:val="28"/>
        </w:rPr>
        <w:t>ESTADIFICACIÓN</w:t>
      </w:r>
    </w:p>
    <w:p w14:paraId="1370FFA7" w14:textId="77777777" w:rsidR="00F54F9A" w:rsidRPr="00F54F9A" w:rsidRDefault="00F54F9A" w:rsidP="00685477">
      <w:pPr>
        <w:autoSpaceDE w:val="0"/>
        <w:autoSpaceDN w:val="0"/>
        <w:adjustRightInd w:val="0"/>
        <w:spacing w:after="0"/>
        <w:jc w:val="both"/>
        <w:rPr>
          <w:rFonts w:ascii="Arial" w:hAnsi="Arial" w:cs="Arial"/>
        </w:rPr>
      </w:pPr>
      <w:r w:rsidRPr="00F54F9A">
        <w:rPr>
          <w:rFonts w:ascii="Arial" w:hAnsi="Arial" w:cs="Arial"/>
          <w:color w:val="000000"/>
        </w:rPr>
        <w:t xml:space="preserve">Actualmente </w:t>
      </w:r>
      <w:r w:rsidRPr="00F54F9A">
        <w:rPr>
          <w:rFonts w:ascii="Arial" w:hAnsi="Arial" w:cs="Arial"/>
        </w:rPr>
        <w:t xml:space="preserve">la clasificación más aceptada aplicada al carcinoma de células renales para establecer la extensión craneal del tumor, es la de Neves y </w:t>
      </w:r>
      <w:proofErr w:type="spellStart"/>
      <w:r w:rsidRPr="00F54F9A">
        <w:rPr>
          <w:rFonts w:ascii="Arial" w:hAnsi="Arial" w:cs="Arial"/>
        </w:rPr>
        <w:t>Zincke</w:t>
      </w:r>
      <w:proofErr w:type="spellEnd"/>
      <w:r w:rsidRPr="00F54F9A">
        <w:rPr>
          <w:rFonts w:ascii="Arial" w:hAnsi="Arial" w:cs="Arial"/>
        </w:rPr>
        <w:t xml:space="preserve">. De acuerdo con este sistema, el nivel I es renal (hasta 2cm de la VCI colindante al ostium de la vena renal), el nivel II es </w:t>
      </w:r>
      <w:proofErr w:type="spellStart"/>
      <w:r w:rsidRPr="00F54F9A">
        <w:rPr>
          <w:rFonts w:ascii="Arial" w:hAnsi="Arial" w:cs="Arial"/>
        </w:rPr>
        <w:t>infrahepático</w:t>
      </w:r>
      <w:proofErr w:type="spellEnd"/>
      <w:r w:rsidRPr="00F54F9A">
        <w:rPr>
          <w:rFonts w:ascii="Arial" w:hAnsi="Arial" w:cs="Arial"/>
        </w:rPr>
        <w:t xml:space="preserve"> (debajo de la vena cava </w:t>
      </w:r>
      <w:proofErr w:type="spellStart"/>
      <w:r w:rsidRPr="00F54F9A">
        <w:rPr>
          <w:rFonts w:ascii="Arial" w:hAnsi="Arial" w:cs="Arial"/>
        </w:rPr>
        <w:t>infrahepática</w:t>
      </w:r>
      <w:proofErr w:type="spellEnd"/>
      <w:r w:rsidRPr="00F54F9A">
        <w:rPr>
          <w:rFonts w:ascii="Arial" w:hAnsi="Arial" w:cs="Arial"/>
        </w:rPr>
        <w:t xml:space="preserve">), el nivel III  es </w:t>
      </w:r>
      <w:proofErr w:type="spellStart"/>
      <w:r w:rsidRPr="00F54F9A">
        <w:rPr>
          <w:rFonts w:ascii="Arial" w:hAnsi="Arial" w:cs="Arial"/>
        </w:rPr>
        <w:t>retrohepático</w:t>
      </w:r>
      <w:proofErr w:type="spellEnd"/>
      <w:r w:rsidRPr="00F54F9A">
        <w:rPr>
          <w:rFonts w:ascii="Arial" w:hAnsi="Arial" w:cs="Arial"/>
        </w:rPr>
        <w:t xml:space="preserve"> (el trombo invadía la porción intrahepática de la vena cava inferior, pero por debajo del diafragma), y el nivel IV es auricular (encima del diafragma, pudiend</w:t>
      </w:r>
      <w:r w:rsidR="00685477">
        <w:rPr>
          <w:rFonts w:ascii="Arial" w:hAnsi="Arial" w:cs="Arial"/>
        </w:rPr>
        <w:t xml:space="preserve">o alcanzar la aurícula derecha) </w:t>
      </w:r>
      <w:r w:rsidRPr="00F54F9A">
        <w:rPr>
          <w:rFonts w:ascii="Arial" w:hAnsi="Arial" w:cs="Arial"/>
        </w:rPr>
        <w:t>(2,11,14)</w:t>
      </w:r>
      <w:r w:rsidR="00685477">
        <w:rPr>
          <w:rFonts w:ascii="Arial" w:hAnsi="Arial" w:cs="Arial"/>
        </w:rPr>
        <w:t>.</w:t>
      </w:r>
      <w:r w:rsidRPr="00F54F9A">
        <w:rPr>
          <w:rFonts w:ascii="Arial" w:hAnsi="Arial" w:cs="Arial"/>
        </w:rPr>
        <w:t xml:space="preserve"> </w:t>
      </w:r>
      <w:r w:rsidRPr="00F54F9A">
        <w:rPr>
          <w:rFonts w:ascii="Arial" w:hAnsi="Arial" w:cs="Arial"/>
          <w:color w:val="000000"/>
        </w:rPr>
        <w:t>Esta clasificación define mejor la situación del trombo que la TNM, que únicamente diferencia dos apartados: T3b cuando el trombo se encuentra en la vena renal o en la cava por debajo del diafragma, y T3c cuando el tumor se extiende por encima del diafragma (15)</w:t>
      </w:r>
      <w:r w:rsidR="00685477">
        <w:rPr>
          <w:rFonts w:ascii="Arial" w:hAnsi="Arial" w:cs="Arial"/>
          <w:color w:val="000000"/>
        </w:rPr>
        <w:t>.</w:t>
      </w:r>
      <w:r w:rsidRPr="00F54F9A">
        <w:rPr>
          <w:rFonts w:ascii="Arial" w:hAnsi="Arial" w:cs="Arial"/>
          <w:color w:val="000000"/>
        </w:rPr>
        <w:t xml:space="preserve"> </w:t>
      </w:r>
      <w:r w:rsidRPr="00F54F9A">
        <w:rPr>
          <w:rFonts w:ascii="Arial" w:hAnsi="Arial" w:cs="Arial"/>
          <w:color w:val="1A1718"/>
        </w:rPr>
        <w:t>Además, hay autores que proponen modificar los estadios pT3b y pT3c en la próxima revisión de la TNM, debido a las posibles diferencias en el significado pronóstico entre el trombo en vena renal y en VCI (16)</w:t>
      </w:r>
      <w:r w:rsidR="00685477">
        <w:rPr>
          <w:rFonts w:ascii="Arial" w:hAnsi="Arial" w:cs="Arial"/>
          <w:color w:val="1A1718"/>
        </w:rPr>
        <w:t>.</w:t>
      </w:r>
    </w:p>
    <w:p w14:paraId="710C6409" w14:textId="77777777" w:rsidR="00F54F9A" w:rsidRPr="00F54F9A" w:rsidRDefault="00F54F9A" w:rsidP="00685477">
      <w:pPr>
        <w:autoSpaceDE w:val="0"/>
        <w:autoSpaceDN w:val="0"/>
        <w:adjustRightInd w:val="0"/>
        <w:spacing w:after="0"/>
        <w:jc w:val="both"/>
        <w:rPr>
          <w:rFonts w:ascii="Arial" w:hAnsi="Arial" w:cs="Arial"/>
          <w:color w:val="1A1718"/>
        </w:rPr>
      </w:pPr>
      <w:r w:rsidRPr="00F54F9A">
        <w:rPr>
          <w:rFonts w:ascii="Arial" w:hAnsi="Arial" w:cs="Arial"/>
        </w:rPr>
        <w:t xml:space="preserve">En la literatura revisada, se encontró un estudio llevado a cabo en la Clínica Universitaria de Navarra en el 2008, los autores propusieron un protocolo de estadificación del trombo tumoral, donde se realizó una modificación de la clasificación de </w:t>
      </w:r>
      <w:proofErr w:type="spellStart"/>
      <w:r w:rsidRPr="00F54F9A">
        <w:rPr>
          <w:rFonts w:ascii="Arial" w:hAnsi="Arial" w:cs="Arial"/>
        </w:rPr>
        <w:t>Zincke</w:t>
      </w:r>
      <w:proofErr w:type="spellEnd"/>
      <w:r w:rsidRPr="00F54F9A">
        <w:rPr>
          <w:rFonts w:ascii="Arial" w:hAnsi="Arial" w:cs="Arial"/>
        </w:rPr>
        <w:t xml:space="preserve"> y del TNM; la </w:t>
      </w:r>
      <w:r w:rsidRPr="00F54F9A">
        <w:rPr>
          <w:rFonts w:ascii="Arial" w:hAnsi="Arial" w:cs="Arial"/>
        </w:rPr>
        <w:lastRenderedPageBreak/>
        <w:t xml:space="preserve">clasificación de la CUN que permitió una planificación de la estrategia quirúrgica a seguir, en la cual el punto de referencia es el de las venas suprahepáticas. Los trombos tumorales quedaron divididos en tres tipos: </w:t>
      </w:r>
      <w:r w:rsidRPr="00F54F9A">
        <w:rPr>
          <w:rFonts w:ascii="Arial" w:hAnsi="Arial" w:cs="Arial"/>
          <w:color w:val="1A1718"/>
        </w:rPr>
        <w:t xml:space="preserve">B1 cuando el trombo no alcanza las venas suprahepáticas, B2 cuando está a la altura de las mismas, y C cuando las </w:t>
      </w:r>
      <w:r w:rsidR="00685477">
        <w:rPr>
          <w:rFonts w:ascii="Arial" w:hAnsi="Arial" w:cs="Arial"/>
          <w:color w:val="1A1718"/>
        </w:rPr>
        <w:t>supera</w:t>
      </w:r>
      <w:r w:rsidRPr="00F54F9A">
        <w:rPr>
          <w:rFonts w:ascii="Arial" w:hAnsi="Arial" w:cs="Arial"/>
          <w:color w:val="1A1718"/>
        </w:rPr>
        <w:t xml:space="preserve"> (15)</w:t>
      </w:r>
      <w:r w:rsidR="00685477">
        <w:rPr>
          <w:rFonts w:ascii="Arial" w:hAnsi="Arial" w:cs="Arial"/>
          <w:color w:val="1A1718"/>
        </w:rPr>
        <w:t>. V</w:t>
      </w:r>
      <w:r w:rsidRPr="00F54F9A">
        <w:rPr>
          <w:rFonts w:ascii="Arial" w:hAnsi="Arial" w:cs="Arial"/>
          <w:color w:val="1A1718"/>
        </w:rPr>
        <w:t xml:space="preserve">er </w:t>
      </w:r>
      <w:r w:rsidR="00685477">
        <w:rPr>
          <w:rFonts w:ascii="Arial" w:hAnsi="Arial" w:cs="Arial"/>
          <w:b/>
          <w:color w:val="1A1718"/>
        </w:rPr>
        <w:t>FIGURA1.</w:t>
      </w:r>
    </w:p>
    <w:p w14:paraId="03669A38" w14:textId="77777777" w:rsidR="00F54F9A" w:rsidRDefault="00F54F9A" w:rsidP="00685477">
      <w:pPr>
        <w:autoSpaceDE w:val="0"/>
        <w:autoSpaceDN w:val="0"/>
        <w:adjustRightInd w:val="0"/>
        <w:spacing w:after="0"/>
        <w:jc w:val="both"/>
        <w:rPr>
          <w:rFonts w:ascii="Arial" w:hAnsi="Arial" w:cs="Arial"/>
          <w:color w:val="1A1718"/>
        </w:rPr>
      </w:pPr>
      <w:r w:rsidRPr="00F54F9A">
        <w:rPr>
          <w:rFonts w:ascii="Arial" w:hAnsi="Arial" w:cs="Arial"/>
          <w:color w:val="000000" w:themeColor="text1"/>
        </w:rPr>
        <w:t xml:space="preserve">En función de esta clasificación se planifica la intervención quirúrgica con o sin cirugía extracorpórea, de manera que a los pacientes con un estadio B1 se les realiza nefrectomía ampliada con clampaje selectivo de la vena cava y trombectomía, mientras que, si presentan un estadio B2 o C, se les realiza la cirugía abdominal más circulación extracorpórea </w:t>
      </w:r>
      <w:r w:rsidRPr="00F54F9A">
        <w:rPr>
          <w:rFonts w:ascii="Arial" w:hAnsi="Arial" w:cs="Arial"/>
          <w:color w:val="1A1718"/>
        </w:rPr>
        <w:t>(14,15)</w:t>
      </w:r>
      <w:r w:rsidR="00685477">
        <w:rPr>
          <w:rFonts w:ascii="Arial" w:hAnsi="Arial" w:cs="Arial"/>
          <w:color w:val="1A1718"/>
        </w:rPr>
        <w:t>.</w:t>
      </w:r>
    </w:p>
    <w:p w14:paraId="12370E05" w14:textId="77777777" w:rsidR="00685477" w:rsidRPr="00F54F9A" w:rsidRDefault="00685477" w:rsidP="00685477">
      <w:pPr>
        <w:autoSpaceDE w:val="0"/>
        <w:autoSpaceDN w:val="0"/>
        <w:adjustRightInd w:val="0"/>
        <w:spacing w:after="0"/>
        <w:jc w:val="both"/>
        <w:rPr>
          <w:rFonts w:ascii="Arial" w:hAnsi="Arial" w:cs="Arial"/>
          <w:color w:val="1A1718"/>
        </w:rPr>
      </w:pPr>
    </w:p>
    <w:p w14:paraId="652187B7" w14:textId="77777777" w:rsidR="00F54F9A" w:rsidRPr="00685477" w:rsidRDefault="00685477" w:rsidP="00685477">
      <w:pPr>
        <w:autoSpaceDE w:val="0"/>
        <w:autoSpaceDN w:val="0"/>
        <w:adjustRightInd w:val="0"/>
        <w:spacing w:after="240"/>
        <w:jc w:val="center"/>
        <w:rPr>
          <w:rFonts w:ascii="Arial" w:hAnsi="Arial" w:cs="Arial"/>
          <w:b/>
          <w:bCs/>
          <w:color w:val="000000"/>
          <w:sz w:val="24"/>
          <w:szCs w:val="28"/>
        </w:rPr>
      </w:pPr>
      <w:r w:rsidRPr="00685477">
        <w:rPr>
          <w:rFonts w:ascii="Arial" w:hAnsi="Arial" w:cs="Arial"/>
          <w:b/>
          <w:bCs/>
          <w:color w:val="000000"/>
          <w:sz w:val="24"/>
          <w:szCs w:val="28"/>
        </w:rPr>
        <w:t>PRONÓSTICO</w:t>
      </w:r>
    </w:p>
    <w:p w14:paraId="526076A2" w14:textId="77777777" w:rsidR="00F54F9A" w:rsidRPr="00F54F9A" w:rsidRDefault="00F54F9A" w:rsidP="00685477">
      <w:pPr>
        <w:autoSpaceDE w:val="0"/>
        <w:autoSpaceDN w:val="0"/>
        <w:adjustRightInd w:val="0"/>
        <w:spacing w:after="0"/>
        <w:jc w:val="both"/>
        <w:rPr>
          <w:rFonts w:ascii="Arial" w:hAnsi="Arial" w:cs="Arial"/>
          <w:color w:val="000000"/>
        </w:rPr>
      </w:pPr>
      <w:r w:rsidRPr="00F54F9A">
        <w:rPr>
          <w:rFonts w:ascii="Arial" w:hAnsi="Arial" w:cs="Arial"/>
          <w:color w:val="000000"/>
        </w:rPr>
        <w:t xml:space="preserve">Se ha encontrado que el trombo tumoral tiene un papel importante en cuanto al pronóstico del paciente, así como la afectación de ganglios linfáticos y metástasis. </w:t>
      </w:r>
    </w:p>
    <w:p w14:paraId="59B4080E" w14:textId="77777777" w:rsidR="00F54F9A" w:rsidRPr="00685477" w:rsidRDefault="00F54F9A" w:rsidP="00685477">
      <w:pPr>
        <w:autoSpaceDE w:val="0"/>
        <w:autoSpaceDN w:val="0"/>
        <w:adjustRightInd w:val="0"/>
        <w:spacing w:after="0"/>
        <w:jc w:val="both"/>
        <w:rPr>
          <w:rFonts w:ascii="Arial" w:hAnsi="Arial" w:cs="Arial"/>
          <w:color w:val="000000"/>
        </w:rPr>
      </w:pPr>
      <w:r w:rsidRPr="00F54F9A">
        <w:rPr>
          <w:rFonts w:ascii="Arial" w:hAnsi="Arial" w:cs="Arial"/>
          <w:color w:val="000000"/>
        </w:rPr>
        <w:t xml:space="preserve">En casos donde no hay evidencia de metástasis, los carcinomas de células renales con trombo y que son sometidos a tratamiento quirúrgico alcanzan una tasa de supervivencia entre un 45% y 70% a los 5 años, mientras que el paciente con afectación metastásica o ganglionar alcanza </w:t>
      </w:r>
      <w:r w:rsidRPr="00685477">
        <w:rPr>
          <w:rFonts w:ascii="Arial" w:hAnsi="Arial" w:cs="Arial"/>
          <w:color w:val="000000"/>
        </w:rPr>
        <w:t>una supervivencia del 6% a los 5 años (17)</w:t>
      </w:r>
      <w:r w:rsidR="00685477">
        <w:rPr>
          <w:rFonts w:ascii="Arial" w:hAnsi="Arial" w:cs="Arial"/>
          <w:color w:val="000000"/>
        </w:rPr>
        <w:t>.</w:t>
      </w:r>
      <w:r w:rsidRPr="00685477">
        <w:rPr>
          <w:rFonts w:ascii="Arial" w:hAnsi="Arial" w:cs="Arial"/>
          <w:color w:val="000000"/>
        </w:rPr>
        <w:t xml:space="preserve"> </w:t>
      </w:r>
    </w:p>
    <w:p w14:paraId="6AA5EDCE" w14:textId="77777777" w:rsidR="00F54F9A" w:rsidRPr="00F54F9A" w:rsidRDefault="00F54F9A" w:rsidP="00685477">
      <w:pPr>
        <w:pStyle w:val="NormalWeb"/>
        <w:spacing w:before="0" w:beforeAutospacing="0" w:after="0" w:afterAutospacing="0" w:line="276" w:lineRule="auto"/>
        <w:jc w:val="both"/>
        <w:rPr>
          <w:rFonts w:ascii="Futura" w:hAnsi="Futura"/>
          <w:sz w:val="22"/>
          <w:szCs w:val="22"/>
        </w:rPr>
      </w:pPr>
      <w:r w:rsidRPr="00685477">
        <w:rPr>
          <w:rFonts w:ascii="Arial" w:hAnsi="Arial" w:cs="Arial"/>
          <w:color w:val="000000"/>
          <w:sz w:val="22"/>
          <w:szCs w:val="22"/>
        </w:rPr>
        <w:t>Otro factor influyente con</w:t>
      </w:r>
      <w:r w:rsidRPr="00F54F9A">
        <w:rPr>
          <w:rFonts w:ascii="Arial" w:hAnsi="Arial" w:cs="Arial"/>
          <w:color w:val="000000"/>
          <w:sz w:val="22"/>
          <w:szCs w:val="22"/>
        </w:rPr>
        <w:t xml:space="preserve"> respecto a la supervivencia  es el nivel del trombo lo cual se habla que es controvertida, </w:t>
      </w:r>
      <w:r w:rsidRPr="00F54F9A">
        <w:rPr>
          <w:rFonts w:ascii="Arial" w:hAnsi="Arial" w:cs="Arial"/>
          <w:sz w:val="22"/>
          <w:szCs w:val="22"/>
        </w:rPr>
        <w:t xml:space="preserve">se postula en algunos artículos que existe una </w:t>
      </w:r>
      <w:proofErr w:type="spellStart"/>
      <w:r w:rsidRPr="00F54F9A">
        <w:rPr>
          <w:rFonts w:ascii="Arial" w:hAnsi="Arial" w:cs="Arial"/>
          <w:sz w:val="22"/>
          <w:szCs w:val="22"/>
        </w:rPr>
        <w:t>reducción</w:t>
      </w:r>
      <w:proofErr w:type="spellEnd"/>
      <w:r w:rsidRPr="00F54F9A">
        <w:rPr>
          <w:rFonts w:ascii="Arial" w:hAnsi="Arial" w:cs="Arial"/>
          <w:sz w:val="22"/>
          <w:szCs w:val="22"/>
        </w:rPr>
        <w:t xml:space="preserve"> de la probabilidad de supervivencia asociada a la </w:t>
      </w:r>
      <w:proofErr w:type="spellStart"/>
      <w:r w:rsidRPr="00F54F9A">
        <w:rPr>
          <w:rFonts w:ascii="Arial" w:hAnsi="Arial" w:cs="Arial"/>
          <w:sz w:val="22"/>
          <w:szCs w:val="22"/>
        </w:rPr>
        <w:t>extensión</w:t>
      </w:r>
      <w:proofErr w:type="spellEnd"/>
      <w:r w:rsidRPr="00F54F9A">
        <w:rPr>
          <w:rFonts w:ascii="Arial" w:hAnsi="Arial" w:cs="Arial"/>
          <w:sz w:val="22"/>
          <w:szCs w:val="22"/>
        </w:rPr>
        <w:t xml:space="preserve"> del trombo, tomando como punto </w:t>
      </w:r>
      <w:proofErr w:type="spellStart"/>
      <w:r w:rsidRPr="00F54F9A">
        <w:rPr>
          <w:rFonts w:ascii="Arial" w:hAnsi="Arial" w:cs="Arial"/>
          <w:sz w:val="22"/>
          <w:szCs w:val="22"/>
        </w:rPr>
        <w:t>crítico</w:t>
      </w:r>
      <w:proofErr w:type="spellEnd"/>
      <w:r w:rsidRPr="00F54F9A">
        <w:rPr>
          <w:rFonts w:ascii="Arial" w:hAnsi="Arial" w:cs="Arial"/>
          <w:sz w:val="22"/>
          <w:szCs w:val="22"/>
        </w:rPr>
        <w:t xml:space="preserve"> el nivel de las venas </w:t>
      </w:r>
      <w:proofErr w:type="spellStart"/>
      <w:r w:rsidRPr="00F54F9A">
        <w:rPr>
          <w:rFonts w:ascii="Arial" w:hAnsi="Arial" w:cs="Arial"/>
          <w:sz w:val="22"/>
          <w:szCs w:val="22"/>
        </w:rPr>
        <w:t>hepáticas</w:t>
      </w:r>
      <w:proofErr w:type="spellEnd"/>
      <w:r w:rsidRPr="00F54F9A">
        <w:rPr>
          <w:rFonts w:ascii="Futura" w:hAnsi="Futura"/>
          <w:sz w:val="22"/>
          <w:szCs w:val="22"/>
        </w:rPr>
        <w:t xml:space="preserve"> (10). </w:t>
      </w:r>
      <w:r w:rsidRPr="00F54F9A">
        <w:rPr>
          <w:rFonts w:ascii="Arial" w:hAnsi="Arial" w:cs="Arial"/>
          <w:sz w:val="22"/>
          <w:szCs w:val="22"/>
        </w:rPr>
        <w:t xml:space="preserve">Sin </w:t>
      </w:r>
      <w:r w:rsidRPr="00F54F9A">
        <w:rPr>
          <w:rFonts w:ascii="Arial" w:hAnsi="Arial" w:cs="Arial"/>
          <w:sz w:val="22"/>
          <w:szCs w:val="22"/>
        </w:rPr>
        <w:t xml:space="preserve">embargo, estudios como el realizado por Kim, en el que se compararon dos grupos, uno con </w:t>
      </w:r>
      <w:proofErr w:type="spellStart"/>
      <w:r w:rsidRPr="00F54F9A">
        <w:rPr>
          <w:rFonts w:ascii="Arial" w:hAnsi="Arial" w:cs="Arial"/>
          <w:sz w:val="22"/>
          <w:szCs w:val="22"/>
        </w:rPr>
        <w:t>afectación</w:t>
      </w:r>
      <w:proofErr w:type="spellEnd"/>
      <w:r w:rsidRPr="00F54F9A">
        <w:rPr>
          <w:rFonts w:ascii="Arial" w:hAnsi="Arial" w:cs="Arial"/>
          <w:sz w:val="22"/>
          <w:szCs w:val="22"/>
        </w:rPr>
        <w:t xml:space="preserve"> de la vena cava </w:t>
      </w:r>
      <w:proofErr w:type="spellStart"/>
      <w:r w:rsidRPr="00F54F9A">
        <w:rPr>
          <w:rFonts w:ascii="Arial" w:hAnsi="Arial" w:cs="Arial"/>
          <w:sz w:val="22"/>
          <w:szCs w:val="22"/>
        </w:rPr>
        <w:t>infradiafragmática</w:t>
      </w:r>
      <w:proofErr w:type="spellEnd"/>
      <w:r w:rsidRPr="00F54F9A">
        <w:rPr>
          <w:rFonts w:ascii="Arial" w:hAnsi="Arial" w:cs="Arial"/>
          <w:sz w:val="22"/>
          <w:szCs w:val="22"/>
        </w:rPr>
        <w:t xml:space="preserve"> y otro grupo con </w:t>
      </w:r>
      <w:proofErr w:type="spellStart"/>
      <w:r w:rsidRPr="00F54F9A">
        <w:rPr>
          <w:rFonts w:ascii="Arial" w:hAnsi="Arial" w:cs="Arial"/>
          <w:sz w:val="22"/>
          <w:szCs w:val="22"/>
        </w:rPr>
        <w:t>afectación</w:t>
      </w:r>
      <w:proofErr w:type="spellEnd"/>
      <w:r w:rsidRPr="00F54F9A">
        <w:rPr>
          <w:rFonts w:ascii="Arial" w:hAnsi="Arial" w:cs="Arial"/>
          <w:sz w:val="22"/>
          <w:szCs w:val="22"/>
        </w:rPr>
        <w:t xml:space="preserve"> de la vena cava </w:t>
      </w:r>
      <w:proofErr w:type="spellStart"/>
      <w:r w:rsidRPr="00F54F9A">
        <w:rPr>
          <w:rFonts w:ascii="Arial" w:hAnsi="Arial" w:cs="Arial"/>
          <w:sz w:val="22"/>
          <w:szCs w:val="22"/>
        </w:rPr>
        <w:t>supradiafragmática</w:t>
      </w:r>
      <w:proofErr w:type="spellEnd"/>
      <w:r w:rsidRPr="00F54F9A">
        <w:rPr>
          <w:rFonts w:ascii="Arial" w:hAnsi="Arial" w:cs="Arial"/>
          <w:sz w:val="22"/>
          <w:szCs w:val="22"/>
        </w:rPr>
        <w:t xml:space="preserve">, </w:t>
      </w:r>
      <w:proofErr w:type="spellStart"/>
      <w:r w:rsidRPr="00F54F9A">
        <w:rPr>
          <w:rFonts w:ascii="Arial" w:hAnsi="Arial" w:cs="Arial"/>
          <w:sz w:val="22"/>
          <w:szCs w:val="22"/>
        </w:rPr>
        <w:t>demostro</w:t>
      </w:r>
      <w:proofErr w:type="spellEnd"/>
      <w:r w:rsidRPr="00F54F9A">
        <w:rPr>
          <w:rFonts w:ascii="Arial" w:hAnsi="Arial" w:cs="Arial"/>
          <w:sz w:val="22"/>
          <w:szCs w:val="22"/>
        </w:rPr>
        <w:t xml:space="preserve">́ una menor supervivencia para el grupo del trombo a nivel </w:t>
      </w:r>
      <w:proofErr w:type="spellStart"/>
      <w:r w:rsidRPr="00F54F9A">
        <w:rPr>
          <w:rFonts w:ascii="Arial" w:hAnsi="Arial" w:cs="Arial"/>
          <w:sz w:val="22"/>
          <w:szCs w:val="22"/>
        </w:rPr>
        <w:t>supradiafragmático</w:t>
      </w:r>
      <w:proofErr w:type="spellEnd"/>
      <w:r w:rsidRPr="00F54F9A">
        <w:rPr>
          <w:rFonts w:ascii="Arial" w:hAnsi="Arial" w:cs="Arial"/>
          <w:sz w:val="22"/>
          <w:szCs w:val="22"/>
        </w:rPr>
        <w:t xml:space="preserve">, por lo que el TNM </w:t>
      </w:r>
      <w:proofErr w:type="spellStart"/>
      <w:r w:rsidRPr="00F54F9A">
        <w:rPr>
          <w:rFonts w:ascii="Arial" w:hAnsi="Arial" w:cs="Arial"/>
          <w:sz w:val="22"/>
          <w:szCs w:val="22"/>
        </w:rPr>
        <w:t>subdividio</w:t>
      </w:r>
      <w:proofErr w:type="spellEnd"/>
      <w:r w:rsidRPr="00F54F9A">
        <w:rPr>
          <w:rFonts w:ascii="Arial" w:hAnsi="Arial" w:cs="Arial"/>
          <w:sz w:val="22"/>
          <w:szCs w:val="22"/>
        </w:rPr>
        <w:t xml:space="preserve">́ los trombos </w:t>
      </w:r>
      <w:proofErr w:type="spellStart"/>
      <w:r w:rsidRPr="00F54F9A">
        <w:rPr>
          <w:rFonts w:ascii="Arial" w:hAnsi="Arial" w:cs="Arial"/>
          <w:sz w:val="22"/>
          <w:szCs w:val="22"/>
        </w:rPr>
        <w:t>supradiafragmáticos</w:t>
      </w:r>
      <w:proofErr w:type="spellEnd"/>
      <w:r w:rsidRPr="00F54F9A">
        <w:rPr>
          <w:rFonts w:ascii="Arial" w:hAnsi="Arial" w:cs="Arial"/>
          <w:sz w:val="22"/>
          <w:szCs w:val="22"/>
        </w:rPr>
        <w:t xml:space="preserve"> (pT3c) de aquellos </w:t>
      </w:r>
      <w:proofErr w:type="spellStart"/>
      <w:r w:rsidRPr="00F54F9A">
        <w:rPr>
          <w:rFonts w:ascii="Arial" w:hAnsi="Arial" w:cs="Arial"/>
          <w:sz w:val="22"/>
          <w:szCs w:val="22"/>
        </w:rPr>
        <w:t>infradiafragmáticos</w:t>
      </w:r>
      <w:proofErr w:type="spellEnd"/>
      <w:r w:rsidRPr="00F54F9A">
        <w:rPr>
          <w:rFonts w:ascii="Arial" w:hAnsi="Arial" w:cs="Arial"/>
          <w:sz w:val="22"/>
          <w:szCs w:val="22"/>
        </w:rPr>
        <w:t xml:space="preserve"> (pT3b) como ya se mencionó anteriormente en la clasificació</w:t>
      </w:r>
      <w:r w:rsidR="00685477">
        <w:rPr>
          <w:rFonts w:ascii="Arial" w:hAnsi="Arial" w:cs="Arial"/>
          <w:sz w:val="22"/>
          <w:szCs w:val="22"/>
        </w:rPr>
        <w:t>n (18).</w:t>
      </w:r>
    </w:p>
    <w:p w14:paraId="7AA0E72D" w14:textId="77777777" w:rsidR="00F54F9A" w:rsidRPr="00F54F9A" w:rsidRDefault="00F54F9A" w:rsidP="00685477">
      <w:pPr>
        <w:autoSpaceDE w:val="0"/>
        <w:autoSpaceDN w:val="0"/>
        <w:adjustRightInd w:val="0"/>
        <w:spacing w:after="0"/>
        <w:jc w:val="both"/>
        <w:rPr>
          <w:rFonts w:ascii="Arial" w:hAnsi="Arial" w:cs="Arial"/>
          <w:color w:val="000000"/>
        </w:rPr>
      </w:pPr>
      <w:r w:rsidRPr="00F54F9A">
        <w:rPr>
          <w:rFonts w:ascii="Arial" w:hAnsi="Arial" w:cs="Arial"/>
          <w:color w:val="000000"/>
        </w:rPr>
        <w:t xml:space="preserve">Ciertos estudios también sostienen que la invasión de la pared venosa modifica la supervivencia y se ha sugerido que este facto puede estar relacionado con mayor porcentaje de invasión ganglionar. </w:t>
      </w:r>
    </w:p>
    <w:p w14:paraId="09D1A668" w14:textId="77777777" w:rsidR="00685477" w:rsidRDefault="00F54F9A" w:rsidP="00685477">
      <w:pPr>
        <w:autoSpaceDE w:val="0"/>
        <w:autoSpaceDN w:val="0"/>
        <w:adjustRightInd w:val="0"/>
        <w:spacing w:after="0"/>
        <w:jc w:val="both"/>
        <w:rPr>
          <w:rFonts w:ascii="Arial" w:hAnsi="Arial" w:cs="Arial"/>
          <w:color w:val="000000"/>
        </w:rPr>
      </w:pPr>
      <w:r w:rsidRPr="00F54F9A">
        <w:rPr>
          <w:rFonts w:ascii="Arial" w:hAnsi="Arial" w:cs="Arial"/>
          <w:color w:val="000000"/>
        </w:rPr>
        <w:t xml:space="preserve">Varios estudios realizados en España citados por </w:t>
      </w:r>
      <w:proofErr w:type="spellStart"/>
      <w:r w:rsidRPr="00F54F9A">
        <w:rPr>
          <w:rFonts w:ascii="Arial" w:hAnsi="Arial" w:cs="Arial"/>
          <w:color w:val="000000" w:themeColor="text1"/>
        </w:rPr>
        <w:t>Hatcher</w:t>
      </w:r>
      <w:proofErr w:type="spellEnd"/>
      <w:r w:rsidRPr="00F54F9A">
        <w:rPr>
          <w:rFonts w:ascii="Arial" w:hAnsi="Arial" w:cs="Arial"/>
          <w:color w:val="000000" w:themeColor="text1"/>
        </w:rPr>
        <w:t xml:space="preserve">, en su artículo revelan una serie de </w:t>
      </w:r>
      <w:r w:rsidRPr="00F54F9A">
        <w:rPr>
          <w:rFonts w:ascii="Arial" w:hAnsi="Arial" w:cs="Arial"/>
          <w:color w:val="000000"/>
        </w:rPr>
        <w:t xml:space="preserve">pacientes con trombo en VCI sin invasión de la pared, con una supervivencia del 69 % a 5 años, frente al 26% en aquellos que sí presentaban </w:t>
      </w:r>
      <w:r w:rsidR="00685477">
        <w:rPr>
          <w:rFonts w:ascii="Arial" w:hAnsi="Arial" w:cs="Arial"/>
          <w:color w:val="000000"/>
        </w:rPr>
        <w:t>invasión (19).</w:t>
      </w:r>
    </w:p>
    <w:p w14:paraId="4AE99D67" w14:textId="77777777" w:rsidR="00F54F9A" w:rsidRPr="00F54F9A" w:rsidRDefault="00F54F9A" w:rsidP="00685477">
      <w:pPr>
        <w:autoSpaceDE w:val="0"/>
        <w:autoSpaceDN w:val="0"/>
        <w:adjustRightInd w:val="0"/>
        <w:spacing w:after="0"/>
        <w:jc w:val="both"/>
        <w:rPr>
          <w:rFonts w:ascii="Arial" w:hAnsi="Arial" w:cs="Arial"/>
          <w:color w:val="000000"/>
        </w:rPr>
      </w:pPr>
      <w:r w:rsidRPr="00F54F9A">
        <w:rPr>
          <w:rFonts w:ascii="Arial" w:hAnsi="Arial" w:cs="Arial"/>
          <w:color w:val="000000"/>
        </w:rPr>
        <w:t xml:space="preserve">Otro trabajo publicado por Bocardo también reflejó una mayor tasa </w:t>
      </w:r>
      <w:r w:rsidRPr="00F54F9A">
        <w:rPr>
          <w:rFonts w:ascii="Arial" w:hAnsi="Arial" w:cs="Arial"/>
          <w:color w:val="000000" w:themeColor="text1"/>
        </w:rPr>
        <w:t xml:space="preserve">de recidiva local (el </w:t>
      </w:r>
      <w:r w:rsidRPr="00F54F9A">
        <w:rPr>
          <w:rFonts w:ascii="Arial" w:hAnsi="Arial" w:cs="Arial"/>
          <w:color w:val="000000"/>
        </w:rPr>
        <w:t xml:space="preserve">22,7% </w:t>
      </w:r>
      <w:r w:rsidRPr="00F54F9A">
        <w:rPr>
          <w:rFonts w:ascii="Arial" w:hAnsi="Arial" w:cs="Arial"/>
          <w:color w:val="000000" w:themeColor="text1"/>
        </w:rPr>
        <w:t xml:space="preserve">frente al 4,1%) </w:t>
      </w:r>
      <w:r w:rsidRPr="00F54F9A">
        <w:rPr>
          <w:rFonts w:ascii="Arial" w:hAnsi="Arial" w:cs="Arial"/>
          <w:color w:val="000000"/>
        </w:rPr>
        <w:t xml:space="preserve">y a distancia (el 45% frente al 15%) en pacientes con invasión de la pared. Sin embargo, otros estudios, como el de </w:t>
      </w:r>
      <w:proofErr w:type="spellStart"/>
      <w:r w:rsidRPr="00F54F9A">
        <w:rPr>
          <w:rFonts w:ascii="Arial" w:hAnsi="Arial" w:cs="Arial"/>
          <w:color w:val="000000" w:themeColor="text1"/>
        </w:rPr>
        <w:t>Ljunberg</w:t>
      </w:r>
      <w:proofErr w:type="spellEnd"/>
      <w:r w:rsidRPr="00F54F9A">
        <w:rPr>
          <w:rFonts w:ascii="Arial" w:hAnsi="Arial" w:cs="Arial"/>
          <w:color w:val="000000" w:themeColor="text1"/>
        </w:rPr>
        <w:t xml:space="preserve">, et al., no </w:t>
      </w:r>
      <w:r w:rsidRPr="00F54F9A">
        <w:rPr>
          <w:rFonts w:ascii="Arial" w:hAnsi="Arial" w:cs="Arial"/>
          <w:color w:val="000000"/>
        </w:rPr>
        <w:t>han demostrado el valor pronóstico independiente de la invasión de la pared venosa (10,19)</w:t>
      </w:r>
      <w:r w:rsidR="00685477">
        <w:rPr>
          <w:rFonts w:ascii="Arial" w:hAnsi="Arial" w:cs="Arial"/>
          <w:color w:val="000000"/>
        </w:rPr>
        <w:t>.</w:t>
      </w:r>
    </w:p>
    <w:p w14:paraId="7F48460A" w14:textId="77777777" w:rsidR="00F54F9A" w:rsidRPr="00F54F9A" w:rsidRDefault="00F54F9A" w:rsidP="00685477">
      <w:pPr>
        <w:autoSpaceDE w:val="0"/>
        <w:autoSpaceDN w:val="0"/>
        <w:adjustRightInd w:val="0"/>
        <w:spacing w:after="0"/>
        <w:jc w:val="both"/>
        <w:rPr>
          <w:rFonts w:ascii="Arial" w:hAnsi="Arial" w:cs="Arial"/>
          <w:color w:val="000000"/>
        </w:rPr>
      </w:pPr>
      <w:r w:rsidRPr="00F54F9A">
        <w:rPr>
          <w:rFonts w:ascii="Arial" w:hAnsi="Arial" w:cs="Arial"/>
          <w:color w:val="000000"/>
        </w:rPr>
        <w:t xml:space="preserve">El patrón histológico es otra de las características que va a determinar la agresividad de la lesión, de modo que factores como el subtipo histológico o el grado nuclear pueden determinar el </w:t>
      </w:r>
      <w:proofErr w:type="spellStart"/>
      <w:r w:rsidRPr="00F54F9A">
        <w:rPr>
          <w:rFonts w:ascii="Arial" w:hAnsi="Arial" w:cs="Arial"/>
          <w:color w:val="000000"/>
        </w:rPr>
        <w:t>pronostico</w:t>
      </w:r>
      <w:proofErr w:type="spellEnd"/>
      <w:r w:rsidRPr="00F54F9A">
        <w:rPr>
          <w:rFonts w:ascii="Arial" w:hAnsi="Arial" w:cs="Arial"/>
          <w:color w:val="000000"/>
        </w:rPr>
        <w:t>.</w:t>
      </w:r>
    </w:p>
    <w:p w14:paraId="12B3F4BB" w14:textId="77777777" w:rsidR="005957FF" w:rsidRDefault="00F54F9A" w:rsidP="00685477">
      <w:pPr>
        <w:autoSpaceDE w:val="0"/>
        <w:autoSpaceDN w:val="0"/>
        <w:adjustRightInd w:val="0"/>
        <w:spacing w:after="0"/>
        <w:jc w:val="both"/>
        <w:rPr>
          <w:rFonts w:ascii="Arial" w:hAnsi="Arial" w:cs="Arial"/>
          <w:color w:val="000000" w:themeColor="text1"/>
        </w:rPr>
      </w:pPr>
      <w:r w:rsidRPr="00F54F9A">
        <w:rPr>
          <w:rFonts w:ascii="Arial" w:hAnsi="Arial" w:cs="Arial"/>
          <w:color w:val="000000"/>
        </w:rPr>
        <w:t xml:space="preserve">Sin embargo, se puede definir que, a medida que el nivel del trombo sea más alto, y el </w:t>
      </w:r>
      <w:r w:rsidRPr="00F54F9A">
        <w:rPr>
          <w:rFonts w:ascii="Arial" w:hAnsi="Arial" w:cs="Arial"/>
          <w:color w:val="000000" w:themeColor="text1"/>
        </w:rPr>
        <w:t xml:space="preserve">estadio del tumor se encuentre más avanzado, la supervivencia va a </w:t>
      </w:r>
    </w:p>
    <w:p w14:paraId="1CC07098" w14:textId="77777777" w:rsidR="005957FF" w:rsidRDefault="005957FF" w:rsidP="00685477">
      <w:pPr>
        <w:autoSpaceDE w:val="0"/>
        <w:autoSpaceDN w:val="0"/>
        <w:adjustRightInd w:val="0"/>
        <w:jc w:val="both"/>
        <w:rPr>
          <w:rFonts w:ascii="Arial" w:hAnsi="Arial" w:cs="Arial"/>
          <w:color w:val="000000" w:themeColor="text1"/>
        </w:rPr>
        <w:sectPr w:rsidR="005957FF" w:rsidSect="00274687">
          <w:footerReference w:type="even" r:id="rId41"/>
          <w:footerReference w:type="default" r:id="rId42"/>
          <w:type w:val="continuous"/>
          <w:pgSz w:w="12240" w:h="15840"/>
          <w:pgMar w:top="1417" w:right="1701" w:bottom="1417" w:left="1701" w:header="708" w:footer="708" w:gutter="0"/>
          <w:cols w:num="2"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8838"/>
      </w:tblGrid>
      <w:tr w:rsidR="005957FF" w14:paraId="72954D52" w14:textId="77777777" w:rsidTr="002D3727">
        <w:tc>
          <w:tcPr>
            <w:tcW w:w="9039" w:type="dxa"/>
          </w:tcPr>
          <w:p w14:paraId="1DAC35B6" w14:textId="77777777" w:rsidR="005957FF" w:rsidRDefault="005957FF" w:rsidP="00685477">
            <w:pPr>
              <w:autoSpaceDE w:val="0"/>
              <w:autoSpaceDN w:val="0"/>
              <w:adjustRightInd w:val="0"/>
              <w:jc w:val="both"/>
              <w:rPr>
                <w:rFonts w:ascii="Arial" w:hAnsi="Arial" w:cs="Arial"/>
                <w:color w:val="000000" w:themeColor="text1"/>
              </w:rPr>
            </w:pPr>
            <w:r w:rsidRPr="005957FF">
              <w:rPr>
                <w:rFonts w:ascii="Arial" w:hAnsi="Arial" w:cs="Arial"/>
                <w:b/>
                <w:bCs/>
                <w:color w:val="1A1718"/>
                <w:szCs w:val="16"/>
              </w:rPr>
              <w:lastRenderedPageBreak/>
              <w:t xml:space="preserve">FIGURA 1. </w:t>
            </w:r>
            <w:r w:rsidRPr="005957FF">
              <w:rPr>
                <w:rFonts w:ascii="Arial" w:hAnsi="Arial" w:cs="Arial"/>
                <w:bCs/>
                <w:color w:val="1A1718"/>
                <w:szCs w:val="16"/>
              </w:rPr>
              <w:t>Clasificación CUN para trombo tumoral</w:t>
            </w:r>
          </w:p>
        </w:tc>
      </w:tr>
      <w:tr w:rsidR="005957FF" w14:paraId="596D2EE2" w14:textId="77777777" w:rsidTr="002D3727">
        <w:tc>
          <w:tcPr>
            <w:tcW w:w="9039" w:type="dxa"/>
          </w:tcPr>
          <w:p w14:paraId="64C44A8F" w14:textId="77777777" w:rsidR="005957FF" w:rsidRDefault="005957FF" w:rsidP="005957FF">
            <w:pPr>
              <w:autoSpaceDE w:val="0"/>
              <w:autoSpaceDN w:val="0"/>
              <w:adjustRightInd w:val="0"/>
              <w:jc w:val="center"/>
              <w:rPr>
                <w:rFonts w:ascii="Arial" w:hAnsi="Arial" w:cs="Arial"/>
                <w:color w:val="000000" w:themeColor="text1"/>
              </w:rPr>
            </w:pPr>
            <w:r>
              <w:rPr>
                <w:rFonts w:ascii="Arial" w:hAnsi="Arial" w:cs="Arial"/>
                <w:noProof/>
                <w:color w:val="1A1718"/>
                <w:lang w:eastAsia="es-PE"/>
              </w:rPr>
              <w:drawing>
                <wp:inline distT="0" distB="0" distL="0" distR="0" wp14:anchorId="25BF255A" wp14:editId="3108B388">
                  <wp:extent cx="3356632" cy="28956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0-04-21 a la(s) 11.29.00.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382819" cy="2918191"/>
                          </a:xfrm>
                          <a:prstGeom prst="rect">
                            <a:avLst/>
                          </a:prstGeom>
                        </pic:spPr>
                      </pic:pic>
                    </a:graphicData>
                  </a:graphic>
                </wp:inline>
              </w:drawing>
            </w:r>
          </w:p>
        </w:tc>
      </w:tr>
      <w:tr w:rsidR="005957FF" w14:paraId="0ECE9F0B" w14:textId="77777777" w:rsidTr="002D3727">
        <w:tc>
          <w:tcPr>
            <w:tcW w:w="9039" w:type="dxa"/>
          </w:tcPr>
          <w:p w14:paraId="4CAC7343" w14:textId="77777777" w:rsidR="005957FF" w:rsidRPr="005957FF" w:rsidRDefault="005957FF" w:rsidP="005957FF">
            <w:pPr>
              <w:autoSpaceDE w:val="0"/>
              <w:autoSpaceDN w:val="0"/>
              <w:adjustRightInd w:val="0"/>
              <w:jc w:val="both"/>
              <w:rPr>
                <w:rFonts w:ascii="Arial" w:hAnsi="Arial" w:cs="Arial"/>
                <w:color w:val="000000" w:themeColor="text1"/>
                <w:sz w:val="16"/>
                <w:szCs w:val="16"/>
              </w:rPr>
            </w:pPr>
            <w:r w:rsidRPr="005957FF">
              <w:rPr>
                <w:rFonts w:ascii="Arial" w:hAnsi="Arial" w:cs="Arial"/>
                <w:b/>
                <w:color w:val="000000" w:themeColor="text1"/>
                <w:sz w:val="16"/>
                <w:szCs w:val="16"/>
              </w:rPr>
              <w:t>Fuente:</w:t>
            </w:r>
            <w:r w:rsidRPr="005957FF">
              <w:rPr>
                <w:rFonts w:ascii="Arial" w:hAnsi="Arial" w:cs="Arial"/>
                <w:color w:val="000000" w:themeColor="text1"/>
                <w:sz w:val="16"/>
                <w:szCs w:val="16"/>
              </w:rPr>
              <w:t xml:space="preserve"> </w:t>
            </w:r>
            <w:r w:rsidRPr="005957FF">
              <w:rPr>
                <w:rFonts w:ascii="Arial" w:hAnsi="Arial" w:cs="Arial"/>
                <w:color w:val="000000"/>
                <w:sz w:val="16"/>
                <w:szCs w:val="16"/>
              </w:rPr>
              <w:t xml:space="preserve">Rioja Zuazu J., Rodríguez-Rubio </w:t>
            </w:r>
            <w:proofErr w:type="spellStart"/>
            <w:r w:rsidRPr="005957FF">
              <w:rPr>
                <w:rFonts w:ascii="Arial" w:hAnsi="Arial" w:cs="Arial"/>
                <w:color w:val="000000"/>
                <w:sz w:val="16"/>
                <w:szCs w:val="16"/>
              </w:rPr>
              <w:t>Cortadellas</w:t>
            </w:r>
            <w:proofErr w:type="spellEnd"/>
            <w:r w:rsidRPr="005957FF">
              <w:rPr>
                <w:rFonts w:ascii="Arial" w:hAnsi="Arial" w:cs="Arial"/>
                <w:color w:val="000000"/>
                <w:sz w:val="16"/>
                <w:szCs w:val="16"/>
              </w:rPr>
              <w:t xml:space="preserve"> F., Zudaire </w:t>
            </w:r>
            <w:proofErr w:type="spellStart"/>
            <w:r w:rsidRPr="005957FF">
              <w:rPr>
                <w:rFonts w:ascii="Arial" w:hAnsi="Arial" w:cs="Arial"/>
                <w:color w:val="000000"/>
                <w:sz w:val="16"/>
                <w:szCs w:val="16"/>
              </w:rPr>
              <w:t>Bergera</w:t>
            </w:r>
            <w:proofErr w:type="spellEnd"/>
            <w:r w:rsidRPr="005957FF">
              <w:rPr>
                <w:rFonts w:ascii="Arial" w:hAnsi="Arial" w:cs="Arial"/>
                <w:color w:val="000000"/>
                <w:sz w:val="16"/>
                <w:szCs w:val="16"/>
              </w:rPr>
              <w:t xml:space="preserve"> J.J., Saiz </w:t>
            </w:r>
            <w:proofErr w:type="spellStart"/>
            <w:r w:rsidRPr="005957FF">
              <w:rPr>
                <w:rFonts w:ascii="Arial" w:hAnsi="Arial" w:cs="Arial"/>
                <w:color w:val="000000"/>
                <w:sz w:val="16"/>
                <w:szCs w:val="16"/>
              </w:rPr>
              <w:t>Sansi</w:t>
            </w:r>
            <w:proofErr w:type="spellEnd"/>
            <w:r w:rsidRPr="005957FF">
              <w:rPr>
                <w:rFonts w:ascii="Arial" w:hAnsi="Arial" w:cs="Arial"/>
                <w:color w:val="000000"/>
                <w:sz w:val="16"/>
                <w:szCs w:val="16"/>
              </w:rPr>
              <w:t xml:space="preserve"> A., Rosell Costa D., Robles García J.E. et al . Cirugía con circulación extracorpórea e hipotermia en tumores con extensión a vena cava: 20 años de experiencia de la Clínica Universitaria de Navarra. Actas </w:t>
            </w:r>
            <w:proofErr w:type="spellStart"/>
            <w:r w:rsidRPr="005957FF">
              <w:rPr>
                <w:rFonts w:ascii="Arial" w:hAnsi="Arial" w:cs="Arial"/>
                <w:color w:val="000000"/>
                <w:sz w:val="16"/>
                <w:szCs w:val="16"/>
              </w:rPr>
              <w:t>Urol</w:t>
            </w:r>
            <w:proofErr w:type="spellEnd"/>
            <w:r w:rsidRPr="005957FF">
              <w:rPr>
                <w:rFonts w:ascii="Arial" w:hAnsi="Arial" w:cs="Arial"/>
                <w:color w:val="000000"/>
                <w:sz w:val="16"/>
                <w:szCs w:val="16"/>
              </w:rPr>
              <w:t xml:space="preserve"> </w:t>
            </w:r>
            <w:proofErr w:type="spellStart"/>
            <w:r w:rsidRPr="005957FF">
              <w:rPr>
                <w:rFonts w:ascii="Arial" w:hAnsi="Arial" w:cs="Arial"/>
                <w:color w:val="000000"/>
                <w:sz w:val="16"/>
                <w:szCs w:val="16"/>
              </w:rPr>
              <w:t>Esp</w:t>
            </w:r>
            <w:proofErr w:type="spellEnd"/>
            <w:r w:rsidRPr="005957FF">
              <w:rPr>
                <w:rFonts w:ascii="Arial" w:hAnsi="Arial" w:cs="Arial"/>
                <w:color w:val="000000"/>
                <w:sz w:val="16"/>
                <w:szCs w:val="16"/>
              </w:rPr>
              <w:t xml:space="preserve"> [Internet]. 2008 Abr [citado 2020 Jun 01] ; 32( 4 ): 396-403. </w:t>
            </w:r>
            <w:hyperlink r:id="rId44" w:tgtFrame="_blank" w:history="1">
              <w:r w:rsidRPr="005957FF">
                <w:rPr>
                  <w:rStyle w:val="Hyperlink"/>
                  <w:rFonts w:ascii="Arial" w:hAnsi="Arial" w:cs="Arial"/>
                  <w:sz w:val="16"/>
                  <w:szCs w:val="16"/>
                </w:rPr>
                <w:t>https://doi.org/10.4321/S0210-48062008000400003</w:t>
              </w:r>
            </w:hyperlink>
          </w:p>
        </w:tc>
      </w:tr>
    </w:tbl>
    <w:p w14:paraId="27B82A56" w14:textId="77777777" w:rsidR="005957FF" w:rsidRDefault="005957FF" w:rsidP="00685477">
      <w:pPr>
        <w:autoSpaceDE w:val="0"/>
        <w:autoSpaceDN w:val="0"/>
        <w:adjustRightInd w:val="0"/>
        <w:spacing w:after="0"/>
        <w:jc w:val="both"/>
        <w:rPr>
          <w:rFonts w:ascii="Arial" w:hAnsi="Arial" w:cs="Arial"/>
          <w:color w:val="000000" w:themeColor="text1"/>
        </w:rPr>
        <w:sectPr w:rsidR="005957FF" w:rsidSect="005957FF">
          <w:type w:val="continuous"/>
          <w:pgSz w:w="12240" w:h="15840"/>
          <w:pgMar w:top="1417" w:right="1701" w:bottom="1417" w:left="1701" w:header="708" w:footer="708" w:gutter="0"/>
          <w:cols w:space="708"/>
          <w:docGrid w:linePitch="360"/>
        </w:sectPr>
      </w:pPr>
    </w:p>
    <w:p w14:paraId="5F3CE7B4" w14:textId="77777777" w:rsidR="005957FF" w:rsidRPr="005957FF" w:rsidRDefault="005957FF" w:rsidP="00685477">
      <w:pPr>
        <w:autoSpaceDE w:val="0"/>
        <w:autoSpaceDN w:val="0"/>
        <w:adjustRightInd w:val="0"/>
        <w:spacing w:after="0"/>
        <w:jc w:val="both"/>
        <w:rPr>
          <w:rFonts w:ascii="Arial" w:hAnsi="Arial" w:cs="Arial"/>
          <w:color w:val="000000" w:themeColor="text1"/>
          <w:sz w:val="40"/>
        </w:rPr>
      </w:pPr>
    </w:p>
    <w:p w14:paraId="3E91C2A7" w14:textId="77777777" w:rsidR="00F54F9A" w:rsidRPr="00F54F9A" w:rsidRDefault="00F54F9A" w:rsidP="00685477">
      <w:pPr>
        <w:autoSpaceDE w:val="0"/>
        <w:autoSpaceDN w:val="0"/>
        <w:adjustRightInd w:val="0"/>
        <w:spacing w:after="0"/>
        <w:jc w:val="both"/>
        <w:rPr>
          <w:rFonts w:ascii="Arial" w:hAnsi="Arial" w:cs="Arial"/>
          <w:color w:val="000000"/>
        </w:rPr>
      </w:pPr>
      <w:r w:rsidRPr="00F54F9A">
        <w:rPr>
          <w:rFonts w:ascii="Arial" w:hAnsi="Arial" w:cs="Arial"/>
          <w:color w:val="000000" w:themeColor="text1"/>
        </w:rPr>
        <w:t xml:space="preserve">tender a disminuir.  Se tienen, como factores de mal pronóstico, las metástasis en el momento del diagnóstico y los tumores renales de células no </w:t>
      </w:r>
      <w:r w:rsidR="00685477">
        <w:rPr>
          <w:rFonts w:ascii="Arial" w:hAnsi="Arial" w:cs="Arial"/>
          <w:color w:val="000000" w:themeColor="text1"/>
        </w:rPr>
        <w:t>claras</w:t>
      </w:r>
      <w:r w:rsidRPr="00F54F9A">
        <w:rPr>
          <w:rFonts w:ascii="Arial" w:hAnsi="Arial" w:cs="Arial"/>
          <w:color w:val="000000" w:themeColor="text1"/>
        </w:rPr>
        <w:t xml:space="preserve"> (</w:t>
      </w:r>
      <w:r w:rsidRPr="00F54F9A">
        <w:rPr>
          <w:rFonts w:ascii="Arial" w:hAnsi="Arial" w:cs="Arial"/>
          <w:color w:val="000000"/>
        </w:rPr>
        <w:t>5)</w:t>
      </w:r>
      <w:r w:rsidR="00685477">
        <w:rPr>
          <w:rFonts w:ascii="Arial" w:hAnsi="Arial" w:cs="Arial"/>
          <w:color w:val="000000"/>
        </w:rPr>
        <w:t>.</w:t>
      </w:r>
    </w:p>
    <w:p w14:paraId="78E54779" w14:textId="77777777" w:rsidR="00F54F9A" w:rsidRPr="00F54F9A" w:rsidRDefault="00F54F9A" w:rsidP="00685477">
      <w:pPr>
        <w:autoSpaceDE w:val="0"/>
        <w:autoSpaceDN w:val="0"/>
        <w:adjustRightInd w:val="0"/>
        <w:spacing w:after="0"/>
        <w:jc w:val="both"/>
        <w:rPr>
          <w:rFonts w:ascii="Arial" w:hAnsi="Arial" w:cs="Arial"/>
          <w:b/>
          <w:bCs/>
          <w:color w:val="000000"/>
          <w:sz w:val="28"/>
          <w:szCs w:val="28"/>
        </w:rPr>
      </w:pPr>
    </w:p>
    <w:p w14:paraId="0EF3DFC0" w14:textId="77777777" w:rsidR="00F54F9A" w:rsidRPr="00685477" w:rsidRDefault="00685477" w:rsidP="00685477">
      <w:pPr>
        <w:autoSpaceDE w:val="0"/>
        <w:autoSpaceDN w:val="0"/>
        <w:adjustRightInd w:val="0"/>
        <w:jc w:val="center"/>
        <w:rPr>
          <w:rFonts w:ascii="Arial" w:hAnsi="Arial" w:cs="Arial"/>
          <w:b/>
          <w:bCs/>
          <w:color w:val="000000"/>
          <w:sz w:val="24"/>
          <w:szCs w:val="28"/>
        </w:rPr>
      </w:pPr>
      <w:r w:rsidRPr="00685477">
        <w:rPr>
          <w:rFonts w:ascii="Arial" w:hAnsi="Arial" w:cs="Arial"/>
          <w:b/>
          <w:bCs/>
          <w:color w:val="000000"/>
          <w:sz w:val="24"/>
          <w:szCs w:val="28"/>
        </w:rPr>
        <w:t>ABORDAJE QUIRÚRGICO</w:t>
      </w:r>
    </w:p>
    <w:p w14:paraId="3CDB86B7" w14:textId="77777777" w:rsidR="00F54F9A" w:rsidRPr="00F54F9A" w:rsidRDefault="00F54F9A" w:rsidP="00685477">
      <w:pPr>
        <w:pStyle w:val="NormalWeb"/>
        <w:shd w:val="clear" w:color="auto" w:fill="FFFFFF"/>
        <w:spacing w:before="0" w:beforeAutospacing="0" w:after="0" w:afterAutospacing="0" w:line="276" w:lineRule="auto"/>
        <w:jc w:val="both"/>
        <w:rPr>
          <w:rFonts w:ascii="Arial" w:hAnsi="Arial" w:cs="Arial"/>
          <w:sz w:val="22"/>
          <w:szCs w:val="22"/>
        </w:rPr>
      </w:pPr>
      <w:r w:rsidRPr="00F54F9A">
        <w:rPr>
          <w:rFonts w:ascii="Arial" w:hAnsi="Arial" w:cs="Arial"/>
          <w:color w:val="000000"/>
          <w:sz w:val="22"/>
          <w:szCs w:val="22"/>
        </w:rPr>
        <w:t xml:space="preserve">Desde que </w:t>
      </w:r>
      <w:proofErr w:type="spellStart"/>
      <w:r w:rsidRPr="00F54F9A">
        <w:rPr>
          <w:rFonts w:ascii="Arial" w:hAnsi="Arial" w:cs="Arial"/>
          <w:color w:val="000000"/>
          <w:sz w:val="22"/>
          <w:szCs w:val="22"/>
        </w:rPr>
        <w:t>Berg</w:t>
      </w:r>
      <w:proofErr w:type="spellEnd"/>
      <w:r w:rsidRPr="00F54F9A">
        <w:rPr>
          <w:rFonts w:ascii="Arial" w:hAnsi="Arial" w:cs="Arial"/>
          <w:color w:val="000000"/>
          <w:sz w:val="22"/>
          <w:szCs w:val="22"/>
        </w:rPr>
        <w:t>,</w:t>
      </w:r>
      <w:r w:rsidRPr="00F54F9A">
        <w:rPr>
          <w:rFonts w:ascii="Arial" w:hAnsi="Arial" w:cs="Arial"/>
          <w:i/>
          <w:iCs/>
          <w:color w:val="000000"/>
          <w:sz w:val="22"/>
          <w:szCs w:val="22"/>
        </w:rPr>
        <w:t xml:space="preserve"> </w:t>
      </w:r>
      <w:r w:rsidRPr="00F54F9A">
        <w:rPr>
          <w:rFonts w:ascii="Arial" w:hAnsi="Arial" w:cs="Arial"/>
          <w:color w:val="000000"/>
          <w:sz w:val="22"/>
          <w:szCs w:val="22"/>
        </w:rPr>
        <w:t xml:space="preserve">en 1913, llevó a cabo el primer manejo quirúrgico del carcinoma de células renales con extensión tumoral a la vena cava inferior, ha habido grandes avances en la técnica quirúrgica,  </w:t>
      </w:r>
      <w:r w:rsidRPr="00F54F9A">
        <w:rPr>
          <w:rFonts w:ascii="Arial" w:hAnsi="Arial" w:cs="Arial"/>
          <w:sz w:val="22"/>
          <w:szCs w:val="22"/>
        </w:rPr>
        <w:t xml:space="preserve">la anestesia y el desarrollo de </w:t>
      </w:r>
      <w:r w:rsidR="00685477">
        <w:rPr>
          <w:rFonts w:ascii="Arial" w:hAnsi="Arial" w:cs="Arial"/>
          <w:sz w:val="22"/>
          <w:szCs w:val="22"/>
        </w:rPr>
        <w:t xml:space="preserve">unidades de cuidados intensivos </w:t>
      </w:r>
      <w:r w:rsidRPr="00F54F9A">
        <w:rPr>
          <w:rFonts w:ascii="Arial" w:hAnsi="Arial" w:cs="Arial"/>
          <w:sz w:val="22"/>
          <w:szCs w:val="22"/>
        </w:rPr>
        <w:t>(11)</w:t>
      </w:r>
      <w:r w:rsidR="00685477">
        <w:rPr>
          <w:rFonts w:ascii="Arial" w:hAnsi="Arial" w:cs="Arial"/>
          <w:sz w:val="22"/>
          <w:szCs w:val="22"/>
        </w:rPr>
        <w:t>,</w:t>
      </w:r>
      <w:r w:rsidRPr="00F54F9A">
        <w:rPr>
          <w:rFonts w:ascii="Arial" w:hAnsi="Arial" w:cs="Arial"/>
          <w:sz w:val="22"/>
          <w:szCs w:val="22"/>
        </w:rPr>
        <w:t xml:space="preserve"> pero el bypass con hipotermia profunda ha sido la piedra angular para enfocar pacientes con tumores renales y trombos en la vena cava inferior (20)</w:t>
      </w:r>
      <w:r w:rsidR="00685477">
        <w:rPr>
          <w:rFonts w:ascii="Arial" w:hAnsi="Arial" w:cs="Arial"/>
          <w:sz w:val="22"/>
          <w:szCs w:val="22"/>
        </w:rPr>
        <w:t>.</w:t>
      </w:r>
    </w:p>
    <w:p w14:paraId="4CCBFCA3" w14:textId="77777777" w:rsidR="005957FF" w:rsidRDefault="00F54F9A" w:rsidP="00685477">
      <w:pPr>
        <w:pStyle w:val="NormalWeb"/>
        <w:shd w:val="clear" w:color="auto" w:fill="FFFFFF"/>
        <w:spacing w:before="0" w:beforeAutospacing="0" w:after="0" w:afterAutospacing="0" w:line="276" w:lineRule="auto"/>
        <w:jc w:val="both"/>
        <w:rPr>
          <w:rFonts w:ascii="Arial" w:hAnsi="Arial" w:cs="Arial"/>
          <w:color w:val="000000" w:themeColor="text1"/>
          <w:sz w:val="22"/>
          <w:szCs w:val="22"/>
        </w:rPr>
      </w:pPr>
      <w:r w:rsidRPr="00F54F9A">
        <w:rPr>
          <w:rFonts w:ascii="Arial" w:hAnsi="Arial" w:cs="Arial"/>
          <w:sz w:val="22"/>
          <w:szCs w:val="22"/>
        </w:rPr>
        <w:t xml:space="preserve"> Tenemos que los estudios de imagen son cruciales para definir el manejo </w:t>
      </w:r>
      <w:proofErr w:type="spellStart"/>
      <w:r w:rsidRPr="00F54F9A">
        <w:rPr>
          <w:rFonts w:ascii="Arial" w:hAnsi="Arial" w:cs="Arial"/>
          <w:sz w:val="22"/>
          <w:szCs w:val="22"/>
        </w:rPr>
        <w:t>quirurgico</w:t>
      </w:r>
      <w:proofErr w:type="spellEnd"/>
      <w:r w:rsidRPr="00F54F9A">
        <w:rPr>
          <w:rFonts w:ascii="Arial" w:hAnsi="Arial" w:cs="Arial"/>
          <w:sz w:val="22"/>
          <w:szCs w:val="22"/>
        </w:rPr>
        <w:t xml:space="preserve"> y va </w:t>
      </w:r>
      <w:r w:rsidRPr="00F54F9A">
        <w:rPr>
          <w:rFonts w:ascii="Arial" w:hAnsi="Arial" w:cs="Arial"/>
          <w:color w:val="000000"/>
          <w:sz w:val="22"/>
          <w:szCs w:val="22"/>
        </w:rPr>
        <w:t xml:space="preserve"> a </w:t>
      </w:r>
      <w:r w:rsidRPr="00F54F9A">
        <w:rPr>
          <w:rFonts w:ascii="Arial" w:hAnsi="Arial" w:cs="Arial"/>
          <w:color w:val="000000" w:themeColor="text1"/>
          <w:sz w:val="22"/>
          <w:szCs w:val="22"/>
        </w:rPr>
        <w:t xml:space="preserve">depender del nivel al </w:t>
      </w:r>
    </w:p>
    <w:p w14:paraId="48A7D11B" w14:textId="77777777" w:rsidR="005957FF" w:rsidRPr="005957FF" w:rsidRDefault="005957FF" w:rsidP="00685477">
      <w:pPr>
        <w:pStyle w:val="NormalWeb"/>
        <w:shd w:val="clear" w:color="auto" w:fill="FFFFFF"/>
        <w:spacing w:before="0" w:beforeAutospacing="0" w:after="0" w:afterAutospacing="0" w:line="276" w:lineRule="auto"/>
        <w:jc w:val="both"/>
        <w:rPr>
          <w:rFonts w:ascii="Arial" w:hAnsi="Arial" w:cs="Arial"/>
          <w:color w:val="000000" w:themeColor="text1"/>
          <w:sz w:val="40"/>
          <w:szCs w:val="22"/>
        </w:rPr>
      </w:pPr>
    </w:p>
    <w:p w14:paraId="690DD51E" w14:textId="77777777" w:rsidR="00F54F9A" w:rsidRPr="00F54F9A" w:rsidRDefault="00F54F9A" w:rsidP="00685477">
      <w:pPr>
        <w:pStyle w:val="NormalWeb"/>
        <w:shd w:val="clear" w:color="auto" w:fill="FFFFFF"/>
        <w:spacing w:before="0" w:beforeAutospacing="0" w:after="0" w:afterAutospacing="0" w:line="276" w:lineRule="auto"/>
        <w:jc w:val="both"/>
        <w:rPr>
          <w:rFonts w:ascii="Arial" w:hAnsi="Arial" w:cs="Arial"/>
          <w:color w:val="000000"/>
          <w:sz w:val="22"/>
          <w:szCs w:val="22"/>
        </w:rPr>
      </w:pPr>
      <w:r w:rsidRPr="00F54F9A">
        <w:rPr>
          <w:rFonts w:ascii="Arial" w:hAnsi="Arial" w:cs="Arial"/>
          <w:color w:val="000000" w:themeColor="text1"/>
          <w:sz w:val="22"/>
          <w:szCs w:val="22"/>
        </w:rPr>
        <w:t xml:space="preserve">que se sitúe el extremo cefálico del trombo utilizando la clasificación de Neves y </w:t>
      </w:r>
      <w:proofErr w:type="spellStart"/>
      <w:r w:rsidRPr="00F54F9A">
        <w:rPr>
          <w:rFonts w:ascii="Arial" w:hAnsi="Arial" w:cs="Arial"/>
          <w:color w:val="000000"/>
          <w:sz w:val="22"/>
          <w:szCs w:val="22"/>
        </w:rPr>
        <w:t>Zincke</w:t>
      </w:r>
      <w:proofErr w:type="spellEnd"/>
      <w:r w:rsidRPr="00F54F9A">
        <w:rPr>
          <w:rFonts w:ascii="Arial" w:hAnsi="Arial" w:cs="Arial"/>
          <w:color w:val="000000"/>
          <w:sz w:val="22"/>
          <w:szCs w:val="22"/>
        </w:rPr>
        <w:t xml:space="preserve"> (11)</w:t>
      </w:r>
      <w:r w:rsidR="00685477">
        <w:rPr>
          <w:rFonts w:ascii="Arial" w:hAnsi="Arial" w:cs="Arial"/>
          <w:color w:val="000000"/>
          <w:sz w:val="22"/>
          <w:szCs w:val="22"/>
        </w:rPr>
        <w:t>.</w:t>
      </w:r>
    </w:p>
    <w:p w14:paraId="52B5D7B5" w14:textId="77777777" w:rsidR="00A906EA" w:rsidRDefault="00F54F9A" w:rsidP="00685477">
      <w:pPr>
        <w:pStyle w:val="NormalWeb"/>
        <w:shd w:val="clear" w:color="auto" w:fill="FFFFFF"/>
        <w:spacing w:before="0" w:beforeAutospacing="0" w:after="0" w:afterAutospacing="0" w:line="276" w:lineRule="auto"/>
        <w:jc w:val="both"/>
        <w:rPr>
          <w:rFonts w:ascii="Arial" w:hAnsi="Arial" w:cs="Arial"/>
          <w:color w:val="000000"/>
          <w:sz w:val="22"/>
          <w:szCs w:val="22"/>
        </w:rPr>
      </w:pPr>
      <w:r w:rsidRPr="00F54F9A">
        <w:rPr>
          <w:rFonts w:ascii="Arial" w:hAnsi="Arial" w:cs="Arial"/>
          <w:color w:val="000000"/>
          <w:sz w:val="22"/>
          <w:szCs w:val="22"/>
        </w:rPr>
        <w:t xml:space="preserve">El bypass ha hecho que las </w:t>
      </w:r>
      <w:proofErr w:type="spellStart"/>
      <w:r w:rsidRPr="00F54F9A">
        <w:rPr>
          <w:rFonts w:ascii="Arial" w:hAnsi="Arial" w:cs="Arial"/>
          <w:color w:val="000000"/>
          <w:sz w:val="22"/>
          <w:szCs w:val="22"/>
        </w:rPr>
        <w:t>cirugias</w:t>
      </w:r>
      <w:proofErr w:type="spellEnd"/>
      <w:r w:rsidRPr="00F54F9A">
        <w:rPr>
          <w:rFonts w:ascii="Arial" w:hAnsi="Arial" w:cs="Arial"/>
          <w:color w:val="000000"/>
          <w:sz w:val="22"/>
          <w:szCs w:val="22"/>
        </w:rPr>
        <w:t xml:space="preserve"> que no se </w:t>
      </w:r>
      <w:proofErr w:type="spellStart"/>
      <w:r w:rsidRPr="00F54F9A">
        <w:rPr>
          <w:rFonts w:ascii="Arial" w:hAnsi="Arial" w:cs="Arial"/>
          <w:color w:val="000000"/>
          <w:sz w:val="22"/>
          <w:szCs w:val="22"/>
        </w:rPr>
        <w:t>podian</w:t>
      </w:r>
      <w:proofErr w:type="spellEnd"/>
      <w:r w:rsidRPr="00F54F9A">
        <w:rPr>
          <w:rFonts w:ascii="Arial" w:hAnsi="Arial" w:cs="Arial"/>
          <w:color w:val="000000"/>
          <w:sz w:val="22"/>
          <w:szCs w:val="22"/>
        </w:rPr>
        <w:t xml:space="preserve"> practicar de otra manera, hayan llegado a </w:t>
      </w:r>
      <w:proofErr w:type="spellStart"/>
      <w:r w:rsidRPr="00F54F9A">
        <w:rPr>
          <w:rFonts w:ascii="Arial" w:hAnsi="Arial" w:cs="Arial"/>
          <w:color w:val="000000"/>
          <w:sz w:val="22"/>
          <w:szCs w:val="22"/>
        </w:rPr>
        <w:t>cirugias</w:t>
      </w:r>
      <w:proofErr w:type="spellEnd"/>
      <w:r w:rsidRPr="00F54F9A">
        <w:rPr>
          <w:rFonts w:ascii="Arial" w:hAnsi="Arial" w:cs="Arial"/>
          <w:color w:val="000000"/>
          <w:sz w:val="22"/>
          <w:szCs w:val="22"/>
        </w:rPr>
        <w:t xml:space="preserve"> de grandes tumores con complejos trombos en la vena cava inferior, reduciendo así el sangrado operatorio y en consecuencia las transfusiones de sangre además,  un decremento de riesgos de </w:t>
      </w:r>
      <w:proofErr w:type="spellStart"/>
      <w:r w:rsidRPr="00F54F9A">
        <w:rPr>
          <w:rFonts w:ascii="Arial" w:hAnsi="Arial" w:cs="Arial"/>
          <w:color w:val="000000"/>
          <w:sz w:val="22"/>
          <w:szCs w:val="22"/>
        </w:rPr>
        <w:t>desordenenes</w:t>
      </w:r>
      <w:proofErr w:type="spellEnd"/>
      <w:r w:rsidRPr="00F54F9A">
        <w:rPr>
          <w:rFonts w:ascii="Arial" w:hAnsi="Arial" w:cs="Arial"/>
          <w:color w:val="000000"/>
          <w:sz w:val="22"/>
          <w:szCs w:val="22"/>
        </w:rPr>
        <w:t xml:space="preserve"> en la coagulación. </w:t>
      </w:r>
    </w:p>
    <w:p w14:paraId="2521259B" w14:textId="77777777" w:rsidR="00F54F9A" w:rsidRPr="00F54F9A" w:rsidRDefault="00F54F9A" w:rsidP="00685477">
      <w:pPr>
        <w:pStyle w:val="NormalWeb"/>
        <w:shd w:val="clear" w:color="auto" w:fill="FFFFFF"/>
        <w:spacing w:before="0" w:beforeAutospacing="0" w:after="0" w:afterAutospacing="0" w:line="276" w:lineRule="auto"/>
        <w:jc w:val="both"/>
        <w:rPr>
          <w:rFonts w:ascii="Arial" w:hAnsi="Arial" w:cs="Arial"/>
          <w:color w:val="000000"/>
          <w:sz w:val="22"/>
          <w:szCs w:val="22"/>
        </w:rPr>
      </w:pPr>
      <w:r w:rsidRPr="00F54F9A">
        <w:rPr>
          <w:rFonts w:ascii="Arial" w:hAnsi="Arial" w:cs="Arial"/>
          <w:color w:val="000000"/>
          <w:sz w:val="22"/>
          <w:szCs w:val="22"/>
        </w:rPr>
        <w:t xml:space="preserve">Por consiguiente, el bypass debe ser usado en las </w:t>
      </w:r>
      <w:proofErr w:type="spellStart"/>
      <w:r w:rsidRPr="00F54F9A">
        <w:rPr>
          <w:rFonts w:ascii="Arial" w:hAnsi="Arial" w:cs="Arial"/>
          <w:color w:val="000000"/>
          <w:sz w:val="22"/>
          <w:szCs w:val="22"/>
        </w:rPr>
        <w:t>cirugias</w:t>
      </w:r>
      <w:proofErr w:type="spellEnd"/>
      <w:r w:rsidRPr="00F54F9A">
        <w:rPr>
          <w:rFonts w:ascii="Arial" w:hAnsi="Arial" w:cs="Arial"/>
          <w:color w:val="000000"/>
          <w:sz w:val="22"/>
          <w:szCs w:val="22"/>
        </w:rPr>
        <w:t xml:space="preserve"> de tumor renal con trombo extendido hasta la vena </w:t>
      </w:r>
      <w:r w:rsidR="00685477">
        <w:rPr>
          <w:rFonts w:ascii="Arial" w:hAnsi="Arial" w:cs="Arial"/>
          <w:color w:val="000000"/>
          <w:sz w:val="22"/>
          <w:szCs w:val="22"/>
        </w:rPr>
        <w:t xml:space="preserve">cava inferior (clase III o IV) </w:t>
      </w:r>
      <w:r w:rsidRPr="00F54F9A">
        <w:rPr>
          <w:rFonts w:ascii="Arial" w:hAnsi="Arial" w:cs="Arial"/>
          <w:color w:val="000000"/>
          <w:sz w:val="22"/>
          <w:szCs w:val="22"/>
        </w:rPr>
        <w:t>(18)</w:t>
      </w:r>
      <w:r w:rsidR="00685477">
        <w:rPr>
          <w:rFonts w:ascii="Arial" w:hAnsi="Arial" w:cs="Arial"/>
          <w:color w:val="000000"/>
          <w:sz w:val="22"/>
          <w:szCs w:val="22"/>
        </w:rPr>
        <w:t>.</w:t>
      </w:r>
    </w:p>
    <w:p w14:paraId="03AC5F8A" w14:textId="72CE9713" w:rsidR="00F54F9A" w:rsidRPr="00F54F9A" w:rsidRDefault="00F54F9A" w:rsidP="00685477">
      <w:pPr>
        <w:autoSpaceDE w:val="0"/>
        <w:autoSpaceDN w:val="0"/>
        <w:adjustRightInd w:val="0"/>
        <w:spacing w:after="0"/>
        <w:jc w:val="both"/>
        <w:rPr>
          <w:rFonts w:ascii="Arial" w:hAnsi="Arial" w:cs="Arial"/>
          <w:color w:val="000000"/>
        </w:rPr>
      </w:pPr>
      <w:r w:rsidRPr="00F54F9A">
        <w:rPr>
          <w:rFonts w:ascii="Arial" w:hAnsi="Arial" w:cs="Arial"/>
          <w:color w:val="000000"/>
        </w:rPr>
        <w:t xml:space="preserve"> Es importante definir la infiltración de la pared de la vena cava inferior por el trombo tumoral, al respecto y como paso importante se realiza una medición del diámetro anteroposterior de la VCI y del </w:t>
      </w:r>
      <w:r w:rsidRPr="00F54F9A">
        <w:rPr>
          <w:rFonts w:ascii="Arial" w:hAnsi="Arial" w:cs="Arial"/>
          <w:color w:val="000000"/>
        </w:rPr>
        <w:lastRenderedPageBreak/>
        <w:t>ostium de la vena renal mediante pruebas de imagen, la mayoría de autores plantean un diámetro anteroposterior de la VCI mayor a 18mm o del ostium de la vena renal mayor de 14mm predicen con un 90% de sensibilidad la invasión tumoral de la VCI (21)</w:t>
      </w:r>
      <w:r w:rsidR="00483351">
        <w:rPr>
          <w:rFonts w:ascii="Arial" w:hAnsi="Arial" w:cs="Arial"/>
          <w:color w:val="000000"/>
        </w:rPr>
        <w:t>.</w:t>
      </w:r>
    </w:p>
    <w:p w14:paraId="06D9D567" w14:textId="12C96931" w:rsidR="00F54F9A" w:rsidRPr="00F54F9A" w:rsidRDefault="00F54F9A" w:rsidP="00685477">
      <w:pPr>
        <w:pStyle w:val="NormalWeb"/>
        <w:spacing w:before="0" w:beforeAutospacing="0" w:after="0" w:afterAutospacing="0" w:line="276" w:lineRule="auto"/>
        <w:jc w:val="both"/>
        <w:rPr>
          <w:rFonts w:ascii="Arial" w:hAnsi="Arial" w:cs="Arial"/>
          <w:sz w:val="22"/>
          <w:szCs w:val="22"/>
        </w:rPr>
      </w:pPr>
      <w:r w:rsidRPr="00F54F9A">
        <w:rPr>
          <w:rFonts w:ascii="Arial" w:hAnsi="Arial" w:cs="Arial"/>
          <w:color w:val="000000"/>
          <w:sz w:val="22"/>
          <w:szCs w:val="22"/>
        </w:rPr>
        <w:t xml:space="preserve">En cuanto a la técnica quirúrgica tenemos que hay cierto grado de dificultad para la realización de la nefrectomía radical por carcinoma renal con la presencia de trombo en vena cava inferior, ya mencionamos la importancia de poder clasificar la altura del extremo cefálico del trombo, en base a los niveles </w:t>
      </w:r>
      <w:r w:rsidRPr="00F54F9A">
        <w:rPr>
          <w:rFonts w:ascii="Arial" w:hAnsi="Arial" w:cs="Arial"/>
          <w:color w:val="000000"/>
          <w:sz w:val="22"/>
          <w:szCs w:val="22"/>
          <w:shd w:val="clear" w:color="auto" w:fill="FFFFFF"/>
        </w:rPr>
        <w:t>se practica cirugía transabdominal</w:t>
      </w:r>
      <w:r w:rsidRPr="00F54F9A">
        <w:rPr>
          <w:rFonts w:ascii="Arial" w:hAnsi="Arial" w:cs="Arial"/>
          <w:color w:val="000000"/>
          <w:sz w:val="22"/>
          <w:szCs w:val="22"/>
        </w:rPr>
        <w:t xml:space="preserve"> por ejemplo, en el nivel I se realiza incisión de </w:t>
      </w:r>
      <w:proofErr w:type="spellStart"/>
      <w:r w:rsidRPr="00F54F9A">
        <w:rPr>
          <w:rFonts w:ascii="Arial" w:hAnsi="Arial" w:cs="Arial"/>
          <w:color w:val="000000"/>
          <w:sz w:val="22"/>
          <w:szCs w:val="22"/>
        </w:rPr>
        <w:t>chevron</w:t>
      </w:r>
      <w:proofErr w:type="spellEnd"/>
      <w:r w:rsidRPr="00F54F9A">
        <w:rPr>
          <w:rFonts w:ascii="Arial" w:hAnsi="Arial" w:cs="Arial"/>
          <w:color w:val="000000"/>
          <w:sz w:val="22"/>
          <w:szCs w:val="22"/>
        </w:rPr>
        <w:t>(22)</w:t>
      </w:r>
      <w:r w:rsidR="00483351">
        <w:rPr>
          <w:rFonts w:ascii="Arial" w:hAnsi="Arial" w:cs="Arial"/>
          <w:color w:val="000000"/>
          <w:sz w:val="22"/>
          <w:szCs w:val="22"/>
        </w:rPr>
        <w:t>,</w:t>
      </w:r>
      <w:r w:rsidRPr="00F54F9A">
        <w:rPr>
          <w:rFonts w:ascii="Arial" w:hAnsi="Arial" w:cs="Arial"/>
          <w:color w:val="000000"/>
          <w:sz w:val="22"/>
          <w:szCs w:val="22"/>
        </w:rPr>
        <w:t xml:space="preserve"> la cual nos permite </w:t>
      </w:r>
      <w:r w:rsidRPr="00F54F9A">
        <w:rPr>
          <w:rFonts w:ascii="Arial" w:hAnsi="Arial" w:cs="Arial"/>
          <w:sz w:val="22"/>
          <w:szCs w:val="22"/>
        </w:rPr>
        <w:t xml:space="preserve">un excelente acceso al polo superior del </w:t>
      </w:r>
      <w:proofErr w:type="spellStart"/>
      <w:r w:rsidRPr="00F54F9A">
        <w:rPr>
          <w:rFonts w:ascii="Arial" w:hAnsi="Arial" w:cs="Arial"/>
          <w:sz w:val="22"/>
          <w:szCs w:val="22"/>
        </w:rPr>
        <w:t>riñón</w:t>
      </w:r>
      <w:proofErr w:type="spellEnd"/>
      <w:r w:rsidRPr="00F54F9A">
        <w:rPr>
          <w:rFonts w:ascii="Arial" w:hAnsi="Arial" w:cs="Arial"/>
          <w:sz w:val="22"/>
          <w:szCs w:val="22"/>
        </w:rPr>
        <w:t xml:space="preserve"> y a la </w:t>
      </w:r>
      <w:proofErr w:type="spellStart"/>
      <w:r w:rsidRPr="00F54F9A">
        <w:rPr>
          <w:rFonts w:ascii="Arial" w:hAnsi="Arial" w:cs="Arial"/>
          <w:sz w:val="22"/>
          <w:szCs w:val="22"/>
        </w:rPr>
        <w:t>glándula</w:t>
      </w:r>
      <w:proofErr w:type="spellEnd"/>
      <w:r w:rsidRPr="00F54F9A">
        <w:rPr>
          <w:rFonts w:ascii="Arial" w:hAnsi="Arial" w:cs="Arial"/>
          <w:sz w:val="22"/>
          <w:szCs w:val="22"/>
        </w:rPr>
        <w:t xml:space="preserve"> suprarrenal. El </w:t>
      </w:r>
      <w:proofErr w:type="spellStart"/>
      <w:r w:rsidRPr="00F54F9A">
        <w:rPr>
          <w:rFonts w:ascii="Arial" w:hAnsi="Arial" w:cs="Arial"/>
          <w:sz w:val="22"/>
          <w:szCs w:val="22"/>
        </w:rPr>
        <w:t>hígado</w:t>
      </w:r>
      <w:proofErr w:type="spellEnd"/>
      <w:r w:rsidRPr="00F54F9A">
        <w:rPr>
          <w:rFonts w:ascii="Arial" w:hAnsi="Arial" w:cs="Arial"/>
          <w:sz w:val="22"/>
          <w:szCs w:val="22"/>
        </w:rPr>
        <w:t xml:space="preserve"> puede ser movilizado con facilidad mediante esta </w:t>
      </w:r>
      <w:proofErr w:type="spellStart"/>
      <w:r w:rsidRPr="00F54F9A">
        <w:rPr>
          <w:rFonts w:ascii="Arial" w:hAnsi="Arial" w:cs="Arial"/>
          <w:sz w:val="22"/>
          <w:szCs w:val="22"/>
        </w:rPr>
        <w:t>incisión</w:t>
      </w:r>
      <w:proofErr w:type="spellEnd"/>
      <w:r w:rsidRPr="00F54F9A">
        <w:rPr>
          <w:rFonts w:ascii="Arial" w:hAnsi="Arial" w:cs="Arial"/>
          <w:sz w:val="22"/>
          <w:szCs w:val="22"/>
        </w:rPr>
        <w:t xml:space="preserve">, accediendo a la vena cava para una </w:t>
      </w:r>
      <w:proofErr w:type="spellStart"/>
      <w:r w:rsidRPr="00F54F9A">
        <w:rPr>
          <w:rFonts w:ascii="Arial" w:hAnsi="Arial" w:cs="Arial"/>
          <w:sz w:val="22"/>
          <w:szCs w:val="22"/>
        </w:rPr>
        <w:t>cavotomía</w:t>
      </w:r>
      <w:proofErr w:type="spellEnd"/>
      <w:r w:rsidRPr="00F54F9A">
        <w:rPr>
          <w:rFonts w:ascii="Arial" w:hAnsi="Arial" w:cs="Arial"/>
          <w:sz w:val="22"/>
          <w:szCs w:val="22"/>
        </w:rPr>
        <w:t xml:space="preserve"> si el tumor lo requiere. </w:t>
      </w:r>
    </w:p>
    <w:p w14:paraId="6DDC8098" w14:textId="77777777" w:rsidR="00A906EA" w:rsidRDefault="00F54F9A" w:rsidP="00685477">
      <w:pPr>
        <w:spacing w:after="0"/>
        <w:jc w:val="both"/>
        <w:rPr>
          <w:rFonts w:ascii="Arial" w:hAnsi="Arial" w:cs="Arial"/>
          <w:color w:val="000000"/>
          <w:shd w:val="clear" w:color="auto" w:fill="FFFFFF"/>
        </w:rPr>
      </w:pPr>
      <w:r w:rsidRPr="00F54F9A">
        <w:rPr>
          <w:rFonts w:ascii="Arial" w:hAnsi="Arial" w:cs="Arial"/>
          <w:color w:val="000000"/>
          <w:shd w:val="clear" w:color="auto" w:fill="FFFFFF"/>
        </w:rPr>
        <w:t xml:space="preserve">El nivel II es abordado a través de vía </w:t>
      </w:r>
      <w:proofErr w:type="spellStart"/>
      <w:r w:rsidRPr="00F54F9A">
        <w:rPr>
          <w:rFonts w:ascii="Arial" w:hAnsi="Arial" w:cs="Arial"/>
          <w:color w:val="000000"/>
          <w:shd w:val="clear" w:color="auto" w:fill="FFFFFF"/>
        </w:rPr>
        <w:t>tóraco</w:t>
      </w:r>
      <w:proofErr w:type="spellEnd"/>
      <w:r w:rsidRPr="00F54F9A">
        <w:rPr>
          <w:rFonts w:ascii="Arial" w:hAnsi="Arial" w:cs="Arial"/>
          <w:color w:val="000000"/>
          <w:shd w:val="clear" w:color="auto" w:fill="FFFFFF"/>
        </w:rPr>
        <w:t xml:space="preserve">-abdominal derecha o abdominal en "T" invertida utilizada en la cirugía del trasplante hepático. </w:t>
      </w:r>
    </w:p>
    <w:p w14:paraId="3F3E3F8E" w14:textId="75475776" w:rsidR="00F54F9A" w:rsidRPr="00F54F9A" w:rsidRDefault="00F54F9A" w:rsidP="00685477">
      <w:pPr>
        <w:spacing w:after="0"/>
        <w:jc w:val="both"/>
        <w:rPr>
          <w:rFonts w:ascii="Arial" w:hAnsi="Arial" w:cs="Arial"/>
          <w:color w:val="000000"/>
          <w:shd w:val="clear" w:color="auto" w:fill="FFFFFF"/>
        </w:rPr>
      </w:pPr>
      <w:r w:rsidRPr="00F54F9A">
        <w:rPr>
          <w:rFonts w:ascii="Arial" w:hAnsi="Arial" w:cs="Arial"/>
          <w:color w:val="000000"/>
          <w:shd w:val="clear" w:color="auto" w:fill="FFFFFF"/>
        </w:rPr>
        <w:t xml:space="preserve">En el nivel III la incisión en </w:t>
      </w:r>
      <w:proofErr w:type="spellStart"/>
      <w:r w:rsidRPr="00F54F9A">
        <w:rPr>
          <w:rFonts w:ascii="Arial" w:hAnsi="Arial" w:cs="Arial"/>
          <w:color w:val="000000"/>
          <w:shd w:val="clear" w:color="auto" w:fill="FFFFFF"/>
        </w:rPr>
        <w:t>chevron</w:t>
      </w:r>
      <w:proofErr w:type="spellEnd"/>
      <w:r w:rsidRPr="00F54F9A">
        <w:rPr>
          <w:rFonts w:ascii="Arial" w:hAnsi="Arial" w:cs="Arial"/>
          <w:color w:val="000000"/>
          <w:shd w:val="clear" w:color="auto" w:fill="FFFFFF"/>
        </w:rPr>
        <w:t xml:space="preserve"> se completa con </w:t>
      </w:r>
      <w:proofErr w:type="spellStart"/>
      <w:r w:rsidRPr="00F54F9A">
        <w:rPr>
          <w:rFonts w:ascii="Arial" w:hAnsi="Arial" w:cs="Arial"/>
          <w:color w:val="000000"/>
          <w:shd w:val="clear" w:color="auto" w:fill="FFFFFF"/>
        </w:rPr>
        <w:t>esternotomía</w:t>
      </w:r>
      <w:proofErr w:type="spellEnd"/>
      <w:r w:rsidRPr="00F54F9A">
        <w:rPr>
          <w:rFonts w:ascii="Arial" w:hAnsi="Arial" w:cs="Arial"/>
          <w:color w:val="000000"/>
          <w:shd w:val="clear" w:color="auto" w:fill="FFFFFF"/>
        </w:rPr>
        <w:t xml:space="preserve"> media para realizar cirugía extracorpórea. Si el trombo llega a aurícula esta se complementa con </w:t>
      </w:r>
      <w:proofErr w:type="spellStart"/>
      <w:r w:rsidRPr="00F54F9A">
        <w:rPr>
          <w:rFonts w:ascii="Arial" w:hAnsi="Arial" w:cs="Arial"/>
          <w:color w:val="000000"/>
          <w:shd w:val="clear" w:color="auto" w:fill="FFFFFF"/>
        </w:rPr>
        <w:t>retroperfusión</w:t>
      </w:r>
      <w:proofErr w:type="spellEnd"/>
      <w:r w:rsidRPr="00F54F9A">
        <w:rPr>
          <w:rFonts w:ascii="Arial" w:hAnsi="Arial" w:cs="Arial"/>
          <w:color w:val="000000"/>
          <w:shd w:val="clear" w:color="auto" w:fill="FFFFFF"/>
        </w:rPr>
        <w:t xml:space="preserve"> cerebral para aumentar el tiempo de parada</w:t>
      </w:r>
      <w:r w:rsidR="00685477">
        <w:rPr>
          <w:rFonts w:ascii="Arial" w:hAnsi="Arial" w:cs="Arial"/>
          <w:color w:val="000000"/>
          <w:shd w:val="clear" w:color="auto" w:fill="FFFFFF"/>
        </w:rPr>
        <w:t xml:space="preserve"> y prevenir lesiones cerebrales</w:t>
      </w:r>
      <w:r w:rsidRPr="00F54F9A">
        <w:rPr>
          <w:rFonts w:ascii="Arial" w:hAnsi="Arial" w:cs="Arial"/>
          <w:color w:val="000000"/>
          <w:shd w:val="clear" w:color="auto" w:fill="FFFFFF"/>
        </w:rPr>
        <w:t xml:space="preserve"> (11,22)</w:t>
      </w:r>
      <w:r w:rsidR="00685477">
        <w:rPr>
          <w:rFonts w:ascii="Arial" w:hAnsi="Arial" w:cs="Arial"/>
          <w:color w:val="000000"/>
          <w:shd w:val="clear" w:color="auto" w:fill="FFFFFF"/>
        </w:rPr>
        <w:t>.</w:t>
      </w:r>
    </w:p>
    <w:p w14:paraId="5218F9A2" w14:textId="77777777" w:rsidR="00685477" w:rsidRDefault="00F54F9A" w:rsidP="00F54F9A">
      <w:pPr>
        <w:jc w:val="both"/>
        <w:rPr>
          <w:rFonts w:ascii="Arial" w:hAnsi="Arial" w:cs="Arial"/>
          <w:color w:val="000000"/>
          <w:shd w:val="clear" w:color="auto" w:fill="FFFFFF"/>
        </w:rPr>
      </w:pPr>
      <w:r w:rsidRPr="00F54F9A">
        <w:rPr>
          <w:rFonts w:ascii="Arial" w:hAnsi="Arial" w:cs="Arial"/>
          <w:color w:val="000000"/>
          <w:shd w:val="clear" w:color="auto" w:fill="FFFFFF"/>
        </w:rPr>
        <w:t>Independientemente del nivel del trombo, para lograr obtener un resultado óptimo y reducir el riesgo de graves complicaciones, deben de respetarse ciertos principios quirúrgicos</w:t>
      </w:r>
      <w:r w:rsidR="00685477">
        <w:rPr>
          <w:rFonts w:ascii="Arial" w:hAnsi="Arial" w:cs="Arial"/>
          <w:color w:val="000000"/>
          <w:shd w:val="clear" w:color="auto" w:fill="FFFFFF"/>
        </w:rPr>
        <w:t xml:space="preserve"> (1,22)</w:t>
      </w:r>
      <w:r w:rsidRPr="00F54F9A">
        <w:rPr>
          <w:rFonts w:ascii="Arial" w:hAnsi="Arial" w:cs="Arial"/>
          <w:color w:val="000000"/>
          <w:shd w:val="clear" w:color="auto" w:fill="FFFFFF"/>
        </w:rPr>
        <w:t xml:space="preserve">: </w:t>
      </w:r>
    </w:p>
    <w:p w14:paraId="232DADE5" w14:textId="5F617A1C" w:rsidR="00685477" w:rsidRPr="00685477" w:rsidRDefault="00F54F9A" w:rsidP="00685477">
      <w:pPr>
        <w:pStyle w:val="ListParagraph"/>
        <w:numPr>
          <w:ilvl w:val="0"/>
          <w:numId w:val="28"/>
        </w:numPr>
        <w:jc w:val="both"/>
        <w:rPr>
          <w:rFonts w:ascii="Arial" w:hAnsi="Arial" w:cs="Arial"/>
        </w:rPr>
      </w:pPr>
      <w:r w:rsidRPr="00685477">
        <w:rPr>
          <w:rFonts w:ascii="Arial" w:hAnsi="Arial" w:cs="Arial"/>
          <w:color w:val="000000"/>
          <w:shd w:val="clear" w:color="auto" w:fill="FFFFFF"/>
        </w:rPr>
        <w:t>Ligadura de la ar</w:t>
      </w:r>
      <w:r w:rsidR="00685477">
        <w:rPr>
          <w:rFonts w:ascii="Arial" w:hAnsi="Arial" w:cs="Arial"/>
          <w:color w:val="000000"/>
          <w:shd w:val="clear" w:color="auto" w:fill="FFFFFF"/>
        </w:rPr>
        <w:t>teria renal</w:t>
      </w:r>
      <w:r w:rsidR="00483351">
        <w:rPr>
          <w:rFonts w:ascii="Arial" w:hAnsi="Arial" w:cs="Arial"/>
          <w:color w:val="000000"/>
          <w:shd w:val="clear" w:color="auto" w:fill="FFFFFF"/>
        </w:rPr>
        <w:t>.</w:t>
      </w:r>
    </w:p>
    <w:p w14:paraId="2A74EF34" w14:textId="72FED6A7" w:rsidR="00685477" w:rsidRPr="00483351" w:rsidRDefault="00F54F9A" w:rsidP="00685477">
      <w:pPr>
        <w:pStyle w:val="ListParagraph"/>
        <w:numPr>
          <w:ilvl w:val="0"/>
          <w:numId w:val="28"/>
        </w:numPr>
        <w:jc w:val="both"/>
        <w:rPr>
          <w:rFonts w:ascii="Arial" w:hAnsi="Arial" w:cs="Arial"/>
        </w:rPr>
      </w:pPr>
      <w:r w:rsidRPr="00685477">
        <w:rPr>
          <w:rFonts w:ascii="Arial" w:hAnsi="Arial" w:cs="Arial"/>
          <w:color w:val="000000"/>
          <w:shd w:val="clear" w:color="auto" w:fill="FFFFFF"/>
        </w:rPr>
        <w:t>adecuado control de la vena cava en todo momento con una vía de acceso apropiada por el lado derecho incluso en tumores izquierdos</w:t>
      </w:r>
      <w:r w:rsidR="00483351">
        <w:rPr>
          <w:rFonts w:ascii="Arial" w:hAnsi="Arial" w:cs="Arial"/>
          <w:color w:val="000000"/>
          <w:shd w:val="clear" w:color="auto" w:fill="FFFFFF"/>
        </w:rPr>
        <w:t>.</w:t>
      </w:r>
    </w:p>
    <w:p w14:paraId="357DC16D" w14:textId="77777777" w:rsidR="00483351" w:rsidRPr="00685477" w:rsidRDefault="00483351" w:rsidP="00483351">
      <w:pPr>
        <w:pStyle w:val="ListParagraph"/>
        <w:ind w:left="360"/>
        <w:jc w:val="both"/>
        <w:rPr>
          <w:rFonts w:ascii="Arial" w:hAnsi="Arial" w:cs="Arial"/>
        </w:rPr>
      </w:pPr>
    </w:p>
    <w:p w14:paraId="63095C87" w14:textId="77777777" w:rsidR="00F54F9A" w:rsidRPr="007556B6" w:rsidRDefault="00F54F9A" w:rsidP="007556B6">
      <w:pPr>
        <w:pStyle w:val="ListParagraph"/>
        <w:numPr>
          <w:ilvl w:val="0"/>
          <w:numId w:val="28"/>
        </w:numPr>
        <w:spacing w:after="0"/>
        <w:jc w:val="both"/>
        <w:rPr>
          <w:rFonts w:ascii="Arial" w:hAnsi="Arial" w:cs="Arial"/>
        </w:rPr>
      </w:pPr>
      <w:r w:rsidRPr="00685477">
        <w:rPr>
          <w:rFonts w:ascii="Arial" w:hAnsi="Arial" w:cs="Arial"/>
          <w:color w:val="000000"/>
          <w:shd w:val="clear" w:color="auto" w:fill="FFFFFF"/>
        </w:rPr>
        <w:t>evitar la manipulación venosa previamente al clampaje de la vena por encima del trombo. Además es importante conocer el drenaje venoso renal colateral por si es necesario resecar parcialmente la vena cava.</w:t>
      </w:r>
    </w:p>
    <w:p w14:paraId="792FA18C" w14:textId="77777777" w:rsidR="007556B6" w:rsidRPr="007556B6" w:rsidRDefault="007556B6" w:rsidP="007556B6">
      <w:pPr>
        <w:pStyle w:val="ListParagraph"/>
        <w:spacing w:after="0"/>
        <w:ind w:left="360"/>
        <w:jc w:val="both"/>
        <w:rPr>
          <w:rFonts w:ascii="Arial" w:hAnsi="Arial" w:cs="Arial"/>
          <w:sz w:val="28"/>
        </w:rPr>
      </w:pPr>
    </w:p>
    <w:p w14:paraId="33557763" w14:textId="77777777" w:rsidR="00F54F9A" w:rsidRPr="007556B6" w:rsidRDefault="007556B6" w:rsidP="007556B6">
      <w:pPr>
        <w:autoSpaceDE w:val="0"/>
        <w:autoSpaceDN w:val="0"/>
        <w:adjustRightInd w:val="0"/>
        <w:jc w:val="center"/>
        <w:rPr>
          <w:rFonts w:ascii="Arial" w:hAnsi="Arial" w:cs="Arial"/>
          <w:b/>
          <w:bCs/>
          <w:color w:val="000000"/>
          <w:sz w:val="24"/>
          <w:szCs w:val="28"/>
        </w:rPr>
      </w:pPr>
      <w:r w:rsidRPr="007556B6">
        <w:rPr>
          <w:rFonts w:ascii="Arial" w:hAnsi="Arial" w:cs="Arial"/>
          <w:b/>
          <w:bCs/>
          <w:color w:val="000000"/>
          <w:sz w:val="24"/>
          <w:szCs w:val="28"/>
        </w:rPr>
        <w:t>CONCLUSIONES</w:t>
      </w:r>
    </w:p>
    <w:p w14:paraId="70D1F0CC" w14:textId="77777777" w:rsidR="00F54F9A" w:rsidRPr="00F54F9A" w:rsidRDefault="00F54F9A" w:rsidP="007556B6">
      <w:pPr>
        <w:pStyle w:val="NormalWeb"/>
        <w:shd w:val="clear" w:color="auto" w:fill="FFFFFF"/>
        <w:spacing w:before="0" w:beforeAutospacing="0" w:after="0" w:afterAutospacing="0" w:line="276" w:lineRule="auto"/>
        <w:jc w:val="both"/>
        <w:rPr>
          <w:rFonts w:ascii="Arial" w:hAnsi="Arial" w:cs="Arial"/>
          <w:color w:val="000000"/>
          <w:sz w:val="22"/>
          <w:szCs w:val="22"/>
        </w:rPr>
      </w:pPr>
      <w:r w:rsidRPr="00F54F9A">
        <w:rPr>
          <w:rFonts w:ascii="Arial" w:hAnsi="Arial" w:cs="Arial"/>
          <w:color w:val="000000"/>
          <w:sz w:val="22"/>
          <w:szCs w:val="22"/>
        </w:rPr>
        <w:t xml:space="preserve">En </w:t>
      </w:r>
      <w:proofErr w:type="spellStart"/>
      <w:r w:rsidRPr="00F54F9A">
        <w:rPr>
          <w:rFonts w:ascii="Arial" w:hAnsi="Arial" w:cs="Arial"/>
          <w:color w:val="000000"/>
          <w:sz w:val="22"/>
          <w:szCs w:val="22"/>
        </w:rPr>
        <w:t>relacion</w:t>
      </w:r>
      <w:proofErr w:type="spellEnd"/>
      <w:r w:rsidRPr="00F54F9A">
        <w:rPr>
          <w:rFonts w:ascii="Arial" w:hAnsi="Arial" w:cs="Arial"/>
          <w:color w:val="000000"/>
          <w:sz w:val="22"/>
          <w:szCs w:val="22"/>
        </w:rPr>
        <w:t xml:space="preserve"> al tratamiento de elección para el carcinoma de células renales con trombo en vena cava inferior es la </w:t>
      </w:r>
      <w:proofErr w:type="spellStart"/>
      <w:r w:rsidRPr="00F54F9A">
        <w:rPr>
          <w:rFonts w:ascii="Arial" w:hAnsi="Arial" w:cs="Arial"/>
          <w:color w:val="000000"/>
          <w:sz w:val="22"/>
          <w:szCs w:val="22"/>
        </w:rPr>
        <w:t>nefrectomia</w:t>
      </w:r>
      <w:proofErr w:type="spellEnd"/>
      <w:r w:rsidRPr="00F54F9A">
        <w:rPr>
          <w:rFonts w:ascii="Arial" w:hAnsi="Arial" w:cs="Arial"/>
          <w:color w:val="000000"/>
          <w:sz w:val="22"/>
          <w:szCs w:val="22"/>
        </w:rPr>
        <w:t xml:space="preserve"> radical con </w:t>
      </w:r>
      <w:proofErr w:type="spellStart"/>
      <w:r w:rsidRPr="00F54F9A">
        <w:rPr>
          <w:rFonts w:ascii="Arial" w:hAnsi="Arial" w:cs="Arial"/>
          <w:color w:val="000000"/>
          <w:sz w:val="22"/>
          <w:szCs w:val="22"/>
        </w:rPr>
        <w:t>trombectomia</w:t>
      </w:r>
      <w:proofErr w:type="spellEnd"/>
      <w:r w:rsidRPr="00F54F9A">
        <w:rPr>
          <w:rFonts w:ascii="Arial" w:hAnsi="Arial" w:cs="Arial"/>
          <w:color w:val="000000"/>
          <w:sz w:val="22"/>
          <w:szCs w:val="22"/>
        </w:rPr>
        <w:t xml:space="preserve">, el cual se beneficia de un abordaje multidisciplinar. Se deben tomar en </w:t>
      </w:r>
      <w:proofErr w:type="spellStart"/>
      <w:r w:rsidRPr="00F54F9A">
        <w:rPr>
          <w:rFonts w:ascii="Arial" w:hAnsi="Arial" w:cs="Arial"/>
          <w:color w:val="000000"/>
          <w:sz w:val="22"/>
          <w:szCs w:val="22"/>
        </w:rPr>
        <w:t>cuentar</w:t>
      </w:r>
      <w:proofErr w:type="spellEnd"/>
      <w:r w:rsidRPr="00F54F9A">
        <w:rPr>
          <w:rFonts w:ascii="Arial" w:hAnsi="Arial" w:cs="Arial"/>
          <w:color w:val="000000"/>
          <w:sz w:val="22"/>
          <w:szCs w:val="22"/>
        </w:rPr>
        <w:t xml:space="preserve"> los </w:t>
      </w:r>
      <w:r w:rsidRPr="00F54F9A">
        <w:rPr>
          <w:rFonts w:ascii="Arial" w:hAnsi="Arial" w:cs="Arial"/>
          <w:color w:val="000000" w:themeColor="text1"/>
          <w:sz w:val="22"/>
          <w:szCs w:val="22"/>
        </w:rPr>
        <w:t xml:space="preserve">factores de mal </w:t>
      </w:r>
      <w:proofErr w:type="spellStart"/>
      <w:r w:rsidRPr="00F54F9A">
        <w:rPr>
          <w:rFonts w:ascii="Arial" w:hAnsi="Arial" w:cs="Arial"/>
          <w:color w:val="000000" w:themeColor="text1"/>
          <w:sz w:val="22"/>
          <w:szCs w:val="22"/>
        </w:rPr>
        <w:t>pronostico</w:t>
      </w:r>
      <w:proofErr w:type="spellEnd"/>
      <w:r w:rsidRPr="00F54F9A">
        <w:rPr>
          <w:rFonts w:ascii="Arial" w:hAnsi="Arial" w:cs="Arial"/>
          <w:color w:val="000000" w:themeColor="text1"/>
          <w:sz w:val="22"/>
          <w:szCs w:val="22"/>
        </w:rPr>
        <w:t xml:space="preserve"> como afectación de </w:t>
      </w:r>
      <w:r w:rsidRPr="00F54F9A">
        <w:rPr>
          <w:rFonts w:ascii="Arial" w:hAnsi="Arial" w:cs="Arial"/>
          <w:sz w:val="22"/>
          <w:szCs w:val="22"/>
        </w:rPr>
        <w:t xml:space="preserve">ganglios </w:t>
      </w:r>
      <w:proofErr w:type="spellStart"/>
      <w:r w:rsidRPr="00F54F9A">
        <w:rPr>
          <w:rFonts w:ascii="Arial" w:hAnsi="Arial" w:cs="Arial"/>
          <w:sz w:val="22"/>
          <w:szCs w:val="22"/>
        </w:rPr>
        <w:t>linfáticos</w:t>
      </w:r>
      <w:proofErr w:type="spellEnd"/>
      <w:r w:rsidRPr="00F54F9A">
        <w:rPr>
          <w:rFonts w:ascii="Arial" w:hAnsi="Arial" w:cs="Arial"/>
          <w:sz w:val="22"/>
          <w:szCs w:val="22"/>
        </w:rPr>
        <w:t xml:space="preserve"> y enfermedad </w:t>
      </w:r>
      <w:proofErr w:type="spellStart"/>
      <w:r w:rsidRPr="00F54F9A">
        <w:rPr>
          <w:rFonts w:ascii="Arial" w:hAnsi="Arial" w:cs="Arial"/>
          <w:sz w:val="22"/>
          <w:szCs w:val="22"/>
        </w:rPr>
        <w:t>metastásica</w:t>
      </w:r>
      <w:proofErr w:type="spellEnd"/>
      <w:r w:rsidRPr="00F54F9A">
        <w:rPr>
          <w:rFonts w:ascii="Arial" w:hAnsi="Arial" w:cs="Arial"/>
          <w:sz w:val="22"/>
          <w:szCs w:val="22"/>
        </w:rPr>
        <w:t xml:space="preserve"> a distancia para así identificar </w:t>
      </w:r>
      <w:proofErr w:type="spellStart"/>
      <w:r w:rsidRPr="00F54F9A">
        <w:rPr>
          <w:rFonts w:ascii="Arial" w:hAnsi="Arial" w:cs="Arial"/>
          <w:sz w:val="22"/>
          <w:szCs w:val="22"/>
        </w:rPr>
        <w:t>superviviencia</w:t>
      </w:r>
      <w:proofErr w:type="spellEnd"/>
      <w:r w:rsidRPr="00F54F9A">
        <w:rPr>
          <w:rFonts w:ascii="Arial" w:hAnsi="Arial" w:cs="Arial"/>
          <w:sz w:val="22"/>
          <w:szCs w:val="22"/>
        </w:rPr>
        <w:t xml:space="preserve"> del paciente. </w:t>
      </w:r>
    </w:p>
    <w:p w14:paraId="410FA829" w14:textId="77777777" w:rsidR="00F54F9A" w:rsidRPr="00F54F9A" w:rsidRDefault="00F54F9A" w:rsidP="00F54F9A">
      <w:pPr>
        <w:pStyle w:val="NormalWeb"/>
        <w:shd w:val="clear" w:color="auto" w:fill="FFFFFF"/>
        <w:spacing w:before="0" w:beforeAutospacing="0" w:after="0" w:afterAutospacing="0" w:line="276" w:lineRule="auto"/>
        <w:jc w:val="both"/>
        <w:rPr>
          <w:rFonts w:ascii="Arial" w:hAnsi="Arial" w:cs="Arial"/>
          <w:color w:val="000000"/>
          <w:sz w:val="22"/>
          <w:szCs w:val="22"/>
        </w:rPr>
      </w:pPr>
      <w:r w:rsidRPr="00F54F9A">
        <w:rPr>
          <w:rFonts w:ascii="Arial" w:hAnsi="Arial" w:cs="Arial"/>
          <w:sz w:val="22"/>
          <w:szCs w:val="22"/>
        </w:rPr>
        <w:t xml:space="preserve">Se requiere de un exhaustivo </w:t>
      </w:r>
      <w:proofErr w:type="spellStart"/>
      <w:r w:rsidRPr="00F54F9A">
        <w:rPr>
          <w:rFonts w:ascii="Arial" w:hAnsi="Arial" w:cs="Arial"/>
          <w:sz w:val="22"/>
          <w:szCs w:val="22"/>
        </w:rPr>
        <w:t>análisis</w:t>
      </w:r>
      <w:proofErr w:type="spellEnd"/>
      <w:r w:rsidRPr="00F54F9A">
        <w:rPr>
          <w:rFonts w:ascii="Arial" w:hAnsi="Arial" w:cs="Arial"/>
          <w:sz w:val="22"/>
          <w:szCs w:val="22"/>
        </w:rPr>
        <w:t xml:space="preserve"> preoperatorio donde lo fundamental es identificar el nivel del trombo </w:t>
      </w:r>
      <w:r w:rsidRPr="00F54F9A">
        <w:rPr>
          <w:rFonts w:ascii="Arial" w:hAnsi="Arial" w:cs="Arial"/>
          <w:color w:val="000000" w:themeColor="text1"/>
          <w:sz w:val="22"/>
          <w:szCs w:val="22"/>
        </w:rPr>
        <w:t xml:space="preserve">de acuerdo a la clasificación CUN al momento de planificar la estrategia quirúrgica, como en el caso de la </w:t>
      </w:r>
      <w:proofErr w:type="spellStart"/>
      <w:r w:rsidRPr="00F54F9A">
        <w:rPr>
          <w:rFonts w:ascii="Arial" w:hAnsi="Arial" w:cs="Arial"/>
          <w:color w:val="000000" w:themeColor="text1"/>
          <w:sz w:val="22"/>
          <w:szCs w:val="22"/>
        </w:rPr>
        <w:t>clasificacion</w:t>
      </w:r>
      <w:proofErr w:type="spellEnd"/>
      <w:r w:rsidRPr="00F54F9A">
        <w:rPr>
          <w:rFonts w:ascii="Arial" w:hAnsi="Arial" w:cs="Arial"/>
          <w:color w:val="000000" w:themeColor="text1"/>
          <w:sz w:val="22"/>
          <w:szCs w:val="22"/>
        </w:rPr>
        <w:t xml:space="preserve"> tipo III y IV se propone utilizar </w:t>
      </w:r>
      <w:proofErr w:type="spellStart"/>
      <w:r w:rsidRPr="00F54F9A">
        <w:rPr>
          <w:rFonts w:ascii="Arial" w:hAnsi="Arial" w:cs="Arial"/>
          <w:color w:val="000000" w:themeColor="text1"/>
          <w:sz w:val="22"/>
          <w:szCs w:val="22"/>
        </w:rPr>
        <w:t>by</w:t>
      </w:r>
      <w:proofErr w:type="spellEnd"/>
      <w:r w:rsidRPr="00F54F9A">
        <w:rPr>
          <w:rFonts w:ascii="Arial" w:hAnsi="Arial" w:cs="Arial"/>
          <w:color w:val="000000" w:themeColor="text1"/>
          <w:sz w:val="22"/>
          <w:szCs w:val="22"/>
        </w:rPr>
        <w:t xml:space="preserve"> </w:t>
      </w:r>
      <w:proofErr w:type="spellStart"/>
      <w:r w:rsidRPr="00F54F9A">
        <w:rPr>
          <w:rFonts w:ascii="Arial" w:hAnsi="Arial" w:cs="Arial"/>
          <w:color w:val="000000" w:themeColor="text1"/>
          <w:sz w:val="22"/>
          <w:szCs w:val="22"/>
        </w:rPr>
        <w:t>pass</w:t>
      </w:r>
      <w:proofErr w:type="spellEnd"/>
      <w:r w:rsidRPr="00F54F9A">
        <w:rPr>
          <w:rFonts w:ascii="Arial" w:hAnsi="Arial" w:cs="Arial"/>
          <w:color w:val="000000" w:themeColor="text1"/>
          <w:sz w:val="22"/>
          <w:szCs w:val="22"/>
        </w:rPr>
        <w:t xml:space="preserve"> cardiopulmonar evitando así </w:t>
      </w:r>
      <w:proofErr w:type="spellStart"/>
      <w:r w:rsidRPr="00F54F9A">
        <w:rPr>
          <w:rFonts w:ascii="Arial" w:hAnsi="Arial" w:cs="Arial"/>
          <w:color w:val="000000" w:themeColor="text1"/>
          <w:sz w:val="22"/>
          <w:szCs w:val="22"/>
        </w:rPr>
        <w:t>multiples</w:t>
      </w:r>
      <w:proofErr w:type="spellEnd"/>
      <w:r w:rsidRPr="00F54F9A">
        <w:rPr>
          <w:rFonts w:ascii="Arial" w:hAnsi="Arial" w:cs="Arial"/>
          <w:color w:val="000000" w:themeColor="text1"/>
          <w:sz w:val="22"/>
          <w:szCs w:val="22"/>
        </w:rPr>
        <w:t xml:space="preserve"> </w:t>
      </w:r>
      <w:proofErr w:type="spellStart"/>
      <w:r w:rsidRPr="00F54F9A">
        <w:rPr>
          <w:rFonts w:ascii="Arial" w:hAnsi="Arial" w:cs="Arial"/>
          <w:color w:val="000000" w:themeColor="text1"/>
          <w:sz w:val="22"/>
          <w:szCs w:val="22"/>
        </w:rPr>
        <w:t>complicaiones</w:t>
      </w:r>
      <w:proofErr w:type="spellEnd"/>
      <w:r w:rsidRPr="00F54F9A">
        <w:rPr>
          <w:rFonts w:ascii="Arial" w:hAnsi="Arial" w:cs="Arial"/>
          <w:color w:val="000000" w:themeColor="text1"/>
          <w:sz w:val="22"/>
          <w:szCs w:val="22"/>
        </w:rPr>
        <w:t xml:space="preserve">. </w:t>
      </w:r>
    </w:p>
    <w:p w14:paraId="10B31606" w14:textId="77777777" w:rsidR="00716310" w:rsidRPr="007556B6" w:rsidRDefault="00F54F9A" w:rsidP="007556B6">
      <w:pPr>
        <w:autoSpaceDE w:val="0"/>
        <w:autoSpaceDN w:val="0"/>
        <w:adjustRightInd w:val="0"/>
        <w:jc w:val="both"/>
        <w:rPr>
          <w:rFonts w:ascii="Arial" w:hAnsi="Arial" w:cs="Arial"/>
          <w:color w:val="000000" w:themeColor="text1"/>
        </w:rPr>
        <w:sectPr w:rsidR="00716310" w:rsidRPr="007556B6" w:rsidSect="00274687">
          <w:type w:val="continuous"/>
          <w:pgSz w:w="12240" w:h="15840"/>
          <w:pgMar w:top="1417" w:right="1701" w:bottom="1417" w:left="1701" w:header="708" w:footer="708" w:gutter="0"/>
          <w:cols w:num="2" w:space="708"/>
          <w:docGrid w:linePitch="360"/>
        </w:sectPr>
      </w:pPr>
      <w:r w:rsidRPr="00F54F9A">
        <w:rPr>
          <w:rFonts w:ascii="Arial" w:hAnsi="Arial" w:cs="Arial"/>
        </w:rPr>
        <w:t xml:space="preserve">Es importante resaltar que para el procedimiento que se propone  en la clasificación tipo III Y IV, se necesita de un experimentado equipo </w:t>
      </w:r>
      <w:proofErr w:type="spellStart"/>
      <w:r w:rsidRPr="00F54F9A">
        <w:rPr>
          <w:rFonts w:ascii="Arial" w:hAnsi="Arial" w:cs="Arial"/>
        </w:rPr>
        <w:t>quirúrgico</w:t>
      </w:r>
      <w:proofErr w:type="spellEnd"/>
      <w:r w:rsidRPr="00F54F9A">
        <w:rPr>
          <w:rFonts w:ascii="Arial" w:hAnsi="Arial" w:cs="Arial"/>
        </w:rPr>
        <w:t xml:space="preserve"> que maneje las </w:t>
      </w:r>
      <w:proofErr w:type="spellStart"/>
      <w:r w:rsidRPr="00F54F9A">
        <w:rPr>
          <w:rFonts w:ascii="Arial" w:hAnsi="Arial" w:cs="Arial"/>
        </w:rPr>
        <w:t>técnicas</w:t>
      </w:r>
      <w:proofErr w:type="spellEnd"/>
      <w:r w:rsidRPr="00F54F9A">
        <w:rPr>
          <w:rFonts w:ascii="Arial" w:hAnsi="Arial" w:cs="Arial"/>
        </w:rPr>
        <w:t xml:space="preserve"> de trasplante </w:t>
      </w:r>
      <w:proofErr w:type="spellStart"/>
      <w:r w:rsidRPr="00F54F9A">
        <w:rPr>
          <w:rFonts w:ascii="Arial" w:hAnsi="Arial" w:cs="Arial"/>
        </w:rPr>
        <w:t>hepático</w:t>
      </w:r>
      <w:proofErr w:type="spellEnd"/>
      <w:r w:rsidRPr="00F54F9A">
        <w:rPr>
          <w:rFonts w:ascii="Arial" w:hAnsi="Arial" w:cs="Arial"/>
        </w:rPr>
        <w:t xml:space="preserve"> y abordaje </w:t>
      </w:r>
      <w:proofErr w:type="spellStart"/>
      <w:r w:rsidRPr="00F54F9A">
        <w:rPr>
          <w:rFonts w:ascii="Arial" w:hAnsi="Arial" w:cs="Arial"/>
        </w:rPr>
        <w:t>cardiotorácico</w:t>
      </w:r>
      <w:proofErr w:type="spellEnd"/>
      <w:r w:rsidRPr="00F54F9A">
        <w:rPr>
          <w:rFonts w:ascii="Arial" w:hAnsi="Arial" w:cs="Arial"/>
        </w:rPr>
        <w:t xml:space="preserve">, procedimientos con los cuales no </w:t>
      </w:r>
      <w:proofErr w:type="spellStart"/>
      <w:r w:rsidRPr="00F54F9A">
        <w:rPr>
          <w:rFonts w:ascii="Arial" w:hAnsi="Arial" w:cs="Arial"/>
        </w:rPr>
        <w:t>esta</w:t>
      </w:r>
      <w:proofErr w:type="spellEnd"/>
      <w:r w:rsidRPr="00F54F9A">
        <w:rPr>
          <w:rFonts w:ascii="Arial" w:hAnsi="Arial" w:cs="Arial"/>
        </w:rPr>
        <w:t xml:space="preserve">́ muy familiarizado el cirujano </w:t>
      </w:r>
      <w:proofErr w:type="spellStart"/>
      <w:r w:rsidRPr="00F54F9A">
        <w:rPr>
          <w:rFonts w:ascii="Arial" w:hAnsi="Arial" w:cs="Arial"/>
        </w:rPr>
        <w:t>urólogo</w:t>
      </w:r>
      <w:proofErr w:type="spellEnd"/>
      <w:r w:rsidRPr="00F54F9A">
        <w:rPr>
          <w:rFonts w:ascii="Arial" w:hAnsi="Arial" w:cs="Arial"/>
        </w:rPr>
        <w:t>, lo anterior  con el fin de disminuir la morbimor</w:t>
      </w:r>
      <w:r w:rsidR="007556B6">
        <w:rPr>
          <w:rFonts w:ascii="Arial" w:hAnsi="Arial" w:cs="Arial"/>
        </w:rPr>
        <w:t>talidad trans y postoperatoria</w:t>
      </w:r>
      <w:r w:rsidR="0099132B">
        <w:rPr>
          <w:rFonts w:ascii="Arial" w:eastAsia="Arial" w:hAnsi="Arial" w:cs="Arial"/>
        </w:rPr>
        <w:t>.</w:t>
      </w:r>
    </w:p>
    <w:p w14:paraId="41609196" w14:textId="77777777" w:rsidR="0032469D" w:rsidRPr="00716310" w:rsidRDefault="0032469D" w:rsidP="0099132B">
      <w:pPr>
        <w:spacing w:after="0"/>
        <w:jc w:val="both"/>
        <w:rPr>
          <w:rFonts w:ascii="Arial" w:hAnsi="Arial" w:cs="Arial"/>
          <w:sz w:val="32"/>
        </w:rPr>
        <w:sectPr w:rsidR="0032469D" w:rsidRPr="00716310" w:rsidSect="00274687">
          <w:type w:val="continuous"/>
          <w:pgSz w:w="12240" w:h="15840"/>
          <w:pgMar w:top="1417" w:right="1701" w:bottom="1417" w:left="1701" w:header="708" w:footer="708" w:gutter="0"/>
          <w:cols w:num="2" w:space="708"/>
          <w:docGrid w:linePitch="360"/>
        </w:sectPr>
      </w:pPr>
    </w:p>
    <w:p w14:paraId="30BE042E" w14:textId="67979C24" w:rsidR="00CE465B" w:rsidRDefault="00423375" w:rsidP="009E1BD9">
      <w:pPr>
        <w:jc w:val="both"/>
        <w:rPr>
          <w:rFonts w:ascii="Arial" w:hAnsi="Arial" w:cs="Arial"/>
          <w:b/>
          <w:sz w:val="24"/>
        </w:rPr>
      </w:pPr>
      <w:bookmarkStart w:id="0" w:name="_GoBack"/>
      <w:bookmarkEnd w:id="0"/>
      <w:r w:rsidRPr="005F04D9">
        <w:rPr>
          <w:rFonts w:ascii="Arial" w:hAnsi="Arial" w:cs="Arial"/>
          <w:b/>
          <w:sz w:val="24"/>
        </w:rPr>
        <w:lastRenderedPageBreak/>
        <w:t>REFERENCIAS</w:t>
      </w:r>
    </w:p>
    <w:p w14:paraId="04B326A4" w14:textId="77777777" w:rsidR="00A906EA" w:rsidRDefault="00A906EA" w:rsidP="00A906EA">
      <w:pPr>
        <w:pStyle w:val="ListParagraph"/>
        <w:numPr>
          <w:ilvl w:val="0"/>
          <w:numId w:val="31"/>
        </w:numPr>
        <w:ind w:left="360"/>
        <w:jc w:val="both"/>
        <w:rPr>
          <w:rFonts w:ascii="Arial" w:hAnsi="Arial" w:cs="Arial"/>
          <w:sz w:val="18"/>
          <w:szCs w:val="18"/>
        </w:rPr>
      </w:pPr>
      <w:r w:rsidRPr="00A906EA">
        <w:rPr>
          <w:rFonts w:ascii="Arial" w:hAnsi="Arial" w:cs="Arial"/>
          <w:sz w:val="18"/>
          <w:szCs w:val="18"/>
        </w:rPr>
        <w:t xml:space="preserve">Vázquez Alonso F, Vicente de Prados FJ, Cózar Olmo JM, Pascual </w:t>
      </w:r>
      <w:proofErr w:type="spellStart"/>
      <w:r w:rsidRPr="00A906EA">
        <w:rPr>
          <w:rFonts w:ascii="Arial" w:hAnsi="Arial" w:cs="Arial"/>
          <w:sz w:val="18"/>
          <w:szCs w:val="18"/>
        </w:rPr>
        <w:t>Geler</w:t>
      </w:r>
      <w:proofErr w:type="spellEnd"/>
      <w:r w:rsidRPr="00A906EA">
        <w:rPr>
          <w:rFonts w:ascii="Arial" w:hAnsi="Arial" w:cs="Arial"/>
          <w:sz w:val="18"/>
          <w:szCs w:val="18"/>
        </w:rPr>
        <w:t xml:space="preserve"> M, Rodríguez Herrera FJ, Martínez Morcillo A, Espejo Maldonado E, Tallada Buñuel M. Carcinoma de células renales con extensión a vena cava: puesta al día y revisión de nuestra casuística, Actas Urológicas Españolas, 2009;33(5):569-574.</w:t>
      </w:r>
      <w:hyperlink r:id="rId45" w:history="1">
        <w:r w:rsidRPr="00A906EA">
          <w:rPr>
            <w:rStyle w:val="Hyperlink"/>
            <w:rFonts w:ascii="Arial" w:hAnsi="Arial" w:cs="Arial"/>
            <w:sz w:val="18"/>
            <w:szCs w:val="18"/>
          </w:rPr>
          <w:t>https://doi.org/10.1016/S0210-4806(09)74191-9</w:t>
        </w:r>
      </w:hyperlink>
    </w:p>
    <w:p w14:paraId="67DE1175" w14:textId="77777777" w:rsidR="00A906EA" w:rsidRPr="00A906EA" w:rsidRDefault="00A906EA" w:rsidP="00A906EA">
      <w:pPr>
        <w:pStyle w:val="ListParagraph"/>
        <w:ind w:left="360"/>
        <w:jc w:val="both"/>
        <w:rPr>
          <w:rFonts w:ascii="Arial" w:hAnsi="Arial" w:cs="Arial"/>
          <w:sz w:val="18"/>
          <w:szCs w:val="18"/>
        </w:rPr>
      </w:pPr>
    </w:p>
    <w:p w14:paraId="4D5091F7" w14:textId="77777777" w:rsidR="00A906EA" w:rsidRDefault="00A906EA" w:rsidP="00A906EA">
      <w:pPr>
        <w:pStyle w:val="ListParagraph"/>
        <w:numPr>
          <w:ilvl w:val="0"/>
          <w:numId w:val="31"/>
        </w:numPr>
        <w:ind w:left="360"/>
        <w:jc w:val="both"/>
        <w:rPr>
          <w:rFonts w:ascii="Arial" w:hAnsi="Arial" w:cs="Arial"/>
          <w:sz w:val="18"/>
          <w:szCs w:val="18"/>
        </w:rPr>
      </w:pPr>
      <w:r w:rsidRPr="00A906EA">
        <w:rPr>
          <w:rFonts w:ascii="Arial" w:hAnsi="Arial" w:cs="Arial"/>
          <w:sz w:val="18"/>
          <w:szCs w:val="18"/>
        </w:rPr>
        <w:t xml:space="preserve">Matos </w:t>
      </w:r>
      <w:proofErr w:type="spellStart"/>
      <w:r w:rsidRPr="00A906EA">
        <w:rPr>
          <w:rFonts w:ascii="Arial" w:hAnsi="Arial" w:cs="Arial"/>
          <w:sz w:val="18"/>
          <w:szCs w:val="18"/>
        </w:rPr>
        <w:t>Lobaina</w:t>
      </w:r>
      <w:proofErr w:type="spellEnd"/>
      <w:r w:rsidRPr="00A906EA">
        <w:rPr>
          <w:rFonts w:ascii="Arial" w:hAnsi="Arial" w:cs="Arial"/>
          <w:sz w:val="18"/>
          <w:szCs w:val="18"/>
        </w:rPr>
        <w:t xml:space="preserve"> E, </w:t>
      </w:r>
      <w:proofErr w:type="spellStart"/>
      <w:r w:rsidRPr="00A906EA">
        <w:rPr>
          <w:rFonts w:ascii="Arial" w:hAnsi="Arial" w:cs="Arial"/>
          <w:sz w:val="18"/>
          <w:szCs w:val="18"/>
        </w:rPr>
        <w:t>García</w:t>
      </w:r>
      <w:proofErr w:type="spellEnd"/>
      <w:r w:rsidRPr="00A906EA">
        <w:rPr>
          <w:rFonts w:ascii="Arial" w:hAnsi="Arial" w:cs="Arial"/>
          <w:sz w:val="18"/>
          <w:szCs w:val="18"/>
        </w:rPr>
        <w:t xml:space="preserve"> </w:t>
      </w:r>
      <w:proofErr w:type="spellStart"/>
      <w:r w:rsidRPr="00A906EA">
        <w:rPr>
          <w:rFonts w:ascii="Arial" w:hAnsi="Arial" w:cs="Arial"/>
          <w:sz w:val="18"/>
          <w:szCs w:val="18"/>
        </w:rPr>
        <w:t>García</w:t>
      </w:r>
      <w:proofErr w:type="spellEnd"/>
      <w:r w:rsidRPr="00A906EA">
        <w:rPr>
          <w:rFonts w:ascii="Arial" w:hAnsi="Arial" w:cs="Arial"/>
          <w:sz w:val="18"/>
          <w:szCs w:val="18"/>
        </w:rPr>
        <w:t xml:space="preserve"> A, </w:t>
      </w:r>
      <w:proofErr w:type="spellStart"/>
      <w:r w:rsidRPr="00A906EA">
        <w:rPr>
          <w:rFonts w:ascii="Arial" w:hAnsi="Arial" w:cs="Arial"/>
          <w:sz w:val="18"/>
          <w:szCs w:val="18"/>
        </w:rPr>
        <w:t>Cedeño</w:t>
      </w:r>
      <w:proofErr w:type="spellEnd"/>
      <w:r w:rsidRPr="00A906EA">
        <w:rPr>
          <w:rFonts w:ascii="Arial" w:hAnsi="Arial" w:cs="Arial"/>
          <w:sz w:val="18"/>
          <w:szCs w:val="18"/>
        </w:rPr>
        <w:t xml:space="preserve"> </w:t>
      </w:r>
      <w:proofErr w:type="spellStart"/>
      <w:r w:rsidRPr="00A906EA">
        <w:rPr>
          <w:rFonts w:ascii="Arial" w:hAnsi="Arial" w:cs="Arial"/>
          <w:sz w:val="18"/>
          <w:szCs w:val="18"/>
        </w:rPr>
        <w:t>Yera</w:t>
      </w:r>
      <w:proofErr w:type="spellEnd"/>
      <w:r w:rsidRPr="00A906EA">
        <w:rPr>
          <w:rFonts w:ascii="Arial" w:hAnsi="Arial" w:cs="Arial"/>
          <w:sz w:val="18"/>
          <w:szCs w:val="18"/>
        </w:rPr>
        <w:t xml:space="preserve"> ED, Copo Jorge JA, Ortega Vega EA. Tratamiento </w:t>
      </w:r>
      <w:proofErr w:type="spellStart"/>
      <w:r w:rsidRPr="00A906EA">
        <w:rPr>
          <w:rFonts w:ascii="Arial" w:hAnsi="Arial" w:cs="Arial"/>
          <w:sz w:val="18"/>
          <w:szCs w:val="18"/>
        </w:rPr>
        <w:t>quirúrgico</w:t>
      </w:r>
      <w:proofErr w:type="spellEnd"/>
      <w:r w:rsidRPr="00A906EA">
        <w:rPr>
          <w:rFonts w:ascii="Arial" w:hAnsi="Arial" w:cs="Arial"/>
          <w:sz w:val="18"/>
          <w:szCs w:val="18"/>
        </w:rPr>
        <w:t xml:space="preserve"> del tumor renal con </w:t>
      </w:r>
      <w:proofErr w:type="spellStart"/>
      <w:r w:rsidRPr="00A906EA">
        <w:rPr>
          <w:rFonts w:ascii="Arial" w:hAnsi="Arial" w:cs="Arial"/>
          <w:sz w:val="18"/>
          <w:szCs w:val="18"/>
        </w:rPr>
        <w:t>extensión</w:t>
      </w:r>
      <w:proofErr w:type="spellEnd"/>
      <w:r w:rsidRPr="00A906EA">
        <w:rPr>
          <w:rFonts w:ascii="Arial" w:hAnsi="Arial" w:cs="Arial"/>
          <w:sz w:val="18"/>
          <w:szCs w:val="18"/>
        </w:rPr>
        <w:t xml:space="preserve"> vascular, Revista Cubana de </w:t>
      </w:r>
      <w:proofErr w:type="spellStart"/>
      <w:r w:rsidRPr="00A906EA">
        <w:rPr>
          <w:rFonts w:ascii="Arial" w:hAnsi="Arial" w:cs="Arial"/>
          <w:sz w:val="18"/>
          <w:szCs w:val="18"/>
        </w:rPr>
        <w:t>Urología</w:t>
      </w:r>
      <w:proofErr w:type="spellEnd"/>
      <w:r w:rsidRPr="00A906EA">
        <w:rPr>
          <w:rFonts w:ascii="Arial" w:hAnsi="Arial" w:cs="Arial"/>
          <w:sz w:val="18"/>
          <w:szCs w:val="18"/>
        </w:rPr>
        <w:t>, 2019, Volumen 8, 1-14.</w:t>
      </w:r>
    </w:p>
    <w:p w14:paraId="26FC901E" w14:textId="77777777" w:rsidR="00A906EA" w:rsidRPr="00A906EA" w:rsidRDefault="00A906EA" w:rsidP="00A906EA">
      <w:pPr>
        <w:pStyle w:val="ListParagraph"/>
        <w:rPr>
          <w:rFonts w:ascii="Arial" w:hAnsi="Arial" w:cs="Arial"/>
          <w:sz w:val="18"/>
          <w:szCs w:val="18"/>
        </w:rPr>
      </w:pPr>
    </w:p>
    <w:p w14:paraId="42318B24" w14:textId="77777777" w:rsidR="00A906EA" w:rsidRDefault="00A906EA" w:rsidP="00A906EA">
      <w:pPr>
        <w:pStyle w:val="ListParagraph"/>
        <w:numPr>
          <w:ilvl w:val="0"/>
          <w:numId w:val="31"/>
        </w:numPr>
        <w:ind w:left="360"/>
        <w:jc w:val="both"/>
        <w:rPr>
          <w:rFonts w:ascii="Arial" w:hAnsi="Arial" w:cs="Arial"/>
          <w:sz w:val="18"/>
          <w:szCs w:val="18"/>
        </w:rPr>
      </w:pPr>
      <w:r w:rsidRPr="00A906EA">
        <w:rPr>
          <w:rFonts w:ascii="Arial" w:hAnsi="Arial" w:cs="Arial"/>
          <w:sz w:val="18"/>
          <w:szCs w:val="18"/>
        </w:rPr>
        <w:t xml:space="preserve">Villavicencio H. Trombosis renal de cava: tumoral. </w:t>
      </w:r>
      <w:proofErr w:type="spellStart"/>
      <w:r w:rsidRPr="00A906EA">
        <w:rPr>
          <w:rFonts w:ascii="Arial" w:hAnsi="Arial" w:cs="Arial"/>
          <w:sz w:val="18"/>
          <w:szCs w:val="18"/>
        </w:rPr>
        <w:t>Clínicas</w:t>
      </w:r>
      <w:proofErr w:type="spellEnd"/>
      <w:r w:rsidRPr="00A906EA">
        <w:rPr>
          <w:rFonts w:ascii="Arial" w:hAnsi="Arial" w:cs="Arial"/>
          <w:sz w:val="18"/>
          <w:szCs w:val="18"/>
        </w:rPr>
        <w:t xml:space="preserve"> </w:t>
      </w:r>
      <w:proofErr w:type="spellStart"/>
      <w:r w:rsidRPr="00A906EA">
        <w:rPr>
          <w:rFonts w:ascii="Arial" w:hAnsi="Arial" w:cs="Arial"/>
          <w:sz w:val="18"/>
          <w:szCs w:val="18"/>
        </w:rPr>
        <w:t>Urológicas</w:t>
      </w:r>
      <w:proofErr w:type="spellEnd"/>
      <w:r w:rsidRPr="00A906EA">
        <w:rPr>
          <w:rFonts w:ascii="Arial" w:hAnsi="Arial" w:cs="Arial"/>
          <w:sz w:val="18"/>
          <w:szCs w:val="18"/>
        </w:rPr>
        <w:t xml:space="preserve"> de la Complutense, Editorial Complutense, 1992, I, 333-350.</w:t>
      </w:r>
    </w:p>
    <w:p w14:paraId="01B3BF6B" w14:textId="77777777" w:rsidR="00A906EA" w:rsidRPr="00A906EA" w:rsidRDefault="00A906EA" w:rsidP="00A906EA">
      <w:pPr>
        <w:pStyle w:val="ListParagraph"/>
        <w:rPr>
          <w:rFonts w:ascii="Arial" w:hAnsi="Arial" w:cs="Arial"/>
          <w:sz w:val="18"/>
          <w:szCs w:val="18"/>
        </w:rPr>
      </w:pPr>
    </w:p>
    <w:p w14:paraId="67C32F74" w14:textId="77777777" w:rsidR="00A906EA" w:rsidRDefault="00A906EA" w:rsidP="00A906EA">
      <w:pPr>
        <w:pStyle w:val="ListParagraph"/>
        <w:numPr>
          <w:ilvl w:val="0"/>
          <w:numId w:val="31"/>
        </w:numPr>
        <w:ind w:left="360"/>
        <w:jc w:val="both"/>
        <w:rPr>
          <w:rFonts w:ascii="Arial" w:hAnsi="Arial" w:cs="Arial"/>
          <w:sz w:val="18"/>
          <w:szCs w:val="18"/>
        </w:rPr>
      </w:pPr>
      <w:proofErr w:type="spellStart"/>
      <w:r w:rsidRPr="00A906EA">
        <w:rPr>
          <w:rFonts w:ascii="Arial" w:hAnsi="Arial" w:cs="Arial"/>
          <w:sz w:val="18"/>
          <w:szCs w:val="18"/>
          <w:lang w:val="en-US"/>
        </w:rPr>
        <w:t>Pouliot</w:t>
      </w:r>
      <w:proofErr w:type="spellEnd"/>
      <w:r w:rsidRPr="00A906EA">
        <w:rPr>
          <w:rFonts w:ascii="Arial" w:hAnsi="Arial" w:cs="Arial"/>
          <w:sz w:val="18"/>
          <w:szCs w:val="18"/>
          <w:lang w:val="en-US"/>
        </w:rPr>
        <w:t xml:space="preserve"> F, </w:t>
      </w:r>
      <w:proofErr w:type="spellStart"/>
      <w:r w:rsidRPr="00A906EA">
        <w:rPr>
          <w:rFonts w:ascii="Arial" w:hAnsi="Arial" w:cs="Arial"/>
          <w:sz w:val="18"/>
          <w:szCs w:val="18"/>
          <w:lang w:val="en-US"/>
        </w:rPr>
        <w:t>Shuch</w:t>
      </w:r>
      <w:proofErr w:type="spellEnd"/>
      <w:r w:rsidRPr="00A906EA">
        <w:rPr>
          <w:rFonts w:ascii="Arial" w:hAnsi="Arial" w:cs="Arial"/>
          <w:sz w:val="18"/>
          <w:szCs w:val="18"/>
          <w:lang w:val="en-US"/>
        </w:rPr>
        <w:t xml:space="preserve"> B, Larochelle JC, </w:t>
      </w:r>
      <w:proofErr w:type="spellStart"/>
      <w:r w:rsidRPr="00A906EA">
        <w:rPr>
          <w:rFonts w:ascii="Arial" w:hAnsi="Arial" w:cs="Arial"/>
          <w:sz w:val="18"/>
          <w:szCs w:val="18"/>
          <w:lang w:val="en-US"/>
        </w:rPr>
        <w:t>Pantuck</w:t>
      </w:r>
      <w:proofErr w:type="spellEnd"/>
      <w:r w:rsidRPr="00A906EA">
        <w:rPr>
          <w:rFonts w:ascii="Arial" w:hAnsi="Arial" w:cs="Arial"/>
          <w:sz w:val="18"/>
          <w:szCs w:val="18"/>
          <w:lang w:val="en-US"/>
        </w:rPr>
        <w:t xml:space="preserve"> A, </w:t>
      </w:r>
      <w:proofErr w:type="spellStart"/>
      <w:r w:rsidRPr="00A906EA">
        <w:rPr>
          <w:rFonts w:ascii="Arial" w:hAnsi="Arial" w:cs="Arial"/>
          <w:sz w:val="18"/>
          <w:szCs w:val="18"/>
          <w:lang w:val="en-US"/>
        </w:rPr>
        <w:t>Belldegrun</w:t>
      </w:r>
      <w:proofErr w:type="spellEnd"/>
      <w:r w:rsidRPr="00A906EA">
        <w:rPr>
          <w:rFonts w:ascii="Arial" w:hAnsi="Arial" w:cs="Arial"/>
          <w:sz w:val="18"/>
          <w:szCs w:val="18"/>
          <w:lang w:val="en-US"/>
        </w:rPr>
        <w:t xml:space="preserve"> AS. Contemporary management of renal tumors with venous tumor thrombus. </w:t>
      </w:r>
      <w:r w:rsidRPr="00A906EA">
        <w:rPr>
          <w:rFonts w:ascii="Arial" w:hAnsi="Arial" w:cs="Arial"/>
          <w:sz w:val="18"/>
          <w:szCs w:val="18"/>
        </w:rPr>
        <w:t xml:space="preserve">J </w:t>
      </w:r>
      <w:proofErr w:type="spellStart"/>
      <w:r w:rsidRPr="00A906EA">
        <w:rPr>
          <w:rFonts w:ascii="Arial" w:hAnsi="Arial" w:cs="Arial"/>
          <w:sz w:val="18"/>
          <w:szCs w:val="18"/>
        </w:rPr>
        <w:t>Urol</w:t>
      </w:r>
      <w:proofErr w:type="spellEnd"/>
      <w:r w:rsidRPr="00A906EA">
        <w:rPr>
          <w:rFonts w:ascii="Arial" w:hAnsi="Arial" w:cs="Arial"/>
          <w:sz w:val="18"/>
          <w:szCs w:val="18"/>
        </w:rPr>
        <w:t xml:space="preserve">. 2010 [acceso: 03/03/2019]; 184: 833-41. </w:t>
      </w:r>
      <w:hyperlink r:id="rId46" w:history="1">
        <w:r w:rsidRPr="00360026">
          <w:rPr>
            <w:rStyle w:val="Hyperlink"/>
            <w:rFonts w:ascii="Arial" w:hAnsi="Arial" w:cs="Arial"/>
            <w:sz w:val="18"/>
            <w:szCs w:val="18"/>
          </w:rPr>
          <w:t>https://doi.org/10.1016/j.juro.2010.04.071</w:t>
        </w:r>
      </w:hyperlink>
    </w:p>
    <w:p w14:paraId="46006F33" w14:textId="77777777" w:rsidR="00A906EA" w:rsidRPr="00A906EA" w:rsidRDefault="00A906EA" w:rsidP="00A906EA">
      <w:pPr>
        <w:pStyle w:val="ListParagraph"/>
        <w:rPr>
          <w:rFonts w:ascii="Arial" w:hAnsi="Arial" w:cs="Arial"/>
          <w:sz w:val="18"/>
          <w:szCs w:val="18"/>
        </w:rPr>
      </w:pPr>
    </w:p>
    <w:p w14:paraId="19B6E440" w14:textId="77777777" w:rsidR="00A906EA" w:rsidRDefault="00A906EA" w:rsidP="00A906EA">
      <w:pPr>
        <w:pStyle w:val="ListParagraph"/>
        <w:numPr>
          <w:ilvl w:val="0"/>
          <w:numId w:val="31"/>
        </w:numPr>
        <w:ind w:left="360"/>
        <w:jc w:val="both"/>
        <w:rPr>
          <w:rFonts w:ascii="Arial" w:hAnsi="Arial" w:cs="Arial"/>
          <w:sz w:val="18"/>
          <w:szCs w:val="18"/>
          <w:lang w:val="en-US"/>
        </w:rPr>
      </w:pPr>
      <w:r w:rsidRPr="00A906EA">
        <w:rPr>
          <w:rFonts w:ascii="Arial" w:hAnsi="Arial" w:cs="Arial"/>
          <w:sz w:val="18"/>
          <w:szCs w:val="18"/>
          <w:lang w:val="en-US"/>
        </w:rPr>
        <w:t xml:space="preserve">Wein A, </w:t>
      </w:r>
      <w:proofErr w:type="spellStart"/>
      <w:r w:rsidRPr="00A906EA">
        <w:rPr>
          <w:rFonts w:ascii="Arial" w:hAnsi="Arial" w:cs="Arial"/>
          <w:sz w:val="18"/>
          <w:szCs w:val="18"/>
          <w:lang w:val="en-US"/>
        </w:rPr>
        <w:t>Kavoussi</w:t>
      </w:r>
      <w:proofErr w:type="spellEnd"/>
      <w:r w:rsidRPr="00A906EA">
        <w:rPr>
          <w:rFonts w:ascii="Arial" w:hAnsi="Arial" w:cs="Arial"/>
          <w:sz w:val="18"/>
          <w:szCs w:val="18"/>
          <w:lang w:val="en-US"/>
        </w:rPr>
        <w:t xml:space="preserve"> L, Partin A, Peters C. (2016). Campbell - Walsh, Urology. 11tth Edition.</w:t>
      </w:r>
    </w:p>
    <w:p w14:paraId="185F343C" w14:textId="77777777" w:rsidR="00A906EA" w:rsidRPr="00A906EA" w:rsidRDefault="00A906EA" w:rsidP="00A906EA">
      <w:pPr>
        <w:pStyle w:val="ListParagraph"/>
        <w:rPr>
          <w:rFonts w:ascii="Arial" w:hAnsi="Arial" w:cs="Arial"/>
          <w:sz w:val="18"/>
          <w:szCs w:val="18"/>
          <w:lang w:val="en-US"/>
        </w:rPr>
      </w:pPr>
    </w:p>
    <w:p w14:paraId="17639221" w14:textId="77777777" w:rsidR="00A906EA" w:rsidRPr="00A906EA" w:rsidRDefault="00A906EA" w:rsidP="00A906EA">
      <w:pPr>
        <w:pStyle w:val="ListParagraph"/>
        <w:numPr>
          <w:ilvl w:val="0"/>
          <w:numId w:val="31"/>
        </w:numPr>
        <w:ind w:left="360"/>
        <w:jc w:val="both"/>
        <w:rPr>
          <w:rFonts w:ascii="Arial" w:hAnsi="Arial" w:cs="Arial"/>
          <w:sz w:val="18"/>
          <w:szCs w:val="18"/>
          <w:lang w:val="en-US"/>
        </w:rPr>
      </w:pPr>
      <w:r w:rsidRPr="00A906EA">
        <w:rPr>
          <w:rFonts w:ascii="Arial" w:hAnsi="Arial" w:cs="Arial"/>
          <w:sz w:val="18"/>
          <w:szCs w:val="18"/>
          <w:lang w:val="en-US"/>
        </w:rPr>
        <w:t>Skinner DG, Colvin RB, Vermillion CD, Pfister RC, Leadbetter WF. Diagnosis and management of renal cell carcinoma. A clinical and pathologic study of 309 cases. Cancer. 1971;28(5): 1165-1177.</w:t>
      </w:r>
    </w:p>
    <w:p w14:paraId="61E9B588" w14:textId="77777777" w:rsidR="00A906EA" w:rsidRDefault="00BE4866" w:rsidP="00A906EA">
      <w:pPr>
        <w:pStyle w:val="ListParagraph"/>
        <w:ind w:left="360"/>
        <w:jc w:val="both"/>
        <w:rPr>
          <w:rFonts w:ascii="Arial" w:hAnsi="Arial" w:cs="Arial"/>
          <w:sz w:val="18"/>
          <w:szCs w:val="18"/>
          <w:lang w:val="en-US"/>
        </w:rPr>
      </w:pPr>
      <w:hyperlink r:id="rId47" w:history="1">
        <w:r w:rsidR="00A906EA" w:rsidRPr="00360026">
          <w:rPr>
            <w:rStyle w:val="Hyperlink"/>
            <w:rFonts w:ascii="Arial" w:hAnsi="Arial" w:cs="Arial"/>
            <w:sz w:val="18"/>
            <w:szCs w:val="18"/>
            <w:lang w:val="en-US"/>
          </w:rPr>
          <w:t>https://doi.org/10.1002/1097-0142(1971)28:5&lt;1165::AID-CNCR2820280513&gt;3.0.CO;2-G</w:t>
        </w:r>
      </w:hyperlink>
    </w:p>
    <w:p w14:paraId="5DE60F6D" w14:textId="77777777" w:rsidR="00A906EA" w:rsidRPr="00A906EA" w:rsidRDefault="00A906EA" w:rsidP="00A906EA">
      <w:pPr>
        <w:pStyle w:val="ListParagraph"/>
        <w:ind w:left="360"/>
        <w:jc w:val="both"/>
        <w:rPr>
          <w:rFonts w:ascii="Arial" w:hAnsi="Arial" w:cs="Arial"/>
          <w:sz w:val="18"/>
          <w:szCs w:val="18"/>
          <w:lang w:val="en-US"/>
        </w:rPr>
      </w:pPr>
    </w:p>
    <w:p w14:paraId="5DEAAD73" w14:textId="77777777" w:rsidR="00A906EA" w:rsidRDefault="00A906EA" w:rsidP="00A906EA">
      <w:pPr>
        <w:pStyle w:val="ListParagraph"/>
        <w:numPr>
          <w:ilvl w:val="0"/>
          <w:numId w:val="31"/>
        </w:numPr>
        <w:ind w:left="360"/>
        <w:jc w:val="both"/>
        <w:rPr>
          <w:rFonts w:ascii="Arial" w:hAnsi="Arial" w:cs="Arial"/>
          <w:sz w:val="18"/>
          <w:szCs w:val="18"/>
        </w:rPr>
      </w:pPr>
      <w:r w:rsidRPr="00A906EA">
        <w:rPr>
          <w:rFonts w:ascii="Arial" w:hAnsi="Arial" w:cs="Arial"/>
          <w:sz w:val="18"/>
          <w:szCs w:val="18"/>
          <w:lang w:val="en-US"/>
        </w:rPr>
        <w:t xml:space="preserve">Parekh DJ, Cookson MS, Chapman W, Harrell F Jr, Wells N, Chang SS, et al. Renal cell carcinoma with renal vein and inferior vena </w:t>
      </w:r>
      <w:proofErr w:type="spellStart"/>
      <w:r w:rsidRPr="00A906EA">
        <w:rPr>
          <w:rFonts w:ascii="Arial" w:hAnsi="Arial" w:cs="Arial"/>
          <w:sz w:val="18"/>
          <w:szCs w:val="18"/>
          <w:lang w:val="en-US"/>
        </w:rPr>
        <w:t>caval</w:t>
      </w:r>
      <w:proofErr w:type="spellEnd"/>
      <w:r w:rsidRPr="00A906EA">
        <w:rPr>
          <w:rFonts w:ascii="Arial" w:hAnsi="Arial" w:cs="Arial"/>
          <w:sz w:val="18"/>
          <w:szCs w:val="18"/>
          <w:lang w:val="en-US"/>
        </w:rPr>
        <w:t xml:space="preserve"> involvement: clinicopathological features, </w:t>
      </w:r>
      <w:proofErr w:type="spellStart"/>
      <w:r w:rsidRPr="00A906EA">
        <w:rPr>
          <w:rFonts w:ascii="Arial" w:hAnsi="Arial" w:cs="Arial"/>
          <w:sz w:val="18"/>
          <w:szCs w:val="18"/>
          <w:lang w:val="en-US"/>
        </w:rPr>
        <w:t>surgi</w:t>
      </w:r>
      <w:proofErr w:type="spellEnd"/>
      <w:r w:rsidRPr="00A906EA">
        <w:rPr>
          <w:rFonts w:ascii="Arial" w:hAnsi="Arial" w:cs="Arial"/>
          <w:sz w:val="18"/>
          <w:szCs w:val="18"/>
          <w:lang w:val="en-US"/>
        </w:rPr>
        <w:t xml:space="preserve">- </w:t>
      </w:r>
      <w:proofErr w:type="spellStart"/>
      <w:r w:rsidRPr="00A906EA">
        <w:rPr>
          <w:rFonts w:ascii="Arial" w:hAnsi="Arial" w:cs="Arial"/>
          <w:sz w:val="18"/>
          <w:szCs w:val="18"/>
          <w:lang w:val="en-US"/>
        </w:rPr>
        <w:t>cal</w:t>
      </w:r>
      <w:proofErr w:type="spellEnd"/>
      <w:r w:rsidRPr="00A906EA">
        <w:rPr>
          <w:rFonts w:ascii="Arial" w:hAnsi="Arial" w:cs="Arial"/>
          <w:sz w:val="18"/>
          <w:szCs w:val="18"/>
          <w:lang w:val="en-US"/>
        </w:rPr>
        <w:t xml:space="preserve"> techniques and outcomes. </w:t>
      </w:r>
      <w:r w:rsidRPr="00A906EA">
        <w:rPr>
          <w:rFonts w:ascii="Arial" w:hAnsi="Arial" w:cs="Arial"/>
          <w:sz w:val="18"/>
          <w:szCs w:val="18"/>
        </w:rPr>
        <w:t xml:space="preserve">J </w:t>
      </w:r>
      <w:proofErr w:type="spellStart"/>
      <w:r w:rsidRPr="00A906EA">
        <w:rPr>
          <w:rFonts w:ascii="Arial" w:hAnsi="Arial" w:cs="Arial"/>
          <w:sz w:val="18"/>
          <w:szCs w:val="18"/>
        </w:rPr>
        <w:t>Urol</w:t>
      </w:r>
      <w:proofErr w:type="spellEnd"/>
      <w:r w:rsidRPr="00A906EA">
        <w:rPr>
          <w:rFonts w:ascii="Arial" w:hAnsi="Arial" w:cs="Arial"/>
          <w:sz w:val="18"/>
          <w:szCs w:val="18"/>
        </w:rPr>
        <w:t>. 2005;173(6):1897-1902</w:t>
      </w:r>
      <w:r>
        <w:rPr>
          <w:rFonts w:ascii="Arial" w:hAnsi="Arial" w:cs="Arial"/>
          <w:sz w:val="18"/>
          <w:szCs w:val="18"/>
        </w:rPr>
        <w:t xml:space="preserve">. </w:t>
      </w:r>
      <w:hyperlink r:id="rId48" w:history="1">
        <w:r w:rsidRPr="00360026">
          <w:rPr>
            <w:rStyle w:val="Hyperlink"/>
            <w:rFonts w:ascii="Arial" w:hAnsi="Arial" w:cs="Arial"/>
            <w:sz w:val="18"/>
            <w:szCs w:val="18"/>
          </w:rPr>
          <w:t>https://doi.org/10.1097/01.ju.0000158459.42658.95</w:t>
        </w:r>
      </w:hyperlink>
    </w:p>
    <w:p w14:paraId="0F0D015A" w14:textId="77777777" w:rsidR="00A906EA" w:rsidRDefault="00A906EA" w:rsidP="00A906EA">
      <w:pPr>
        <w:pStyle w:val="ListParagraph"/>
        <w:ind w:left="360"/>
        <w:jc w:val="both"/>
        <w:rPr>
          <w:rFonts w:ascii="Arial" w:hAnsi="Arial" w:cs="Arial"/>
          <w:sz w:val="18"/>
          <w:szCs w:val="18"/>
        </w:rPr>
      </w:pPr>
    </w:p>
    <w:p w14:paraId="00F994BE" w14:textId="77777777" w:rsidR="00A906EA" w:rsidRDefault="00A906EA" w:rsidP="00A906EA">
      <w:pPr>
        <w:pStyle w:val="ListParagraph"/>
        <w:numPr>
          <w:ilvl w:val="0"/>
          <w:numId w:val="31"/>
        </w:numPr>
        <w:ind w:left="360"/>
        <w:jc w:val="both"/>
        <w:rPr>
          <w:rFonts w:ascii="Arial" w:hAnsi="Arial" w:cs="Arial"/>
          <w:sz w:val="18"/>
          <w:szCs w:val="18"/>
        </w:rPr>
      </w:pPr>
      <w:r w:rsidRPr="00A906EA">
        <w:rPr>
          <w:rFonts w:ascii="Arial" w:hAnsi="Arial" w:cs="Arial"/>
          <w:sz w:val="18"/>
          <w:szCs w:val="18"/>
        </w:rPr>
        <w:t xml:space="preserve">Jorge Ortiz </w:t>
      </w:r>
      <w:proofErr w:type="spellStart"/>
      <w:r w:rsidRPr="00A906EA">
        <w:rPr>
          <w:rFonts w:ascii="Arial" w:hAnsi="Arial" w:cs="Arial"/>
          <w:sz w:val="18"/>
          <w:szCs w:val="18"/>
        </w:rPr>
        <w:t>Abúndez</w:t>
      </w:r>
      <w:proofErr w:type="spellEnd"/>
      <w:r w:rsidRPr="00A906EA">
        <w:rPr>
          <w:rFonts w:ascii="Arial" w:hAnsi="Arial" w:cs="Arial"/>
          <w:sz w:val="18"/>
          <w:szCs w:val="18"/>
        </w:rPr>
        <w:t xml:space="preserve">, Narciso </w:t>
      </w:r>
      <w:proofErr w:type="spellStart"/>
      <w:r w:rsidRPr="00A906EA">
        <w:rPr>
          <w:rFonts w:ascii="Arial" w:hAnsi="Arial" w:cs="Arial"/>
          <w:sz w:val="18"/>
          <w:szCs w:val="18"/>
        </w:rPr>
        <w:t>Hernández</w:t>
      </w:r>
      <w:proofErr w:type="spellEnd"/>
      <w:r w:rsidRPr="00A906EA">
        <w:rPr>
          <w:rFonts w:ascii="Arial" w:hAnsi="Arial" w:cs="Arial"/>
          <w:sz w:val="18"/>
          <w:szCs w:val="18"/>
        </w:rPr>
        <w:t xml:space="preserve"> Toriz, Ramiro Flores Ojeda. Carcinoma renal de </w:t>
      </w:r>
      <w:proofErr w:type="spellStart"/>
      <w:r w:rsidRPr="00A906EA">
        <w:rPr>
          <w:rFonts w:ascii="Arial" w:hAnsi="Arial" w:cs="Arial"/>
          <w:sz w:val="18"/>
          <w:szCs w:val="18"/>
        </w:rPr>
        <w:t>células</w:t>
      </w:r>
      <w:proofErr w:type="spellEnd"/>
      <w:r w:rsidRPr="00A906EA">
        <w:rPr>
          <w:rFonts w:ascii="Arial" w:hAnsi="Arial" w:cs="Arial"/>
          <w:sz w:val="18"/>
          <w:szCs w:val="18"/>
        </w:rPr>
        <w:t xml:space="preserve"> claras con trombo en vena cava inferior. Reporte de un caso y </w:t>
      </w:r>
      <w:proofErr w:type="spellStart"/>
      <w:r w:rsidRPr="00A906EA">
        <w:rPr>
          <w:rFonts w:ascii="Arial" w:hAnsi="Arial" w:cs="Arial"/>
          <w:sz w:val="18"/>
          <w:szCs w:val="18"/>
        </w:rPr>
        <w:t>revisión</w:t>
      </w:r>
      <w:proofErr w:type="spellEnd"/>
      <w:r w:rsidRPr="00A906EA">
        <w:rPr>
          <w:rFonts w:ascii="Arial" w:hAnsi="Arial" w:cs="Arial"/>
          <w:sz w:val="18"/>
          <w:szCs w:val="18"/>
        </w:rPr>
        <w:t xml:space="preserve"> de la literatura. Hospital de </w:t>
      </w:r>
      <w:proofErr w:type="spellStart"/>
      <w:r w:rsidRPr="00A906EA">
        <w:rPr>
          <w:rFonts w:ascii="Arial" w:hAnsi="Arial" w:cs="Arial"/>
          <w:sz w:val="18"/>
          <w:szCs w:val="18"/>
        </w:rPr>
        <w:t>Oncología</w:t>
      </w:r>
      <w:proofErr w:type="spellEnd"/>
      <w:r w:rsidRPr="00A906EA">
        <w:rPr>
          <w:rFonts w:ascii="Arial" w:hAnsi="Arial" w:cs="Arial"/>
          <w:sz w:val="18"/>
          <w:szCs w:val="18"/>
        </w:rPr>
        <w:t xml:space="preserve">, Centro </w:t>
      </w:r>
      <w:proofErr w:type="spellStart"/>
      <w:r w:rsidRPr="00A906EA">
        <w:rPr>
          <w:rFonts w:ascii="Arial" w:hAnsi="Arial" w:cs="Arial"/>
          <w:sz w:val="18"/>
          <w:szCs w:val="18"/>
        </w:rPr>
        <w:t>Médico</w:t>
      </w:r>
      <w:proofErr w:type="spellEnd"/>
      <w:r w:rsidRPr="00A906EA">
        <w:rPr>
          <w:rFonts w:ascii="Arial" w:hAnsi="Arial" w:cs="Arial"/>
          <w:sz w:val="18"/>
          <w:szCs w:val="18"/>
        </w:rPr>
        <w:t xml:space="preserve"> Nacional Siglo XXI, </w:t>
      </w:r>
      <w:proofErr w:type="spellStart"/>
      <w:r w:rsidRPr="00A906EA">
        <w:rPr>
          <w:rFonts w:ascii="Arial" w:hAnsi="Arial" w:cs="Arial"/>
          <w:sz w:val="18"/>
          <w:szCs w:val="18"/>
        </w:rPr>
        <w:t>Mexico</w:t>
      </w:r>
      <w:proofErr w:type="spellEnd"/>
      <w:r w:rsidRPr="00A906EA">
        <w:rPr>
          <w:rFonts w:ascii="Arial" w:hAnsi="Arial" w:cs="Arial"/>
          <w:sz w:val="18"/>
          <w:szCs w:val="18"/>
        </w:rPr>
        <w:t xml:space="preserve"> D.F. Vol. XX, Núm.1 Enero-Junio 2005;18-23</w:t>
      </w:r>
    </w:p>
    <w:p w14:paraId="01CBF599" w14:textId="77777777" w:rsidR="00A906EA" w:rsidRPr="00A906EA" w:rsidRDefault="00A906EA" w:rsidP="00A906EA">
      <w:pPr>
        <w:pStyle w:val="ListParagraph"/>
        <w:rPr>
          <w:rFonts w:ascii="Arial" w:hAnsi="Arial" w:cs="Arial"/>
          <w:sz w:val="18"/>
          <w:szCs w:val="18"/>
        </w:rPr>
      </w:pPr>
    </w:p>
    <w:p w14:paraId="0899A762" w14:textId="77777777" w:rsidR="00A906EA" w:rsidRDefault="00A906EA" w:rsidP="00A906EA">
      <w:pPr>
        <w:pStyle w:val="ListParagraph"/>
        <w:numPr>
          <w:ilvl w:val="0"/>
          <w:numId w:val="31"/>
        </w:numPr>
        <w:ind w:left="360"/>
        <w:jc w:val="both"/>
        <w:rPr>
          <w:rFonts w:ascii="Arial" w:hAnsi="Arial" w:cs="Arial"/>
          <w:sz w:val="18"/>
          <w:szCs w:val="18"/>
        </w:rPr>
      </w:pPr>
      <w:r w:rsidRPr="00A906EA">
        <w:rPr>
          <w:rFonts w:ascii="Arial" w:hAnsi="Arial" w:cs="Arial"/>
          <w:sz w:val="18"/>
          <w:szCs w:val="18"/>
        </w:rPr>
        <w:t xml:space="preserve">Escudero JU, Ramos de Campos M, </w:t>
      </w:r>
      <w:proofErr w:type="spellStart"/>
      <w:r w:rsidRPr="00A906EA">
        <w:rPr>
          <w:rFonts w:ascii="Arial" w:hAnsi="Arial" w:cs="Arial"/>
          <w:sz w:val="18"/>
          <w:szCs w:val="18"/>
        </w:rPr>
        <w:t>Navalón</w:t>
      </w:r>
      <w:proofErr w:type="spellEnd"/>
      <w:r w:rsidRPr="00A906EA">
        <w:rPr>
          <w:rFonts w:ascii="Arial" w:hAnsi="Arial" w:cs="Arial"/>
          <w:sz w:val="18"/>
          <w:szCs w:val="18"/>
        </w:rPr>
        <w:t xml:space="preserve"> Verdejo P, </w:t>
      </w:r>
      <w:proofErr w:type="spellStart"/>
      <w:r w:rsidRPr="00A906EA">
        <w:rPr>
          <w:rFonts w:ascii="Arial" w:hAnsi="Arial" w:cs="Arial"/>
          <w:sz w:val="18"/>
          <w:szCs w:val="18"/>
        </w:rPr>
        <w:t>Cánovas</w:t>
      </w:r>
      <w:proofErr w:type="spellEnd"/>
      <w:r w:rsidRPr="00A906EA">
        <w:rPr>
          <w:rFonts w:ascii="Arial" w:hAnsi="Arial" w:cs="Arial"/>
          <w:sz w:val="18"/>
          <w:szCs w:val="18"/>
        </w:rPr>
        <w:t xml:space="preserve"> </w:t>
      </w:r>
      <w:proofErr w:type="spellStart"/>
      <w:r w:rsidRPr="00A906EA">
        <w:rPr>
          <w:rFonts w:ascii="Arial" w:hAnsi="Arial" w:cs="Arial"/>
          <w:sz w:val="18"/>
          <w:szCs w:val="18"/>
        </w:rPr>
        <w:t>López</w:t>
      </w:r>
      <w:proofErr w:type="spellEnd"/>
      <w:r w:rsidRPr="00A906EA">
        <w:rPr>
          <w:rFonts w:ascii="Arial" w:hAnsi="Arial" w:cs="Arial"/>
          <w:sz w:val="18"/>
          <w:szCs w:val="18"/>
        </w:rPr>
        <w:t xml:space="preserve"> S, Fabuel </w:t>
      </w:r>
      <w:proofErr w:type="spellStart"/>
      <w:r w:rsidRPr="00A906EA">
        <w:rPr>
          <w:rFonts w:ascii="Arial" w:hAnsi="Arial" w:cs="Arial"/>
          <w:sz w:val="18"/>
          <w:szCs w:val="18"/>
        </w:rPr>
        <w:t>Deltoro</w:t>
      </w:r>
      <w:proofErr w:type="spellEnd"/>
      <w:r w:rsidRPr="00A906EA">
        <w:rPr>
          <w:rFonts w:ascii="Arial" w:hAnsi="Arial" w:cs="Arial"/>
          <w:sz w:val="18"/>
          <w:szCs w:val="18"/>
        </w:rPr>
        <w:t xml:space="preserve"> M, Serrano de la Cruz Torrijos F, et al. Tratamiento </w:t>
      </w:r>
      <w:proofErr w:type="spellStart"/>
      <w:r w:rsidRPr="00A906EA">
        <w:rPr>
          <w:rFonts w:ascii="Arial" w:hAnsi="Arial" w:cs="Arial"/>
          <w:sz w:val="18"/>
          <w:szCs w:val="18"/>
        </w:rPr>
        <w:t>quirúrgico</w:t>
      </w:r>
      <w:proofErr w:type="spellEnd"/>
      <w:r w:rsidRPr="00A906EA">
        <w:rPr>
          <w:rFonts w:ascii="Arial" w:hAnsi="Arial" w:cs="Arial"/>
          <w:sz w:val="18"/>
          <w:szCs w:val="18"/>
        </w:rPr>
        <w:t xml:space="preserve"> del tumor renal con </w:t>
      </w:r>
      <w:proofErr w:type="spellStart"/>
      <w:r w:rsidRPr="00A906EA">
        <w:rPr>
          <w:rFonts w:ascii="Arial" w:hAnsi="Arial" w:cs="Arial"/>
          <w:sz w:val="18"/>
          <w:szCs w:val="18"/>
        </w:rPr>
        <w:t>extensión</w:t>
      </w:r>
      <w:proofErr w:type="spellEnd"/>
      <w:r w:rsidRPr="00A906EA">
        <w:rPr>
          <w:rFonts w:ascii="Arial" w:hAnsi="Arial" w:cs="Arial"/>
          <w:sz w:val="18"/>
          <w:szCs w:val="18"/>
        </w:rPr>
        <w:t xml:space="preserve"> venosa. </w:t>
      </w:r>
      <w:proofErr w:type="spellStart"/>
      <w:r w:rsidRPr="00A906EA">
        <w:rPr>
          <w:rFonts w:ascii="Arial" w:hAnsi="Arial" w:cs="Arial"/>
          <w:sz w:val="18"/>
          <w:szCs w:val="18"/>
        </w:rPr>
        <w:t>Arch</w:t>
      </w:r>
      <w:proofErr w:type="spellEnd"/>
      <w:r w:rsidRPr="00A906EA">
        <w:rPr>
          <w:rFonts w:ascii="Arial" w:hAnsi="Arial" w:cs="Arial"/>
          <w:sz w:val="18"/>
          <w:szCs w:val="18"/>
        </w:rPr>
        <w:t xml:space="preserve">. Esp. </w:t>
      </w:r>
      <w:proofErr w:type="spellStart"/>
      <w:r w:rsidRPr="00A906EA">
        <w:rPr>
          <w:rFonts w:ascii="Arial" w:hAnsi="Arial" w:cs="Arial"/>
          <w:sz w:val="18"/>
          <w:szCs w:val="18"/>
        </w:rPr>
        <w:t>Urol</w:t>
      </w:r>
      <w:proofErr w:type="spellEnd"/>
      <w:r w:rsidRPr="00A906EA">
        <w:rPr>
          <w:rFonts w:ascii="Arial" w:hAnsi="Arial" w:cs="Arial"/>
          <w:sz w:val="18"/>
          <w:szCs w:val="18"/>
        </w:rPr>
        <w:t>. 2009;62(1):9-16</w:t>
      </w:r>
      <w:r>
        <w:rPr>
          <w:rFonts w:ascii="Arial" w:hAnsi="Arial" w:cs="Arial"/>
          <w:sz w:val="18"/>
          <w:szCs w:val="18"/>
        </w:rPr>
        <w:t xml:space="preserve">. </w:t>
      </w:r>
      <w:hyperlink r:id="rId49" w:history="1">
        <w:r w:rsidRPr="00360026">
          <w:rPr>
            <w:rStyle w:val="Hyperlink"/>
            <w:rFonts w:ascii="Arial" w:hAnsi="Arial" w:cs="Arial"/>
            <w:sz w:val="18"/>
            <w:szCs w:val="18"/>
          </w:rPr>
          <w:t>https://doi.org/10.4321/S0004-06142009000100002</w:t>
        </w:r>
      </w:hyperlink>
    </w:p>
    <w:p w14:paraId="09B70D71" w14:textId="77777777" w:rsidR="00A906EA" w:rsidRPr="00A906EA" w:rsidRDefault="00A906EA" w:rsidP="00A906EA">
      <w:pPr>
        <w:pStyle w:val="ListParagraph"/>
        <w:rPr>
          <w:rFonts w:ascii="Arial" w:hAnsi="Arial" w:cs="Arial"/>
          <w:sz w:val="18"/>
          <w:szCs w:val="18"/>
        </w:rPr>
      </w:pPr>
    </w:p>
    <w:p w14:paraId="4E8B610B" w14:textId="77777777" w:rsidR="00A906EA" w:rsidRDefault="00A906EA" w:rsidP="00A906EA">
      <w:pPr>
        <w:pStyle w:val="ListParagraph"/>
        <w:numPr>
          <w:ilvl w:val="0"/>
          <w:numId w:val="31"/>
        </w:numPr>
        <w:ind w:left="360"/>
        <w:jc w:val="both"/>
        <w:rPr>
          <w:rFonts w:ascii="Arial" w:hAnsi="Arial" w:cs="Arial"/>
          <w:sz w:val="18"/>
          <w:szCs w:val="18"/>
        </w:rPr>
      </w:pPr>
      <w:proofErr w:type="spellStart"/>
      <w:r w:rsidRPr="00A906EA">
        <w:rPr>
          <w:rFonts w:ascii="Arial" w:hAnsi="Arial" w:cs="Arial"/>
          <w:sz w:val="18"/>
          <w:szCs w:val="18"/>
        </w:rPr>
        <w:t>Pascual-Fernández</w:t>
      </w:r>
      <w:proofErr w:type="spellEnd"/>
      <w:r w:rsidRPr="00A906EA">
        <w:rPr>
          <w:rFonts w:ascii="Arial" w:hAnsi="Arial" w:cs="Arial"/>
          <w:sz w:val="18"/>
          <w:szCs w:val="18"/>
        </w:rPr>
        <w:t xml:space="preserve"> Á, Calleja-Escudero J, </w:t>
      </w:r>
      <w:proofErr w:type="spellStart"/>
      <w:r w:rsidRPr="00A906EA">
        <w:rPr>
          <w:rFonts w:ascii="Arial" w:hAnsi="Arial" w:cs="Arial"/>
          <w:sz w:val="18"/>
          <w:szCs w:val="18"/>
        </w:rPr>
        <w:t>Gómez</w:t>
      </w:r>
      <w:proofErr w:type="spellEnd"/>
      <w:r w:rsidRPr="00A906EA">
        <w:rPr>
          <w:rFonts w:ascii="Arial" w:hAnsi="Arial" w:cs="Arial"/>
          <w:sz w:val="18"/>
          <w:szCs w:val="18"/>
        </w:rPr>
        <w:t xml:space="preserve"> de Segura C, Pesquera-Ortega L, Taylor J, Fajardo JA, </w:t>
      </w:r>
      <w:proofErr w:type="spellStart"/>
      <w:r w:rsidRPr="00A906EA">
        <w:rPr>
          <w:rFonts w:ascii="Arial" w:hAnsi="Arial" w:cs="Arial"/>
          <w:sz w:val="18"/>
          <w:szCs w:val="18"/>
        </w:rPr>
        <w:t>González</w:t>
      </w:r>
      <w:proofErr w:type="spellEnd"/>
      <w:r w:rsidRPr="00A906EA">
        <w:rPr>
          <w:rFonts w:ascii="Arial" w:hAnsi="Arial" w:cs="Arial"/>
          <w:sz w:val="18"/>
          <w:szCs w:val="18"/>
        </w:rPr>
        <w:t xml:space="preserve"> de </w:t>
      </w:r>
      <w:proofErr w:type="spellStart"/>
      <w:r w:rsidRPr="00A906EA">
        <w:rPr>
          <w:rFonts w:ascii="Arial" w:hAnsi="Arial" w:cs="Arial"/>
          <w:sz w:val="18"/>
          <w:szCs w:val="18"/>
        </w:rPr>
        <w:t>Zárate</w:t>
      </w:r>
      <w:proofErr w:type="spellEnd"/>
      <w:r w:rsidRPr="00A906EA">
        <w:rPr>
          <w:rFonts w:ascii="Arial" w:hAnsi="Arial" w:cs="Arial"/>
          <w:sz w:val="18"/>
          <w:szCs w:val="18"/>
        </w:rPr>
        <w:t xml:space="preserve"> J, </w:t>
      </w:r>
      <w:proofErr w:type="spellStart"/>
      <w:r w:rsidRPr="00A906EA">
        <w:rPr>
          <w:rFonts w:ascii="Arial" w:hAnsi="Arial" w:cs="Arial"/>
          <w:sz w:val="18"/>
          <w:szCs w:val="18"/>
        </w:rPr>
        <w:t>Monllor</w:t>
      </w:r>
      <w:proofErr w:type="spellEnd"/>
      <w:r w:rsidRPr="00A906EA">
        <w:rPr>
          <w:rFonts w:ascii="Arial" w:hAnsi="Arial" w:cs="Arial"/>
          <w:sz w:val="18"/>
          <w:szCs w:val="18"/>
        </w:rPr>
        <w:t xml:space="preserve">-Gisbert J, </w:t>
      </w:r>
      <w:proofErr w:type="spellStart"/>
      <w:r w:rsidRPr="00A906EA">
        <w:rPr>
          <w:rFonts w:ascii="Arial" w:hAnsi="Arial" w:cs="Arial"/>
          <w:sz w:val="18"/>
          <w:szCs w:val="18"/>
        </w:rPr>
        <w:t>Cortiñas</w:t>
      </w:r>
      <w:proofErr w:type="spellEnd"/>
      <w:r w:rsidRPr="00A906EA">
        <w:rPr>
          <w:rFonts w:ascii="Arial" w:hAnsi="Arial" w:cs="Arial"/>
          <w:sz w:val="18"/>
          <w:szCs w:val="18"/>
        </w:rPr>
        <w:t xml:space="preserve">- </w:t>
      </w:r>
      <w:proofErr w:type="spellStart"/>
      <w:r w:rsidRPr="00A906EA">
        <w:rPr>
          <w:rFonts w:ascii="Arial" w:hAnsi="Arial" w:cs="Arial"/>
          <w:sz w:val="18"/>
          <w:szCs w:val="18"/>
        </w:rPr>
        <w:t>González</w:t>
      </w:r>
      <w:proofErr w:type="spellEnd"/>
      <w:r w:rsidRPr="00A906EA">
        <w:rPr>
          <w:rFonts w:ascii="Arial" w:hAnsi="Arial" w:cs="Arial"/>
          <w:sz w:val="18"/>
          <w:szCs w:val="18"/>
        </w:rPr>
        <w:t xml:space="preserve"> JR. Factores </w:t>
      </w:r>
      <w:proofErr w:type="spellStart"/>
      <w:r w:rsidRPr="00A906EA">
        <w:rPr>
          <w:rFonts w:ascii="Arial" w:hAnsi="Arial" w:cs="Arial"/>
          <w:sz w:val="18"/>
          <w:szCs w:val="18"/>
        </w:rPr>
        <w:t>pronósticos</w:t>
      </w:r>
      <w:proofErr w:type="spellEnd"/>
      <w:r w:rsidRPr="00A906EA">
        <w:rPr>
          <w:rFonts w:ascii="Arial" w:hAnsi="Arial" w:cs="Arial"/>
          <w:sz w:val="18"/>
          <w:szCs w:val="18"/>
        </w:rPr>
        <w:t xml:space="preserve"> en </w:t>
      </w:r>
      <w:proofErr w:type="spellStart"/>
      <w:r w:rsidRPr="00A906EA">
        <w:rPr>
          <w:rFonts w:ascii="Arial" w:hAnsi="Arial" w:cs="Arial"/>
          <w:sz w:val="18"/>
          <w:szCs w:val="18"/>
        </w:rPr>
        <w:t>cáncer</w:t>
      </w:r>
      <w:proofErr w:type="spellEnd"/>
      <w:r w:rsidRPr="00A906EA">
        <w:rPr>
          <w:rFonts w:ascii="Arial" w:hAnsi="Arial" w:cs="Arial"/>
          <w:sz w:val="18"/>
          <w:szCs w:val="18"/>
        </w:rPr>
        <w:t xml:space="preserve"> renal con trombo en vena, </w:t>
      </w:r>
      <w:proofErr w:type="spellStart"/>
      <w:r w:rsidRPr="00A906EA">
        <w:rPr>
          <w:rFonts w:ascii="Arial" w:hAnsi="Arial" w:cs="Arial"/>
          <w:sz w:val="18"/>
          <w:szCs w:val="18"/>
        </w:rPr>
        <w:t>Análisis</w:t>
      </w:r>
      <w:proofErr w:type="spellEnd"/>
      <w:r w:rsidRPr="00A906EA">
        <w:rPr>
          <w:rFonts w:ascii="Arial" w:hAnsi="Arial" w:cs="Arial"/>
          <w:sz w:val="18"/>
          <w:szCs w:val="18"/>
        </w:rPr>
        <w:t xml:space="preserve"> de </w:t>
      </w:r>
      <w:proofErr w:type="spellStart"/>
      <w:r w:rsidRPr="00A906EA">
        <w:rPr>
          <w:rFonts w:ascii="Arial" w:hAnsi="Arial" w:cs="Arial"/>
          <w:sz w:val="18"/>
          <w:szCs w:val="18"/>
        </w:rPr>
        <w:t>superviviencia</w:t>
      </w:r>
      <w:proofErr w:type="spellEnd"/>
      <w:r w:rsidRPr="00A906EA">
        <w:rPr>
          <w:rFonts w:ascii="Arial" w:hAnsi="Arial" w:cs="Arial"/>
          <w:sz w:val="18"/>
          <w:szCs w:val="18"/>
        </w:rPr>
        <w:t xml:space="preserve">, </w:t>
      </w:r>
      <w:proofErr w:type="spellStart"/>
      <w:r w:rsidRPr="00A906EA">
        <w:rPr>
          <w:rFonts w:ascii="Arial" w:hAnsi="Arial" w:cs="Arial"/>
          <w:sz w:val="18"/>
          <w:szCs w:val="18"/>
        </w:rPr>
        <w:t>Arch</w:t>
      </w:r>
      <w:proofErr w:type="spellEnd"/>
      <w:r w:rsidRPr="00A906EA">
        <w:rPr>
          <w:rFonts w:ascii="Arial" w:hAnsi="Arial" w:cs="Arial"/>
          <w:sz w:val="18"/>
          <w:szCs w:val="18"/>
        </w:rPr>
        <w:t xml:space="preserve">. Esp. </w:t>
      </w:r>
      <w:proofErr w:type="spellStart"/>
      <w:r w:rsidRPr="00A906EA">
        <w:rPr>
          <w:rFonts w:ascii="Arial" w:hAnsi="Arial" w:cs="Arial"/>
          <w:sz w:val="18"/>
          <w:szCs w:val="18"/>
        </w:rPr>
        <w:t>Urol</w:t>
      </w:r>
      <w:proofErr w:type="spellEnd"/>
      <w:r w:rsidRPr="00A906EA">
        <w:rPr>
          <w:rFonts w:ascii="Arial" w:hAnsi="Arial" w:cs="Arial"/>
          <w:sz w:val="18"/>
          <w:szCs w:val="18"/>
        </w:rPr>
        <w:t>. 2017; 70 (6): 570-578.</w:t>
      </w:r>
    </w:p>
    <w:p w14:paraId="5416BE31" w14:textId="77777777" w:rsidR="00A906EA" w:rsidRPr="00A906EA" w:rsidRDefault="00A906EA" w:rsidP="00A906EA">
      <w:pPr>
        <w:pStyle w:val="ListParagraph"/>
        <w:rPr>
          <w:rFonts w:ascii="Arial" w:hAnsi="Arial" w:cs="Arial"/>
          <w:sz w:val="18"/>
          <w:szCs w:val="18"/>
        </w:rPr>
      </w:pPr>
    </w:p>
    <w:p w14:paraId="078B491A" w14:textId="77777777" w:rsidR="00A906EA" w:rsidRDefault="00A906EA" w:rsidP="00A906EA">
      <w:pPr>
        <w:pStyle w:val="ListParagraph"/>
        <w:numPr>
          <w:ilvl w:val="0"/>
          <w:numId w:val="31"/>
        </w:numPr>
        <w:ind w:left="360"/>
        <w:jc w:val="both"/>
        <w:rPr>
          <w:rFonts w:ascii="Arial" w:hAnsi="Arial" w:cs="Arial"/>
          <w:sz w:val="18"/>
          <w:szCs w:val="18"/>
        </w:rPr>
      </w:pPr>
      <w:proofErr w:type="spellStart"/>
      <w:r w:rsidRPr="00A906EA">
        <w:rPr>
          <w:rFonts w:ascii="Arial" w:hAnsi="Arial" w:cs="Arial"/>
          <w:sz w:val="18"/>
          <w:szCs w:val="18"/>
        </w:rPr>
        <w:t>Fernandes</w:t>
      </w:r>
      <w:proofErr w:type="spellEnd"/>
      <w:r w:rsidRPr="00A906EA">
        <w:rPr>
          <w:rFonts w:ascii="Arial" w:hAnsi="Arial" w:cs="Arial"/>
          <w:sz w:val="18"/>
          <w:szCs w:val="18"/>
        </w:rPr>
        <w:t xml:space="preserve"> </w:t>
      </w:r>
      <w:proofErr w:type="spellStart"/>
      <w:r w:rsidRPr="00A906EA">
        <w:rPr>
          <w:rFonts w:ascii="Arial" w:hAnsi="Arial" w:cs="Arial"/>
          <w:sz w:val="18"/>
          <w:szCs w:val="18"/>
        </w:rPr>
        <w:t>enardi</w:t>
      </w:r>
      <w:proofErr w:type="spellEnd"/>
      <w:r w:rsidRPr="00A906EA">
        <w:rPr>
          <w:rFonts w:ascii="Arial" w:hAnsi="Arial" w:cs="Arial"/>
          <w:sz w:val="18"/>
          <w:szCs w:val="18"/>
        </w:rPr>
        <w:t xml:space="preserve"> </w:t>
      </w:r>
      <w:proofErr w:type="spellStart"/>
      <w:r w:rsidRPr="00A906EA">
        <w:rPr>
          <w:rFonts w:ascii="Arial" w:hAnsi="Arial" w:cs="Arial"/>
          <w:sz w:val="18"/>
          <w:szCs w:val="18"/>
        </w:rPr>
        <w:t>eonardo</w:t>
      </w:r>
      <w:proofErr w:type="spellEnd"/>
      <w:r w:rsidRPr="00A906EA">
        <w:rPr>
          <w:rFonts w:ascii="Arial" w:hAnsi="Arial" w:cs="Arial"/>
          <w:sz w:val="18"/>
          <w:szCs w:val="18"/>
        </w:rPr>
        <w:t xml:space="preserve"> </w:t>
      </w:r>
      <w:proofErr w:type="spellStart"/>
      <w:r w:rsidRPr="00A906EA">
        <w:rPr>
          <w:rFonts w:ascii="Arial" w:hAnsi="Arial" w:cs="Arial"/>
          <w:sz w:val="18"/>
          <w:szCs w:val="18"/>
        </w:rPr>
        <w:t>liveira</w:t>
      </w:r>
      <w:proofErr w:type="spellEnd"/>
      <w:r w:rsidRPr="00A906EA">
        <w:rPr>
          <w:rFonts w:ascii="Arial" w:hAnsi="Arial" w:cs="Arial"/>
          <w:sz w:val="18"/>
          <w:szCs w:val="18"/>
        </w:rPr>
        <w:t xml:space="preserve"> </w:t>
      </w:r>
      <w:proofErr w:type="spellStart"/>
      <w:r w:rsidRPr="00A906EA">
        <w:rPr>
          <w:rFonts w:ascii="Arial" w:hAnsi="Arial" w:cs="Arial"/>
          <w:sz w:val="18"/>
          <w:szCs w:val="18"/>
        </w:rPr>
        <w:t>eis</w:t>
      </w:r>
      <w:proofErr w:type="spellEnd"/>
      <w:r w:rsidRPr="00A906EA">
        <w:rPr>
          <w:rFonts w:ascii="Arial" w:hAnsi="Arial" w:cs="Arial"/>
          <w:sz w:val="18"/>
          <w:szCs w:val="18"/>
        </w:rPr>
        <w:t xml:space="preserve"> </w:t>
      </w:r>
      <w:proofErr w:type="spellStart"/>
      <w:r w:rsidRPr="00A906EA">
        <w:rPr>
          <w:rFonts w:ascii="Arial" w:hAnsi="Arial" w:cs="Arial"/>
          <w:sz w:val="18"/>
          <w:szCs w:val="18"/>
        </w:rPr>
        <w:t>icardo</w:t>
      </w:r>
      <w:proofErr w:type="spellEnd"/>
      <w:r w:rsidRPr="00A906EA">
        <w:rPr>
          <w:rFonts w:ascii="Arial" w:hAnsi="Arial" w:cs="Arial"/>
          <w:sz w:val="18"/>
          <w:szCs w:val="18"/>
        </w:rPr>
        <w:t xml:space="preserve"> </w:t>
      </w:r>
      <w:proofErr w:type="spellStart"/>
      <w:r w:rsidRPr="00A906EA">
        <w:rPr>
          <w:rFonts w:ascii="Arial" w:hAnsi="Arial" w:cs="Arial"/>
          <w:sz w:val="18"/>
          <w:szCs w:val="18"/>
        </w:rPr>
        <w:t>eges</w:t>
      </w:r>
      <w:proofErr w:type="spellEnd"/>
      <w:r w:rsidRPr="00A906EA">
        <w:rPr>
          <w:rFonts w:ascii="Arial" w:hAnsi="Arial" w:cs="Arial"/>
          <w:sz w:val="18"/>
          <w:szCs w:val="18"/>
        </w:rPr>
        <w:t xml:space="preserve"> </w:t>
      </w:r>
      <w:proofErr w:type="spellStart"/>
      <w:r w:rsidRPr="00A906EA">
        <w:rPr>
          <w:rFonts w:ascii="Arial" w:hAnsi="Arial" w:cs="Arial"/>
          <w:sz w:val="18"/>
          <w:szCs w:val="18"/>
        </w:rPr>
        <w:t>liveira</w:t>
      </w:r>
      <w:proofErr w:type="spellEnd"/>
      <w:r w:rsidRPr="00A906EA">
        <w:rPr>
          <w:rFonts w:ascii="Arial" w:hAnsi="Arial" w:cs="Arial"/>
          <w:sz w:val="18"/>
          <w:szCs w:val="18"/>
        </w:rPr>
        <w:t xml:space="preserve"> bio Ferreira, </w:t>
      </w:r>
      <w:proofErr w:type="spellStart"/>
      <w:r w:rsidRPr="00A906EA">
        <w:rPr>
          <w:rFonts w:ascii="Arial" w:hAnsi="Arial" w:cs="Arial"/>
          <w:sz w:val="18"/>
          <w:szCs w:val="18"/>
        </w:rPr>
        <w:t>Ubirajara</w:t>
      </w:r>
      <w:proofErr w:type="spellEnd"/>
      <w:r w:rsidRPr="00A906EA">
        <w:rPr>
          <w:rFonts w:ascii="Arial" w:hAnsi="Arial" w:cs="Arial"/>
          <w:sz w:val="18"/>
          <w:szCs w:val="18"/>
        </w:rPr>
        <w:t xml:space="preserve"> Ferreira, Tumor renal con trombo en la vena cava inferior. Manejo </w:t>
      </w:r>
      <w:proofErr w:type="spellStart"/>
      <w:r w:rsidRPr="00A906EA">
        <w:rPr>
          <w:rFonts w:ascii="Arial" w:hAnsi="Arial" w:cs="Arial"/>
          <w:sz w:val="18"/>
          <w:szCs w:val="18"/>
        </w:rPr>
        <w:t>quirúrgico</w:t>
      </w:r>
      <w:proofErr w:type="spellEnd"/>
      <w:r w:rsidRPr="00A906EA">
        <w:rPr>
          <w:rFonts w:ascii="Arial" w:hAnsi="Arial" w:cs="Arial"/>
          <w:sz w:val="18"/>
          <w:szCs w:val="18"/>
        </w:rPr>
        <w:t xml:space="preserve"> y </w:t>
      </w:r>
      <w:proofErr w:type="spellStart"/>
      <w:r w:rsidRPr="00A906EA">
        <w:rPr>
          <w:rFonts w:ascii="Arial" w:hAnsi="Arial" w:cs="Arial"/>
          <w:sz w:val="18"/>
          <w:szCs w:val="18"/>
        </w:rPr>
        <w:t>pronóstico</w:t>
      </w:r>
      <w:proofErr w:type="spellEnd"/>
      <w:r w:rsidRPr="00A906EA">
        <w:rPr>
          <w:rFonts w:ascii="Arial" w:hAnsi="Arial" w:cs="Arial"/>
          <w:sz w:val="18"/>
          <w:szCs w:val="18"/>
        </w:rPr>
        <w:t xml:space="preserve">, Actas </w:t>
      </w:r>
      <w:proofErr w:type="spellStart"/>
      <w:r w:rsidRPr="00A906EA">
        <w:rPr>
          <w:rFonts w:ascii="Arial" w:hAnsi="Arial" w:cs="Arial"/>
          <w:sz w:val="18"/>
          <w:szCs w:val="18"/>
        </w:rPr>
        <w:t>Urológicas</w:t>
      </w:r>
      <w:proofErr w:type="spellEnd"/>
      <w:r w:rsidRPr="00A906EA">
        <w:rPr>
          <w:rFonts w:ascii="Arial" w:hAnsi="Arial" w:cs="Arial"/>
          <w:sz w:val="18"/>
          <w:szCs w:val="18"/>
        </w:rPr>
        <w:t xml:space="preserve"> </w:t>
      </w:r>
      <w:proofErr w:type="spellStart"/>
      <w:r w:rsidRPr="00A906EA">
        <w:rPr>
          <w:rFonts w:ascii="Arial" w:hAnsi="Arial" w:cs="Arial"/>
          <w:sz w:val="18"/>
          <w:szCs w:val="18"/>
        </w:rPr>
        <w:t>Españolas</w:t>
      </w:r>
      <w:proofErr w:type="spellEnd"/>
      <w:r w:rsidRPr="00A906EA">
        <w:rPr>
          <w:rFonts w:ascii="Arial" w:hAnsi="Arial" w:cs="Arial"/>
          <w:sz w:val="18"/>
          <w:szCs w:val="18"/>
        </w:rPr>
        <w:t>, 2009;33(4):372-377.</w:t>
      </w:r>
      <w:r>
        <w:rPr>
          <w:rFonts w:ascii="Arial" w:hAnsi="Arial" w:cs="Arial"/>
          <w:sz w:val="18"/>
          <w:szCs w:val="18"/>
        </w:rPr>
        <w:t xml:space="preserve"> </w:t>
      </w:r>
      <w:hyperlink r:id="rId50" w:history="1">
        <w:r w:rsidRPr="00360026">
          <w:rPr>
            <w:rStyle w:val="Hyperlink"/>
            <w:rFonts w:ascii="Arial" w:hAnsi="Arial" w:cs="Arial"/>
            <w:sz w:val="18"/>
            <w:szCs w:val="18"/>
          </w:rPr>
          <w:t>https://doi.org/10.1016/S0210-4806(09)74162-2</w:t>
        </w:r>
      </w:hyperlink>
    </w:p>
    <w:p w14:paraId="0580221F" w14:textId="77777777" w:rsidR="00A906EA" w:rsidRPr="00A906EA" w:rsidRDefault="00A906EA" w:rsidP="00A906EA">
      <w:pPr>
        <w:pStyle w:val="ListParagraph"/>
        <w:rPr>
          <w:rFonts w:ascii="Arial" w:hAnsi="Arial" w:cs="Arial"/>
          <w:sz w:val="18"/>
          <w:szCs w:val="18"/>
          <w:lang w:val="en-US"/>
        </w:rPr>
      </w:pPr>
    </w:p>
    <w:p w14:paraId="1FA9B12B" w14:textId="77777777" w:rsidR="00A906EA" w:rsidRDefault="00A906EA" w:rsidP="00A906EA">
      <w:pPr>
        <w:pStyle w:val="ListParagraph"/>
        <w:numPr>
          <w:ilvl w:val="0"/>
          <w:numId w:val="31"/>
        </w:numPr>
        <w:ind w:left="360"/>
        <w:jc w:val="both"/>
        <w:rPr>
          <w:rFonts w:ascii="Arial" w:hAnsi="Arial" w:cs="Arial"/>
          <w:sz w:val="18"/>
          <w:szCs w:val="18"/>
        </w:rPr>
      </w:pPr>
      <w:proofErr w:type="spellStart"/>
      <w:r w:rsidRPr="00A906EA">
        <w:rPr>
          <w:rFonts w:ascii="Arial" w:hAnsi="Arial" w:cs="Arial"/>
          <w:sz w:val="18"/>
          <w:szCs w:val="18"/>
          <w:lang w:val="en-US"/>
        </w:rPr>
        <w:t>Pouliot</w:t>
      </w:r>
      <w:proofErr w:type="spellEnd"/>
      <w:r w:rsidRPr="00A906EA">
        <w:rPr>
          <w:rFonts w:ascii="Arial" w:hAnsi="Arial" w:cs="Arial"/>
          <w:sz w:val="18"/>
          <w:szCs w:val="18"/>
          <w:lang w:val="en-US"/>
        </w:rPr>
        <w:t xml:space="preserve"> F, </w:t>
      </w:r>
      <w:proofErr w:type="spellStart"/>
      <w:r w:rsidRPr="00A906EA">
        <w:rPr>
          <w:rFonts w:ascii="Arial" w:hAnsi="Arial" w:cs="Arial"/>
          <w:sz w:val="18"/>
          <w:szCs w:val="18"/>
          <w:lang w:val="en-US"/>
        </w:rPr>
        <w:t>Shuch</w:t>
      </w:r>
      <w:proofErr w:type="spellEnd"/>
      <w:r w:rsidRPr="00A906EA">
        <w:rPr>
          <w:rFonts w:ascii="Arial" w:hAnsi="Arial" w:cs="Arial"/>
          <w:sz w:val="18"/>
          <w:szCs w:val="18"/>
          <w:lang w:val="en-US"/>
        </w:rPr>
        <w:t xml:space="preserve"> B, Larochelle JC, </w:t>
      </w:r>
      <w:proofErr w:type="spellStart"/>
      <w:r w:rsidRPr="00A906EA">
        <w:rPr>
          <w:rFonts w:ascii="Arial" w:hAnsi="Arial" w:cs="Arial"/>
          <w:sz w:val="18"/>
          <w:szCs w:val="18"/>
          <w:lang w:val="en-US"/>
        </w:rPr>
        <w:t>Pantuck</w:t>
      </w:r>
      <w:proofErr w:type="spellEnd"/>
      <w:r w:rsidRPr="00A906EA">
        <w:rPr>
          <w:rFonts w:ascii="Arial" w:hAnsi="Arial" w:cs="Arial"/>
          <w:sz w:val="18"/>
          <w:szCs w:val="18"/>
          <w:lang w:val="en-US"/>
        </w:rPr>
        <w:t xml:space="preserve"> A, </w:t>
      </w:r>
      <w:proofErr w:type="spellStart"/>
      <w:r w:rsidRPr="00A906EA">
        <w:rPr>
          <w:rFonts w:ascii="Arial" w:hAnsi="Arial" w:cs="Arial"/>
          <w:sz w:val="18"/>
          <w:szCs w:val="18"/>
          <w:lang w:val="en-US"/>
        </w:rPr>
        <w:t>Belldegrun</w:t>
      </w:r>
      <w:proofErr w:type="spellEnd"/>
      <w:r w:rsidRPr="00A906EA">
        <w:rPr>
          <w:rFonts w:ascii="Arial" w:hAnsi="Arial" w:cs="Arial"/>
          <w:sz w:val="18"/>
          <w:szCs w:val="18"/>
          <w:lang w:val="en-US"/>
        </w:rPr>
        <w:t xml:space="preserve"> AS. Contemporary management of renal tumors with venous tumor thrombus. J Urol. 2010 [</w:t>
      </w:r>
      <w:proofErr w:type="spellStart"/>
      <w:r w:rsidRPr="00A906EA">
        <w:rPr>
          <w:rFonts w:ascii="Arial" w:hAnsi="Arial" w:cs="Arial"/>
          <w:sz w:val="18"/>
          <w:szCs w:val="18"/>
          <w:lang w:val="en-US"/>
        </w:rPr>
        <w:t>acceso</w:t>
      </w:r>
      <w:proofErr w:type="spellEnd"/>
      <w:r w:rsidRPr="00A906EA">
        <w:rPr>
          <w:rFonts w:ascii="Arial" w:hAnsi="Arial" w:cs="Arial"/>
          <w:sz w:val="18"/>
          <w:szCs w:val="18"/>
          <w:lang w:val="en-US"/>
        </w:rPr>
        <w:t xml:space="preserve">: 03/03/2019];184: 833-41. </w:t>
      </w:r>
      <w:hyperlink r:id="rId51" w:history="1">
        <w:r w:rsidRPr="00A906EA">
          <w:rPr>
            <w:rStyle w:val="Hyperlink"/>
            <w:rFonts w:ascii="Arial" w:hAnsi="Arial" w:cs="Arial"/>
            <w:sz w:val="18"/>
            <w:szCs w:val="18"/>
          </w:rPr>
          <w:t>https://doi.org/10.1016/j.juro.2010.04.071</w:t>
        </w:r>
      </w:hyperlink>
    </w:p>
    <w:p w14:paraId="4BFE710C" w14:textId="77777777" w:rsidR="00A906EA" w:rsidRPr="00A906EA" w:rsidRDefault="00A906EA" w:rsidP="00A906EA">
      <w:pPr>
        <w:pStyle w:val="ListParagraph"/>
        <w:rPr>
          <w:rFonts w:ascii="Arial" w:hAnsi="Arial" w:cs="Arial"/>
          <w:sz w:val="18"/>
          <w:szCs w:val="18"/>
        </w:rPr>
      </w:pPr>
    </w:p>
    <w:p w14:paraId="7B43BC90" w14:textId="77777777" w:rsidR="00A906EA" w:rsidRDefault="00A906EA" w:rsidP="00A906EA">
      <w:pPr>
        <w:pStyle w:val="ListParagraph"/>
        <w:numPr>
          <w:ilvl w:val="0"/>
          <w:numId w:val="31"/>
        </w:numPr>
        <w:ind w:left="360"/>
        <w:jc w:val="both"/>
        <w:rPr>
          <w:rFonts w:ascii="Arial" w:hAnsi="Arial" w:cs="Arial"/>
          <w:sz w:val="18"/>
          <w:szCs w:val="18"/>
        </w:rPr>
      </w:pPr>
      <w:proofErr w:type="spellStart"/>
      <w:r w:rsidRPr="00A906EA">
        <w:rPr>
          <w:rFonts w:ascii="Arial" w:hAnsi="Arial" w:cs="Arial"/>
          <w:sz w:val="18"/>
          <w:szCs w:val="18"/>
          <w:lang w:val="en-US"/>
        </w:rPr>
        <w:t>Ciancio</w:t>
      </w:r>
      <w:proofErr w:type="spellEnd"/>
      <w:r w:rsidRPr="00A906EA">
        <w:rPr>
          <w:rFonts w:ascii="Arial" w:hAnsi="Arial" w:cs="Arial"/>
          <w:sz w:val="18"/>
          <w:szCs w:val="18"/>
          <w:lang w:val="en-US"/>
        </w:rPr>
        <w:t xml:space="preserve"> G, Livingstone AS, Soloway M. Surgical management of renal cell carcinoma with tumor thrombus in the renal and inferior vena cava: the University of Miami experience in using liver transplantation techniques. </w:t>
      </w:r>
      <w:proofErr w:type="spellStart"/>
      <w:r w:rsidRPr="00A906EA">
        <w:rPr>
          <w:rFonts w:ascii="Arial" w:hAnsi="Arial" w:cs="Arial"/>
          <w:sz w:val="18"/>
          <w:szCs w:val="18"/>
        </w:rPr>
        <w:t>Eur</w:t>
      </w:r>
      <w:proofErr w:type="spellEnd"/>
      <w:r w:rsidRPr="00A906EA">
        <w:rPr>
          <w:rFonts w:ascii="Arial" w:hAnsi="Arial" w:cs="Arial"/>
          <w:sz w:val="18"/>
          <w:szCs w:val="18"/>
        </w:rPr>
        <w:t xml:space="preserve"> </w:t>
      </w:r>
      <w:proofErr w:type="spellStart"/>
      <w:r w:rsidRPr="00A906EA">
        <w:rPr>
          <w:rFonts w:ascii="Arial" w:hAnsi="Arial" w:cs="Arial"/>
          <w:sz w:val="18"/>
          <w:szCs w:val="18"/>
        </w:rPr>
        <w:t>Urol</w:t>
      </w:r>
      <w:proofErr w:type="spellEnd"/>
      <w:r w:rsidRPr="00A906EA">
        <w:rPr>
          <w:rFonts w:ascii="Arial" w:hAnsi="Arial" w:cs="Arial"/>
          <w:sz w:val="18"/>
          <w:szCs w:val="18"/>
        </w:rPr>
        <w:t xml:space="preserve">. 2007 [acceso: 05/03/2019];51:98894. </w:t>
      </w:r>
      <w:hyperlink r:id="rId52" w:history="1">
        <w:r w:rsidRPr="00360026">
          <w:rPr>
            <w:rStyle w:val="Hyperlink"/>
            <w:rFonts w:ascii="Arial" w:hAnsi="Arial" w:cs="Arial"/>
            <w:sz w:val="18"/>
            <w:szCs w:val="18"/>
          </w:rPr>
          <w:t>https://doi.org/10.1016/j.eururo.2006.11.055</w:t>
        </w:r>
      </w:hyperlink>
    </w:p>
    <w:p w14:paraId="70A5CD08" w14:textId="77777777" w:rsidR="00A906EA" w:rsidRPr="00A906EA" w:rsidRDefault="00A906EA" w:rsidP="00A906EA">
      <w:pPr>
        <w:pStyle w:val="ListParagraph"/>
        <w:rPr>
          <w:rFonts w:ascii="Arial" w:hAnsi="Arial" w:cs="Arial"/>
          <w:sz w:val="18"/>
          <w:szCs w:val="18"/>
        </w:rPr>
      </w:pPr>
    </w:p>
    <w:p w14:paraId="23B79B54" w14:textId="77777777" w:rsidR="00A906EA" w:rsidRDefault="00A906EA" w:rsidP="00A906EA">
      <w:pPr>
        <w:pStyle w:val="ListParagraph"/>
        <w:numPr>
          <w:ilvl w:val="0"/>
          <w:numId w:val="31"/>
        </w:numPr>
        <w:ind w:left="360"/>
        <w:jc w:val="both"/>
        <w:rPr>
          <w:rFonts w:ascii="Arial" w:hAnsi="Arial" w:cs="Arial"/>
          <w:sz w:val="18"/>
          <w:szCs w:val="18"/>
        </w:rPr>
      </w:pPr>
      <w:proofErr w:type="spellStart"/>
      <w:r w:rsidRPr="00A906EA">
        <w:rPr>
          <w:rFonts w:ascii="Arial" w:hAnsi="Arial" w:cs="Arial"/>
          <w:sz w:val="18"/>
          <w:szCs w:val="18"/>
        </w:rPr>
        <w:lastRenderedPageBreak/>
        <w:t>Catala</w:t>
      </w:r>
      <w:proofErr w:type="spellEnd"/>
      <w:r w:rsidRPr="00A906EA">
        <w:rPr>
          <w:rFonts w:ascii="Arial" w:hAnsi="Arial" w:cs="Arial"/>
          <w:sz w:val="18"/>
          <w:szCs w:val="18"/>
        </w:rPr>
        <w:t xml:space="preserve">́-Ripoll JV, </w:t>
      </w:r>
      <w:proofErr w:type="spellStart"/>
      <w:r w:rsidRPr="00A906EA">
        <w:rPr>
          <w:rFonts w:ascii="Arial" w:hAnsi="Arial" w:cs="Arial"/>
          <w:sz w:val="18"/>
          <w:szCs w:val="18"/>
        </w:rPr>
        <w:t>Mateo-Rodríguez</w:t>
      </w:r>
      <w:proofErr w:type="spellEnd"/>
      <w:r w:rsidRPr="00A906EA">
        <w:rPr>
          <w:rFonts w:ascii="Arial" w:hAnsi="Arial" w:cs="Arial"/>
          <w:sz w:val="18"/>
          <w:szCs w:val="18"/>
        </w:rPr>
        <w:t xml:space="preserve"> E, </w:t>
      </w:r>
      <w:proofErr w:type="spellStart"/>
      <w:r w:rsidRPr="00A906EA">
        <w:rPr>
          <w:rFonts w:ascii="Arial" w:hAnsi="Arial" w:cs="Arial"/>
          <w:sz w:val="18"/>
          <w:szCs w:val="18"/>
        </w:rPr>
        <w:t>Juez-López</w:t>
      </w:r>
      <w:proofErr w:type="spellEnd"/>
      <w:r w:rsidRPr="00A906EA">
        <w:rPr>
          <w:rFonts w:ascii="Arial" w:hAnsi="Arial" w:cs="Arial"/>
          <w:sz w:val="18"/>
          <w:szCs w:val="18"/>
        </w:rPr>
        <w:t xml:space="preserve"> M, </w:t>
      </w:r>
      <w:proofErr w:type="spellStart"/>
      <w:r w:rsidRPr="00A906EA">
        <w:rPr>
          <w:rFonts w:ascii="Arial" w:hAnsi="Arial" w:cs="Arial"/>
          <w:sz w:val="18"/>
          <w:szCs w:val="18"/>
        </w:rPr>
        <w:t>Martín-González</w:t>
      </w:r>
      <w:proofErr w:type="spellEnd"/>
      <w:r w:rsidRPr="00A906EA">
        <w:rPr>
          <w:rFonts w:ascii="Arial" w:hAnsi="Arial" w:cs="Arial"/>
          <w:sz w:val="18"/>
          <w:szCs w:val="18"/>
        </w:rPr>
        <w:t xml:space="preserve"> I, </w:t>
      </w:r>
      <w:proofErr w:type="spellStart"/>
      <w:r w:rsidRPr="00A906EA">
        <w:rPr>
          <w:rFonts w:ascii="Arial" w:hAnsi="Arial" w:cs="Arial"/>
          <w:sz w:val="18"/>
          <w:szCs w:val="18"/>
        </w:rPr>
        <w:t>Doménech-Pérez</w:t>
      </w:r>
      <w:proofErr w:type="spellEnd"/>
      <w:r w:rsidRPr="00A906EA">
        <w:rPr>
          <w:rFonts w:ascii="Arial" w:hAnsi="Arial" w:cs="Arial"/>
          <w:sz w:val="18"/>
          <w:szCs w:val="18"/>
        </w:rPr>
        <w:t xml:space="preserve"> C, </w:t>
      </w:r>
      <w:proofErr w:type="spellStart"/>
      <w:r w:rsidRPr="00A906EA">
        <w:rPr>
          <w:rFonts w:ascii="Arial" w:hAnsi="Arial" w:cs="Arial"/>
          <w:sz w:val="18"/>
          <w:szCs w:val="18"/>
        </w:rPr>
        <w:t>Martínez-León</w:t>
      </w:r>
      <w:proofErr w:type="spellEnd"/>
      <w:r w:rsidRPr="00A906EA">
        <w:rPr>
          <w:rFonts w:ascii="Arial" w:hAnsi="Arial" w:cs="Arial"/>
          <w:sz w:val="18"/>
          <w:szCs w:val="18"/>
        </w:rPr>
        <w:t xml:space="preserve"> J, </w:t>
      </w:r>
      <w:proofErr w:type="spellStart"/>
      <w:r w:rsidRPr="00A906EA">
        <w:rPr>
          <w:rFonts w:ascii="Arial" w:hAnsi="Arial" w:cs="Arial"/>
          <w:sz w:val="18"/>
          <w:szCs w:val="18"/>
        </w:rPr>
        <w:t>Carmona-García</w:t>
      </w:r>
      <w:proofErr w:type="spellEnd"/>
      <w:r w:rsidRPr="00A906EA">
        <w:rPr>
          <w:rFonts w:ascii="Arial" w:hAnsi="Arial" w:cs="Arial"/>
          <w:sz w:val="18"/>
          <w:szCs w:val="18"/>
        </w:rPr>
        <w:t xml:space="preserve"> P, </w:t>
      </w:r>
      <w:proofErr w:type="spellStart"/>
      <w:r w:rsidRPr="00A906EA">
        <w:rPr>
          <w:rFonts w:ascii="Arial" w:hAnsi="Arial" w:cs="Arial"/>
          <w:sz w:val="18"/>
          <w:szCs w:val="18"/>
        </w:rPr>
        <w:t>Genovés-Crespo</w:t>
      </w:r>
      <w:proofErr w:type="spellEnd"/>
      <w:r w:rsidRPr="00A906EA">
        <w:rPr>
          <w:rFonts w:ascii="Arial" w:hAnsi="Arial" w:cs="Arial"/>
          <w:sz w:val="18"/>
          <w:szCs w:val="18"/>
        </w:rPr>
        <w:t xml:space="preserve"> M. </w:t>
      </w:r>
      <w:proofErr w:type="spellStart"/>
      <w:r w:rsidRPr="00A906EA">
        <w:rPr>
          <w:rFonts w:ascii="Arial" w:hAnsi="Arial" w:cs="Arial"/>
          <w:sz w:val="18"/>
          <w:szCs w:val="18"/>
        </w:rPr>
        <w:t>Cirugía</w:t>
      </w:r>
      <w:proofErr w:type="spellEnd"/>
      <w:r w:rsidRPr="00A906EA">
        <w:rPr>
          <w:rFonts w:ascii="Arial" w:hAnsi="Arial" w:cs="Arial"/>
          <w:sz w:val="18"/>
          <w:szCs w:val="18"/>
        </w:rPr>
        <w:t xml:space="preserve"> de tumores retroperitoneales con </w:t>
      </w:r>
      <w:proofErr w:type="spellStart"/>
      <w:r w:rsidRPr="00A906EA">
        <w:rPr>
          <w:rFonts w:ascii="Arial" w:hAnsi="Arial" w:cs="Arial"/>
          <w:sz w:val="18"/>
          <w:szCs w:val="18"/>
        </w:rPr>
        <w:t>afectación</w:t>
      </w:r>
      <w:proofErr w:type="spellEnd"/>
      <w:r w:rsidRPr="00A906EA">
        <w:rPr>
          <w:rFonts w:ascii="Arial" w:hAnsi="Arial" w:cs="Arial"/>
          <w:sz w:val="18"/>
          <w:szCs w:val="18"/>
        </w:rPr>
        <w:t xml:space="preserve"> de vena cava: </w:t>
      </w:r>
      <w:proofErr w:type="spellStart"/>
      <w:r w:rsidRPr="00A906EA">
        <w:rPr>
          <w:rFonts w:ascii="Arial" w:hAnsi="Arial" w:cs="Arial"/>
          <w:sz w:val="18"/>
          <w:szCs w:val="18"/>
        </w:rPr>
        <w:t>revisión</w:t>
      </w:r>
      <w:proofErr w:type="spellEnd"/>
      <w:r w:rsidRPr="00A906EA">
        <w:rPr>
          <w:rFonts w:ascii="Arial" w:hAnsi="Arial" w:cs="Arial"/>
          <w:sz w:val="18"/>
          <w:szCs w:val="18"/>
        </w:rPr>
        <w:t xml:space="preserve"> de 18 casos, Cir. </w:t>
      </w:r>
      <w:proofErr w:type="spellStart"/>
      <w:r w:rsidRPr="00A906EA">
        <w:rPr>
          <w:rFonts w:ascii="Arial" w:hAnsi="Arial" w:cs="Arial"/>
          <w:sz w:val="18"/>
          <w:szCs w:val="18"/>
        </w:rPr>
        <w:t>Cardiov</w:t>
      </w:r>
      <w:proofErr w:type="spellEnd"/>
      <w:r w:rsidRPr="00A906EA">
        <w:rPr>
          <w:rFonts w:ascii="Arial" w:hAnsi="Arial" w:cs="Arial"/>
          <w:sz w:val="18"/>
          <w:szCs w:val="18"/>
        </w:rPr>
        <w:t>. 2018;25(1):1-6.</w:t>
      </w:r>
      <w:r>
        <w:rPr>
          <w:rFonts w:ascii="Arial" w:hAnsi="Arial" w:cs="Arial"/>
          <w:sz w:val="18"/>
          <w:szCs w:val="18"/>
        </w:rPr>
        <w:t xml:space="preserve"> </w:t>
      </w:r>
      <w:hyperlink r:id="rId53" w:history="1">
        <w:r w:rsidRPr="00360026">
          <w:rPr>
            <w:rStyle w:val="Hyperlink"/>
            <w:rFonts w:ascii="Arial" w:hAnsi="Arial" w:cs="Arial"/>
            <w:sz w:val="18"/>
            <w:szCs w:val="18"/>
          </w:rPr>
          <w:t>https://doi.org/10.1016/j.circv.2017.06.003</w:t>
        </w:r>
      </w:hyperlink>
    </w:p>
    <w:p w14:paraId="55CE9CE3" w14:textId="77777777" w:rsidR="00A906EA" w:rsidRPr="00A906EA" w:rsidRDefault="00A906EA" w:rsidP="00A906EA">
      <w:pPr>
        <w:pStyle w:val="ListParagraph"/>
        <w:rPr>
          <w:rFonts w:ascii="Arial" w:hAnsi="Arial" w:cs="Arial"/>
          <w:sz w:val="18"/>
          <w:szCs w:val="18"/>
        </w:rPr>
      </w:pPr>
    </w:p>
    <w:p w14:paraId="72659338" w14:textId="77777777" w:rsidR="00A906EA" w:rsidRPr="00A906EA" w:rsidRDefault="00A906EA" w:rsidP="00A906EA">
      <w:pPr>
        <w:pStyle w:val="ListParagraph"/>
        <w:numPr>
          <w:ilvl w:val="0"/>
          <w:numId w:val="31"/>
        </w:numPr>
        <w:ind w:left="360"/>
        <w:jc w:val="both"/>
        <w:rPr>
          <w:rFonts w:ascii="Arial" w:hAnsi="Arial" w:cs="Arial"/>
          <w:sz w:val="18"/>
          <w:szCs w:val="18"/>
        </w:rPr>
      </w:pPr>
      <w:r w:rsidRPr="00A906EA">
        <w:rPr>
          <w:rFonts w:ascii="Arial" w:hAnsi="Arial" w:cs="Arial"/>
          <w:sz w:val="18"/>
          <w:szCs w:val="18"/>
        </w:rPr>
        <w:t xml:space="preserve">Rioja Zuazu J., Rodríguez-Rubio </w:t>
      </w:r>
      <w:proofErr w:type="spellStart"/>
      <w:r w:rsidRPr="00A906EA">
        <w:rPr>
          <w:rFonts w:ascii="Arial" w:hAnsi="Arial" w:cs="Arial"/>
          <w:sz w:val="18"/>
          <w:szCs w:val="18"/>
        </w:rPr>
        <w:t>Cortadellas</w:t>
      </w:r>
      <w:proofErr w:type="spellEnd"/>
      <w:r w:rsidRPr="00A906EA">
        <w:rPr>
          <w:rFonts w:ascii="Arial" w:hAnsi="Arial" w:cs="Arial"/>
          <w:sz w:val="18"/>
          <w:szCs w:val="18"/>
        </w:rPr>
        <w:t xml:space="preserve"> F., Zudaire </w:t>
      </w:r>
      <w:proofErr w:type="spellStart"/>
      <w:r w:rsidRPr="00A906EA">
        <w:rPr>
          <w:rFonts w:ascii="Arial" w:hAnsi="Arial" w:cs="Arial"/>
          <w:sz w:val="18"/>
          <w:szCs w:val="18"/>
        </w:rPr>
        <w:t>Bergera</w:t>
      </w:r>
      <w:proofErr w:type="spellEnd"/>
      <w:r w:rsidRPr="00A906EA">
        <w:rPr>
          <w:rFonts w:ascii="Arial" w:hAnsi="Arial" w:cs="Arial"/>
          <w:sz w:val="18"/>
          <w:szCs w:val="18"/>
        </w:rPr>
        <w:t xml:space="preserve"> J.J., Saiz </w:t>
      </w:r>
      <w:proofErr w:type="spellStart"/>
      <w:r w:rsidRPr="00A906EA">
        <w:rPr>
          <w:rFonts w:ascii="Arial" w:hAnsi="Arial" w:cs="Arial"/>
          <w:sz w:val="18"/>
          <w:szCs w:val="18"/>
        </w:rPr>
        <w:t>Sansi</w:t>
      </w:r>
      <w:proofErr w:type="spellEnd"/>
      <w:r w:rsidRPr="00A906EA">
        <w:rPr>
          <w:rFonts w:ascii="Arial" w:hAnsi="Arial" w:cs="Arial"/>
          <w:sz w:val="18"/>
          <w:szCs w:val="18"/>
        </w:rPr>
        <w:t xml:space="preserve"> A., Rosell Costa D., Robles García J.E. et al . Cirugía con circulación extracorpórea e hipotermia en tumores con extensión a vena cava: 20 años de experiencia de la Clínica Universitaria de Navarra. Actas </w:t>
      </w:r>
      <w:proofErr w:type="spellStart"/>
      <w:r w:rsidRPr="00A906EA">
        <w:rPr>
          <w:rFonts w:ascii="Arial" w:hAnsi="Arial" w:cs="Arial"/>
          <w:sz w:val="18"/>
          <w:szCs w:val="18"/>
        </w:rPr>
        <w:t>Urol</w:t>
      </w:r>
      <w:proofErr w:type="spellEnd"/>
      <w:r w:rsidRPr="00A906EA">
        <w:rPr>
          <w:rFonts w:ascii="Arial" w:hAnsi="Arial" w:cs="Arial"/>
          <w:sz w:val="18"/>
          <w:szCs w:val="18"/>
        </w:rPr>
        <w:t xml:space="preserve"> </w:t>
      </w:r>
      <w:proofErr w:type="spellStart"/>
      <w:r w:rsidRPr="00A906EA">
        <w:rPr>
          <w:rFonts w:ascii="Arial" w:hAnsi="Arial" w:cs="Arial"/>
          <w:sz w:val="18"/>
          <w:szCs w:val="18"/>
        </w:rPr>
        <w:t>Esp</w:t>
      </w:r>
      <w:proofErr w:type="spellEnd"/>
      <w:r w:rsidRPr="00A906EA">
        <w:rPr>
          <w:rFonts w:ascii="Arial" w:hAnsi="Arial" w:cs="Arial"/>
          <w:sz w:val="18"/>
          <w:szCs w:val="18"/>
        </w:rPr>
        <w:t xml:space="preserve"> [Internet]. 2008 Abr [citado 2020 Jun 01] ; 32( 4 ): 396-403. </w:t>
      </w:r>
      <w:hyperlink r:id="rId54" w:history="1">
        <w:r w:rsidRPr="00A906EA">
          <w:rPr>
            <w:rStyle w:val="Hyperlink"/>
            <w:rFonts w:ascii="Arial" w:hAnsi="Arial" w:cs="Arial"/>
            <w:sz w:val="18"/>
            <w:szCs w:val="18"/>
          </w:rPr>
          <w:t>https://doi.org/10.4321/S0210-48062008000400003</w:t>
        </w:r>
      </w:hyperlink>
    </w:p>
    <w:p w14:paraId="3DCDB49E" w14:textId="77777777" w:rsidR="00A906EA" w:rsidRPr="00A906EA" w:rsidRDefault="00A906EA" w:rsidP="00A906EA">
      <w:pPr>
        <w:pStyle w:val="ListParagraph"/>
        <w:ind w:left="360"/>
        <w:jc w:val="both"/>
        <w:rPr>
          <w:rFonts w:ascii="Arial" w:hAnsi="Arial" w:cs="Arial"/>
          <w:sz w:val="18"/>
          <w:szCs w:val="18"/>
        </w:rPr>
      </w:pPr>
    </w:p>
    <w:p w14:paraId="1796F32F" w14:textId="77777777" w:rsidR="00A906EA" w:rsidRDefault="00A906EA" w:rsidP="00A906EA">
      <w:pPr>
        <w:pStyle w:val="ListParagraph"/>
        <w:numPr>
          <w:ilvl w:val="0"/>
          <w:numId w:val="31"/>
        </w:numPr>
        <w:ind w:left="360"/>
        <w:jc w:val="both"/>
        <w:rPr>
          <w:rFonts w:ascii="Arial" w:hAnsi="Arial" w:cs="Arial"/>
          <w:sz w:val="18"/>
          <w:szCs w:val="18"/>
          <w:lang w:val="en-US"/>
        </w:rPr>
      </w:pPr>
      <w:r w:rsidRPr="00A906EA">
        <w:rPr>
          <w:rFonts w:ascii="Arial" w:hAnsi="Arial" w:cs="Arial"/>
          <w:sz w:val="18"/>
          <w:szCs w:val="18"/>
          <w:lang w:val="en-US"/>
        </w:rPr>
        <w:t xml:space="preserve">Wagner B, </w:t>
      </w:r>
      <w:proofErr w:type="spellStart"/>
      <w:r w:rsidRPr="00A906EA">
        <w:rPr>
          <w:rFonts w:ascii="Arial" w:hAnsi="Arial" w:cs="Arial"/>
          <w:sz w:val="18"/>
          <w:szCs w:val="18"/>
          <w:lang w:val="en-US"/>
        </w:rPr>
        <w:t>Patard</w:t>
      </w:r>
      <w:proofErr w:type="spellEnd"/>
      <w:r w:rsidRPr="00A906EA">
        <w:rPr>
          <w:rFonts w:ascii="Arial" w:hAnsi="Arial" w:cs="Arial"/>
          <w:sz w:val="18"/>
          <w:szCs w:val="18"/>
          <w:lang w:val="en-US"/>
        </w:rPr>
        <w:t xml:space="preserve"> JJ, </w:t>
      </w:r>
      <w:proofErr w:type="spellStart"/>
      <w:r w:rsidRPr="00A906EA">
        <w:rPr>
          <w:rFonts w:ascii="Arial" w:hAnsi="Arial" w:cs="Arial"/>
          <w:sz w:val="18"/>
          <w:szCs w:val="18"/>
          <w:lang w:val="en-US"/>
        </w:rPr>
        <w:t>Méjean</w:t>
      </w:r>
      <w:proofErr w:type="spellEnd"/>
      <w:r w:rsidRPr="00A906EA">
        <w:rPr>
          <w:rFonts w:ascii="Arial" w:hAnsi="Arial" w:cs="Arial"/>
          <w:sz w:val="18"/>
          <w:szCs w:val="18"/>
          <w:lang w:val="en-US"/>
        </w:rPr>
        <w:t xml:space="preserve"> A, </w:t>
      </w:r>
      <w:proofErr w:type="spellStart"/>
      <w:r w:rsidRPr="00A906EA">
        <w:rPr>
          <w:rFonts w:ascii="Arial" w:hAnsi="Arial" w:cs="Arial"/>
          <w:sz w:val="18"/>
          <w:szCs w:val="18"/>
          <w:lang w:val="en-US"/>
        </w:rPr>
        <w:t>Bensalah</w:t>
      </w:r>
      <w:proofErr w:type="spellEnd"/>
      <w:r w:rsidRPr="00A906EA">
        <w:rPr>
          <w:rFonts w:ascii="Arial" w:hAnsi="Arial" w:cs="Arial"/>
          <w:sz w:val="18"/>
          <w:szCs w:val="18"/>
          <w:lang w:val="en-US"/>
        </w:rPr>
        <w:t xml:space="preserve"> K, </w:t>
      </w:r>
      <w:proofErr w:type="spellStart"/>
      <w:r w:rsidRPr="00A906EA">
        <w:rPr>
          <w:rFonts w:ascii="Arial" w:hAnsi="Arial" w:cs="Arial"/>
          <w:sz w:val="18"/>
          <w:szCs w:val="18"/>
          <w:lang w:val="en-US"/>
        </w:rPr>
        <w:t>Verhoest</w:t>
      </w:r>
      <w:proofErr w:type="spellEnd"/>
      <w:r w:rsidRPr="00A906EA">
        <w:rPr>
          <w:rFonts w:ascii="Arial" w:hAnsi="Arial" w:cs="Arial"/>
          <w:sz w:val="18"/>
          <w:szCs w:val="18"/>
          <w:lang w:val="en-US"/>
        </w:rPr>
        <w:t xml:space="preserve"> G, </w:t>
      </w:r>
      <w:proofErr w:type="spellStart"/>
      <w:r w:rsidRPr="00A906EA">
        <w:rPr>
          <w:rFonts w:ascii="Arial" w:hAnsi="Arial" w:cs="Arial"/>
          <w:sz w:val="18"/>
          <w:szCs w:val="18"/>
          <w:lang w:val="en-US"/>
        </w:rPr>
        <w:t>Zigeuner</w:t>
      </w:r>
      <w:proofErr w:type="spellEnd"/>
      <w:r w:rsidRPr="00A906EA">
        <w:rPr>
          <w:rFonts w:ascii="Arial" w:hAnsi="Arial" w:cs="Arial"/>
          <w:sz w:val="18"/>
          <w:szCs w:val="18"/>
          <w:lang w:val="en-US"/>
        </w:rPr>
        <w:t xml:space="preserve"> R, et al. Prognostic value of renal vein and inferior vena cava involve- </w:t>
      </w:r>
      <w:proofErr w:type="spellStart"/>
      <w:r w:rsidRPr="00A906EA">
        <w:rPr>
          <w:rFonts w:ascii="Arial" w:hAnsi="Arial" w:cs="Arial"/>
          <w:sz w:val="18"/>
          <w:szCs w:val="18"/>
          <w:lang w:val="en-US"/>
        </w:rPr>
        <w:t>ment</w:t>
      </w:r>
      <w:proofErr w:type="spellEnd"/>
      <w:r w:rsidRPr="00A906EA">
        <w:rPr>
          <w:rFonts w:ascii="Arial" w:hAnsi="Arial" w:cs="Arial"/>
          <w:sz w:val="18"/>
          <w:szCs w:val="18"/>
          <w:lang w:val="en-US"/>
        </w:rPr>
        <w:t xml:space="preserve"> in renal cell carcinoma. Eur </w:t>
      </w:r>
      <w:proofErr w:type="spellStart"/>
      <w:r w:rsidRPr="00A906EA">
        <w:rPr>
          <w:rFonts w:ascii="Arial" w:hAnsi="Arial" w:cs="Arial"/>
          <w:sz w:val="18"/>
          <w:szCs w:val="18"/>
          <w:lang w:val="en-US"/>
        </w:rPr>
        <w:t>Urol</w:t>
      </w:r>
      <w:proofErr w:type="spellEnd"/>
      <w:r w:rsidRPr="00A906EA">
        <w:rPr>
          <w:rFonts w:ascii="Arial" w:hAnsi="Arial" w:cs="Arial"/>
          <w:sz w:val="18"/>
          <w:szCs w:val="18"/>
          <w:lang w:val="en-US"/>
        </w:rPr>
        <w:t xml:space="preserve"> 2008 Aug 5.</w:t>
      </w:r>
    </w:p>
    <w:p w14:paraId="14FC0720" w14:textId="77777777" w:rsidR="00A906EA" w:rsidRPr="00A906EA" w:rsidRDefault="00A906EA" w:rsidP="00A906EA">
      <w:pPr>
        <w:pStyle w:val="ListParagraph"/>
        <w:rPr>
          <w:rFonts w:ascii="Arial" w:hAnsi="Arial" w:cs="Arial"/>
          <w:sz w:val="18"/>
          <w:szCs w:val="18"/>
          <w:lang w:val="en-US"/>
        </w:rPr>
      </w:pPr>
    </w:p>
    <w:p w14:paraId="23AA212E" w14:textId="77777777" w:rsidR="00A906EA" w:rsidRPr="00A906EA" w:rsidRDefault="00A906EA" w:rsidP="00A906EA">
      <w:pPr>
        <w:pStyle w:val="ListParagraph"/>
        <w:numPr>
          <w:ilvl w:val="0"/>
          <w:numId w:val="31"/>
        </w:numPr>
        <w:ind w:left="360"/>
        <w:jc w:val="both"/>
        <w:rPr>
          <w:rFonts w:ascii="Arial" w:hAnsi="Arial" w:cs="Arial"/>
          <w:sz w:val="18"/>
          <w:szCs w:val="18"/>
          <w:lang w:val="en-US"/>
        </w:rPr>
      </w:pPr>
      <w:proofErr w:type="spellStart"/>
      <w:r w:rsidRPr="00A906EA">
        <w:rPr>
          <w:rFonts w:ascii="Arial" w:hAnsi="Arial" w:cs="Arial"/>
          <w:sz w:val="18"/>
          <w:szCs w:val="18"/>
          <w:lang w:val="en-US"/>
        </w:rPr>
        <w:t>Blute</w:t>
      </w:r>
      <w:proofErr w:type="spellEnd"/>
      <w:r w:rsidRPr="00A906EA">
        <w:rPr>
          <w:rFonts w:ascii="Arial" w:hAnsi="Arial" w:cs="Arial"/>
          <w:sz w:val="18"/>
          <w:szCs w:val="18"/>
          <w:lang w:val="en-US"/>
        </w:rPr>
        <w:t xml:space="preserve"> MI, Leibovich BC, Lohse CM, </w:t>
      </w:r>
      <w:proofErr w:type="spellStart"/>
      <w:r w:rsidRPr="00A906EA">
        <w:rPr>
          <w:rFonts w:ascii="Arial" w:hAnsi="Arial" w:cs="Arial"/>
          <w:sz w:val="18"/>
          <w:szCs w:val="18"/>
          <w:lang w:val="en-US"/>
        </w:rPr>
        <w:t>Cheville</w:t>
      </w:r>
      <w:proofErr w:type="spellEnd"/>
      <w:r w:rsidRPr="00A906EA">
        <w:rPr>
          <w:rFonts w:ascii="Arial" w:hAnsi="Arial" w:cs="Arial"/>
          <w:sz w:val="18"/>
          <w:szCs w:val="18"/>
          <w:lang w:val="en-US"/>
        </w:rPr>
        <w:t xml:space="preserve"> JC, Zinc- </w:t>
      </w:r>
      <w:proofErr w:type="spellStart"/>
      <w:r w:rsidRPr="00A906EA">
        <w:rPr>
          <w:rFonts w:ascii="Arial" w:hAnsi="Arial" w:cs="Arial"/>
          <w:sz w:val="18"/>
          <w:szCs w:val="18"/>
          <w:lang w:val="en-US"/>
        </w:rPr>
        <w:t>ke</w:t>
      </w:r>
      <w:proofErr w:type="spellEnd"/>
      <w:r w:rsidRPr="00A906EA">
        <w:rPr>
          <w:rFonts w:ascii="Arial" w:hAnsi="Arial" w:cs="Arial"/>
          <w:sz w:val="18"/>
          <w:szCs w:val="18"/>
          <w:lang w:val="en-US"/>
        </w:rPr>
        <w:t xml:space="preserve"> H. The Mayo Clinic experience with surgical mana- </w:t>
      </w:r>
      <w:proofErr w:type="spellStart"/>
      <w:r w:rsidRPr="00A906EA">
        <w:rPr>
          <w:rFonts w:ascii="Arial" w:hAnsi="Arial" w:cs="Arial"/>
          <w:sz w:val="18"/>
          <w:szCs w:val="18"/>
          <w:lang w:val="en-US"/>
        </w:rPr>
        <w:t>gement</w:t>
      </w:r>
      <w:proofErr w:type="spellEnd"/>
      <w:r w:rsidRPr="00A906EA">
        <w:rPr>
          <w:rFonts w:ascii="Arial" w:hAnsi="Arial" w:cs="Arial"/>
          <w:sz w:val="18"/>
          <w:szCs w:val="18"/>
          <w:lang w:val="en-US"/>
        </w:rPr>
        <w:t xml:space="preserve">, complications and outcome for patients with renal cell carcinoma and venous </w:t>
      </w:r>
      <w:proofErr w:type="spellStart"/>
      <w:r w:rsidRPr="00A906EA">
        <w:rPr>
          <w:rFonts w:ascii="Arial" w:hAnsi="Arial" w:cs="Arial"/>
          <w:sz w:val="18"/>
          <w:szCs w:val="18"/>
          <w:lang w:val="en-US"/>
        </w:rPr>
        <w:t>tumour</w:t>
      </w:r>
      <w:proofErr w:type="spellEnd"/>
      <w:r w:rsidRPr="00A906EA">
        <w:rPr>
          <w:rFonts w:ascii="Arial" w:hAnsi="Arial" w:cs="Arial"/>
          <w:sz w:val="18"/>
          <w:szCs w:val="18"/>
          <w:lang w:val="en-US"/>
        </w:rPr>
        <w:t xml:space="preserve"> thrombus. BJU Int. 2004;94:33-41.</w:t>
      </w:r>
      <w:hyperlink r:id="rId55" w:history="1">
        <w:r w:rsidRPr="00A906EA">
          <w:rPr>
            <w:rStyle w:val="Hyperlink"/>
            <w:rFonts w:ascii="Arial" w:hAnsi="Arial" w:cs="Arial"/>
            <w:sz w:val="18"/>
            <w:szCs w:val="18"/>
          </w:rPr>
          <w:t>https://doi.org/10.1111/j.1464-410X.2004.04897.x</w:t>
        </w:r>
      </w:hyperlink>
    </w:p>
    <w:p w14:paraId="50C7B149" w14:textId="77777777" w:rsidR="00A906EA" w:rsidRPr="00A906EA" w:rsidRDefault="00A906EA" w:rsidP="00A906EA">
      <w:pPr>
        <w:pStyle w:val="ListParagraph"/>
        <w:rPr>
          <w:rFonts w:ascii="Arial" w:hAnsi="Arial" w:cs="Arial"/>
          <w:sz w:val="18"/>
          <w:szCs w:val="18"/>
          <w:lang w:val="en-US"/>
        </w:rPr>
      </w:pPr>
    </w:p>
    <w:p w14:paraId="17E9139D" w14:textId="77777777" w:rsidR="00A906EA" w:rsidRDefault="00A906EA" w:rsidP="00A906EA">
      <w:pPr>
        <w:pStyle w:val="ListParagraph"/>
        <w:numPr>
          <w:ilvl w:val="0"/>
          <w:numId w:val="31"/>
        </w:numPr>
        <w:ind w:left="360"/>
        <w:jc w:val="both"/>
        <w:rPr>
          <w:rFonts w:ascii="Arial" w:hAnsi="Arial" w:cs="Arial"/>
          <w:sz w:val="18"/>
          <w:szCs w:val="18"/>
          <w:lang w:val="en-US"/>
        </w:rPr>
      </w:pPr>
      <w:r w:rsidRPr="00A906EA">
        <w:rPr>
          <w:rFonts w:ascii="Arial" w:hAnsi="Arial" w:cs="Arial"/>
          <w:sz w:val="18"/>
          <w:szCs w:val="18"/>
          <w:lang w:val="en-US"/>
        </w:rPr>
        <w:t xml:space="preserve">Kim HL, Zisman A, Han KR, </w:t>
      </w:r>
      <w:proofErr w:type="spellStart"/>
      <w:r w:rsidRPr="00A906EA">
        <w:rPr>
          <w:rFonts w:ascii="Arial" w:hAnsi="Arial" w:cs="Arial"/>
          <w:sz w:val="18"/>
          <w:szCs w:val="18"/>
          <w:lang w:val="en-US"/>
        </w:rPr>
        <w:t>Figlin</w:t>
      </w:r>
      <w:proofErr w:type="spellEnd"/>
      <w:r w:rsidRPr="00A906EA">
        <w:rPr>
          <w:rFonts w:ascii="Arial" w:hAnsi="Arial" w:cs="Arial"/>
          <w:sz w:val="18"/>
          <w:szCs w:val="18"/>
          <w:lang w:val="en-US"/>
        </w:rPr>
        <w:t xml:space="preserve"> RA, </w:t>
      </w:r>
      <w:proofErr w:type="spellStart"/>
      <w:r w:rsidRPr="00A906EA">
        <w:rPr>
          <w:rFonts w:ascii="Arial" w:hAnsi="Arial" w:cs="Arial"/>
          <w:sz w:val="18"/>
          <w:szCs w:val="18"/>
          <w:lang w:val="en-US"/>
        </w:rPr>
        <w:t>Belldegrun</w:t>
      </w:r>
      <w:proofErr w:type="spellEnd"/>
      <w:r w:rsidRPr="00A906EA">
        <w:rPr>
          <w:rFonts w:ascii="Arial" w:hAnsi="Arial" w:cs="Arial"/>
          <w:sz w:val="18"/>
          <w:szCs w:val="18"/>
          <w:lang w:val="en-US"/>
        </w:rPr>
        <w:t xml:space="preserve"> AS. Prognostic significance of venous thrombus in renal cell carcinoma. Are renal vein and inferior vena cava involvement different? J. Urol. 2004;171:58</w:t>
      </w:r>
    </w:p>
    <w:p w14:paraId="63A23C8F" w14:textId="77777777" w:rsidR="00A906EA" w:rsidRPr="00A906EA" w:rsidRDefault="00A906EA" w:rsidP="00A906EA">
      <w:pPr>
        <w:pStyle w:val="ListParagraph"/>
        <w:rPr>
          <w:rFonts w:ascii="Arial" w:hAnsi="Arial" w:cs="Arial"/>
          <w:sz w:val="18"/>
          <w:szCs w:val="18"/>
          <w:lang w:val="en-US"/>
        </w:rPr>
      </w:pPr>
    </w:p>
    <w:p w14:paraId="61FA2193" w14:textId="77777777" w:rsidR="00A906EA" w:rsidRDefault="00A906EA" w:rsidP="00A906EA">
      <w:pPr>
        <w:pStyle w:val="ListParagraph"/>
        <w:numPr>
          <w:ilvl w:val="0"/>
          <w:numId w:val="31"/>
        </w:numPr>
        <w:ind w:left="360"/>
        <w:jc w:val="both"/>
        <w:rPr>
          <w:rFonts w:ascii="Arial" w:hAnsi="Arial" w:cs="Arial"/>
          <w:sz w:val="18"/>
          <w:szCs w:val="18"/>
          <w:lang w:val="en-US"/>
        </w:rPr>
      </w:pPr>
      <w:r w:rsidRPr="00A906EA">
        <w:rPr>
          <w:rFonts w:ascii="Arial" w:hAnsi="Arial" w:cs="Arial"/>
          <w:sz w:val="18"/>
          <w:szCs w:val="18"/>
          <w:lang w:val="en-US"/>
        </w:rPr>
        <w:t>Hatcher PA, Anderson EE, Paulson DF, Carson CC, Robertson JE. Surgical management and prognosis of renal cell carcinoma invading the vena cava. J Urol. 1991; 145:20-23.</w:t>
      </w:r>
      <w:hyperlink r:id="rId56" w:history="1">
        <w:r w:rsidRPr="00A906EA">
          <w:rPr>
            <w:rStyle w:val="Hyperlink"/>
            <w:rFonts w:ascii="Arial" w:hAnsi="Arial" w:cs="Arial"/>
            <w:sz w:val="18"/>
            <w:szCs w:val="18"/>
            <w:lang w:val="en-US"/>
          </w:rPr>
          <w:t>https://doi.org/10.1016/S0022-5347(17)38235-6</w:t>
        </w:r>
      </w:hyperlink>
    </w:p>
    <w:p w14:paraId="53E6E642" w14:textId="77777777" w:rsidR="00A906EA" w:rsidRPr="00A906EA" w:rsidRDefault="00A906EA" w:rsidP="00A906EA">
      <w:pPr>
        <w:pStyle w:val="ListParagraph"/>
        <w:rPr>
          <w:rFonts w:ascii="Arial" w:hAnsi="Arial" w:cs="Arial"/>
          <w:sz w:val="18"/>
          <w:szCs w:val="18"/>
          <w:lang w:val="en-US"/>
        </w:rPr>
      </w:pPr>
    </w:p>
    <w:p w14:paraId="5C1C545B" w14:textId="77777777" w:rsidR="00A906EA" w:rsidRDefault="00A906EA" w:rsidP="00A906EA">
      <w:pPr>
        <w:pStyle w:val="ListParagraph"/>
        <w:numPr>
          <w:ilvl w:val="0"/>
          <w:numId w:val="31"/>
        </w:numPr>
        <w:ind w:left="360"/>
        <w:jc w:val="both"/>
        <w:rPr>
          <w:rFonts w:ascii="Arial" w:hAnsi="Arial" w:cs="Arial"/>
          <w:sz w:val="18"/>
          <w:szCs w:val="18"/>
          <w:lang w:val="en-US"/>
        </w:rPr>
      </w:pPr>
      <w:r w:rsidRPr="00A906EA">
        <w:rPr>
          <w:rFonts w:ascii="Arial" w:hAnsi="Arial" w:cs="Arial"/>
          <w:sz w:val="18"/>
          <w:szCs w:val="18"/>
          <w:lang w:val="en-US"/>
        </w:rPr>
        <w:t xml:space="preserve">Berg AA. Malignant </w:t>
      </w:r>
      <w:proofErr w:type="spellStart"/>
      <w:r w:rsidRPr="00A906EA">
        <w:rPr>
          <w:rFonts w:ascii="Arial" w:hAnsi="Arial" w:cs="Arial"/>
          <w:sz w:val="18"/>
          <w:szCs w:val="18"/>
          <w:lang w:val="en-US"/>
        </w:rPr>
        <w:t>hypernephhroma</w:t>
      </w:r>
      <w:proofErr w:type="spellEnd"/>
      <w:r w:rsidRPr="00A906EA">
        <w:rPr>
          <w:rFonts w:ascii="Arial" w:hAnsi="Arial" w:cs="Arial"/>
          <w:sz w:val="18"/>
          <w:szCs w:val="18"/>
          <w:lang w:val="en-US"/>
        </w:rPr>
        <w:t xml:space="preserve"> of the kidney, its clinical course and diagnosis, with a description of the author's method of radical operative cure. Surg </w:t>
      </w:r>
      <w:proofErr w:type="spellStart"/>
      <w:r w:rsidRPr="00A906EA">
        <w:rPr>
          <w:rFonts w:ascii="Arial" w:hAnsi="Arial" w:cs="Arial"/>
          <w:sz w:val="18"/>
          <w:szCs w:val="18"/>
          <w:lang w:val="en-US"/>
        </w:rPr>
        <w:t>Gynecol</w:t>
      </w:r>
      <w:proofErr w:type="spellEnd"/>
      <w:r w:rsidRPr="00A906EA">
        <w:rPr>
          <w:rFonts w:ascii="Arial" w:hAnsi="Arial" w:cs="Arial"/>
          <w:sz w:val="18"/>
          <w:szCs w:val="18"/>
          <w:lang w:val="en-US"/>
        </w:rPr>
        <w:t xml:space="preserve"> </w:t>
      </w:r>
      <w:proofErr w:type="spellStart"/>
      <w:r w:rsidRPr="00A906EA">
        <w:rPr>
          <w:rFonts w:ascii="Arial" w:hAnsi="Arial" w:cs="Arial"/>
          <w:sz w:val="18"/>
          <w:szCs w:val="18"/>
          <w:lang w:val="en-US"/>
        </w:rPr>
        <w:t>Obstet</w:t>
      </w:r>
      <w:proofErr w:type="spellEnd"/>
      <w:r w:rsidRPr="00A906EA">
        <w:rPr>
          <w:rFonts w:ascii="Arial" w:hAnsi="Arial" w:cs="Arial"/>
          <w:sz w:val="18"/>
          <w:szCs w:val="18"/>
          <w:lang w:val="en-US"/>
        </w:rPr>
        <w:t>; 1913; 17:463-471.</w:t>
      </w:r>
    </w:p>
    <w:p w14:paraId="45DD13DB" w14:textId="77777777" w:rsidR="00FF4E03" w:rsidRPr="00FF4E03" w:rsidRDefault="00FF4E03" w:rsidP="00FF4E03">
      <w:pPr>
        <w:pStyle w:val="ListParagraph"/>
        <w:rPr>
          <w:rFonts w:ascii="Arial" w:hAnsi="Arial" w:cs="Arial"/>
          <w:sz w:val="18"/>
          <w:szCs w:val="18"/>
          <w:lang w:val="en-US"/>
        </w:rPr>
      </w:pPr>
    </w:p>
    <w:p w14:paraId="4D4F8882" w14:textId="77777777" w:rsidR="00A906EA" w:rsidRPr="00FF4E03" w:rsidRDefault="00A906EA" w:rsidP="00FF4E03">
      <w:pPr>
        <w:pStyle w:val="ListParagraph"/>
        <w:numPr>
          <w:ilvl w:val="0"/>
          <w:numId w:val="31"/>
        </w:numPr>
        <w:spacing w:after="0"/>
        <w:ind w:left="360"/>
        <w:jc w:val="both"/>
        <w:rPr>
          <w:rFonts w:ascii="Arial" w:hAnsi="Arial" w:cs="Arial"/>
          <w:sz w:val="18"/>
          <w:szCs w:val="18"/>
        </w:rPr>
      </w:pPr>
      <w:proofErr w:type="spellStart"/>
      <w:r w:rsidRPr="00A906EA">
        <w:rPr>
          <w:rFonts w:ascii="Arial" w:hAnsi="Arial" w:cs="Arial"/>
          <w:sz w:val="18"/>
          <w:szCs w:val="18"/>
          <w:lang w:val="en-US"/>
        </w:rPr>
        <w:t>Zini</w:t>
      </w:r>
      <w:proofErr w:type="spellEnd"/>
      <w:r w:rsidRPr="00A906EA">
        <w:rPr>
          <w:rFonts w:ascii="Arial" w:hAnsi="Arial" w:cs="Arial"/>
          <w:sz w:val="18"/>
          <w:szCs w:val="18"/>
          <w:lang w:val="en-US"/>
        </w:rPr>
        <w:t xml:space="preserve"> L, </w:t>
      </w:r>
      <w:proofErr w:type="spellStart"/>
      <w:r w:rsidRPr="00A906EA">
        <w:rPr>
          <w:rFonts w:ascii="Arial" w:hAnsi="Arial" w:cs="Arial"/>
          <w:sz w:val="18"/>
          <w:szCs w:val="18"/>
          <w:lang w:val="en-US"/>
        </w:rPr>
        <w:t>Destrieux</w:t>
      </w:r>
      <w:proofErr w:type="spellEnd"/>
      <w:r w:rsidRPr="00A906EA">
        <w:rPr>
          <w:rFonts w:ascii="Arial" w:hAnsi="Arial" w:cs="Arial"/>
          <w:sz w:val="18"/>
          <w:szCs w:val="18"/>
          <w:lang w:val="en-US"/>
        </w:rPr>
        <w:t xml:space="preserve">-Garnier L, Leroy X, Villers A, </w:t>
      </w:r>
      <w:proofErr w:type="spellStart"/>
      <w:r w:rsidRPr="00A906EA">
        <w:rPr>
          <w:rFonts w:ascii="Arial" w:hAnsi="Arial" w:cs="Arial"/>
          <w:sz w:val="18"/>
          <w:szCs w:val="18"/>
          <w:lang w:val="en-US"/>
        </w:rPr>
        <w:t>Haulon</w:t>
      </w:r>
      <w:proofErr w:type="spellEnd"/>
      <w:r w:rsidRPr="00A906EA">
        <w:rPr>
          <w:rFonts w:ascii="Arial" w:hAnsi="Arial" w:cs="Arial"/>
          <w:sz w:val="18"/>
          <w:szCs w:val="18"/>
          <w:lang w:val="en-US"/>
        </w:rPr>
        <w:t xml:space="preserve"> S, Lemaitre L, et al. Renal vein ostium wall invasion of renal cell carcinoma with an inferior vena cava tumor thrombus: prediction by renal and vena </w:t>
      </w:r>
      <w:proofErr w:type="spellStart"/>
      <w:r w:rsidRPr="00A906EA">
        <w:rPr>
          <w:rFonts w:ascii="Arial" w:hAnsi="Arial" w:cs="Arial"/>
          <w:sz w:val="18"/>
          <w:szCs w:val="18"/>
          <w:lang w:val="en-US"/>
        </w:rPr>
        <w:t>caval</w:t>
      </w:r>
      <w:proofErr w:type="spellEnd"/>
      <w:r w:rsidRPr="00A906EA">
        <w:rPr>
          <w:rFonts w:ascii="Arial" w:hAnsi="Arial" w:cs="Arial"/>
          <w:sz w:val="18"/>
          <w:szCs w:val="18"/>
          <w:lang w:val="en-US"/>
        </w:rPr>
        <w:t xml:space="preserve"> vein diameters and prognostic significance. </w:t>
      </w:r>
      <w:r w:rsidRPr="00A906EA">
        <w:rPr>
          <w:rFonts w:ascii="Arial" w:hAnsi="Arial" w:cs="Arial"/>
          <w:sz w:val="18"/>
          <w:szCs w:val="18"/>
        </w:rPr>
        <w:t xml:space="preserve">J </w:t>
      </w:r>
      <w:proofErr w:type="spellStart"/>
      <w:r w:rsidRPr="00A906EA">
        <w:rPr>
          <w:rFonts w:ascii="Arial" w:hAnsi="Arial" w:cs="Arial"/>
          <w:sz w:val="18"/>
          <w:szCs w:val="18"/>
        </w:rPr>
        <w:t>Urol</w:t>
      </w:r>
      <w:proofErr w:type="spellEnd"/>
      <w:r w:rsidRPr="00A906EA">
        <w:rPr>
          <w:rFonts w:ascii="Arial" w:hAnsi="Arial" w:cs="Arial"/>
          <w:sz w:val="18"/>
          <w:szCs w:val="18"/>
        </w:rPr>
        <w:t>. 2008;179 (2):450-454.</w:t>
      </w:r>
      <w:hyperlink r:id="rId57" w:history="1">
        <w:r w:rsidRPr="00FF4E03">
          <w:rPr>
            <w:rStyle w:val="Hyperlink"/>
            <w:rFonts w:ascii="Arial" w:hAnsi="Arial" w:cs="Arial"/>
            <w:sz w:val="18"/>
            <w:szCs w:val="18"/>
          </w:rPr>
          <w:t>https://doi.org/10.1016/j.juro.2007.09.042</w:t>
        </w:r>
      </w:hyperlink>
    </w:p>
    <w:p w14:paraId="7F34B5CB" w14:textId="77777777" w:rsidR="00A906EA" w:rsidRPr="00A906EA" w:rsidRDefault="00A906EA" w:rsidP="00FF4E03">
      <w:pPr>
        <w:spacing w:after="0"/>
        <w:ind w:left="-360" w:firstLine="60"/>
        <w:jc w:val="both"/>
        <w:rPr>
          <w:rFonts w:ascii="Arial" w:hAnsi="Arial" w:cs="Arial"/>
          <w:sz w:val="18"/>
          <w:szCs w:val="18"/>
        </w:rPr>
      </w:pPr>
    </w:p>
    <w:p w14:paraId="242F3365" w14:textId="77777777" w:rsidR="00A906EA" w:rsidRPr="00FF4E03" w:rsidRDefault="00A906EA" w:rsidP="00FF4E03">
      <w:pPr>
        <w:pStyle w:val="ListParagraph"/>
        <w:numPr>
          <w:ilvl w:val="0"/>
          <w:numId w:val="31"/>
        </w:numPr>
        <w:ind w:left="360"/>
        <w:jc w:val="both"/>
        <w:rPr>
          <w:rFonts w:ascii="Arial" w:hAnsi="Arial" w:cs="Arial"/>
          <w:sz w:val="18"/>
          <w:szCs w:val="18"/>
        </w:rPr>
      </w:pPr>
      <w:r w:rsidRPr="00A906EA">
        <w:rPr>
          <w:rFonts w:ascii="Arial" w:hAnsi="Arial" w:cs="Arial"/>
          <w:sz w:val="18"/>
          <w:szCs w:val="18"/>
        </w:rPr>
        <w:t xml:space="preserve">Ruibal Moldes M., Álvarez Castelo L., Chantada Abal V., Blanco Díez A., Fernández Rosado E., González Martín M.. Cirugía del carcinoma renal con trombo tumoral en vena cava-aurícula. Actas </w:t>
      </w:r>
      <w:proofErr w:type="spellStart"/>
      <w:r w:rsidRPr="00A906EA">
        <w:rPr>
          <w:rFonts w:ascii="Arial" w:hAnsi="Arial" w:cs="Arial"/>
          <w:sz w:val="18"/>
          <w:szCs w:val="18"/>
        </w:rPr>
        <w:t>Urol</w:t>
      </w:r>
      <w:proofErr w:type="spellEnd"/>
      <w:r w:rsidRPr="00A906EA">
        <w:rPr>
          <w:rFonts w:ascii="Arial" w:hAnsi="Arial" w:cs="Arial"/>
          <w:sz w:val="18"/>
          <w:szCs w:val="18"/>
        </w:rPr>
        <w:t xml:space="preserve"> </w:t>
      </w:r>
      <w:proofErr w:type="spellStart"/>
      <w:r w:rsidRPr="00A906EA">
        <w:rPr>
          <w:rFonts w:ascii="Arial" w:hAnsi="Arial" w:cs="Arial"/>
          <w:sz w:val="18"/>
          <w:szCs w:val="18"/>
        </w:rPr>
        <w:t>Esp</w:t>
      </w:r>
      <w:proofErr w:type="spellEnd"/>
      <w:r w:rsidRPr="00A906EA">
        <w:rPr>
          <w:rFonts w:ascii="Arial" w:hAnsi="Arial" w:cs="Arial"/>
          <w:sz w:val="18"/>
          <w:szCs w:val="18"/>
        </w:rPr>
        <w:t xml:space="preserve"> [Internet]. 2003 </w:t>
      </w:r>
      <w:proofErr w:type="spellStart"/>
      <w:r w:rsidRPr="00A906EA">
        <w:rPr>
          <w:rFonts w:ascii="Arial" w:hAnsi="Arial" w:cs="Arial"/>
          <w:sz w:val="18"/>
          <w:szCs w:val="18"/>
        </w:rPr>
        <w:t>Ago</w:t>
      </w:r>
      <w:proofErr w:type="spellEnd"/>
      <w:r w:rsidRPr="00A906EA">
        <w:rPr>
          <w:rFonts w:ascii="Arial" w:hAnsi="Arial" w:cs="Arial"/>
          <w:sz w:val="18"/>
          <w:szCs w:val="18"/>
        </w:rPr>
        <w:t xml:space="preserve"> [citado 2020 Ma</w:t>
      </w:r>
      <w:r w:rsidR="00FF4E03">
        <w:rPr>
          <w:rFonts w:ascii="Arial" w:hAnsi="Arial" w:cs="Arial"/>
          <w:sz w:val="18"/>
          <w:szCs w:val="18"/>
        </w:rPr>
        <w:t>yo 31] ; 27(7): 517-523.</w:t>
      </w:r>
      <w:hyperlink r:id="rId58" w:history="1">
        <w:r w:rsidRPr="00FF4E03">
          <w:rPr>
            <w:rStyle w:val="Hyperlink"/>
            <w:rFonts w:ascii="Arial" w:hAnsi="Arial" w:cs="Arial"/>
            <w:sz w:val="18"/>
            <w:szCs w:val="18"/>
            <w:lang w:val="en-US"/>
          </w:rPr>
          <w:t>https://doi.org/10.1016/S0210-4806(03)72965-9</w:t>
        </w:r>
      </w:hyperlink>
    </w:p>
    <w:sectPr w:rsidR="00A906EA" w:rsidRPr="00FF4E03" w:rsidSect="00274687">
      <w:headerReference w:type="even" r:id="rId59"/>
      <w:headerReference w:type="default" r:id="rId6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B82D2" w14:textId="77777777" w:rsidR="0055013F" w:rsidRDefault="0055013F" w:rsidP="00041F69">
      <w:pPr>
        <w:spacing w:after="0" w:line="240" w:lineRule="auto"/>
      </w:pPr>
      <w:r>
        <w:separator/>
      </w:r>
    </w:p>
  </w:endnote>
  <w:endnote w:type="continuationSeparator" w:id="0">
    <w:p w14:paraId="0162782E" w14:textId="77777777" w:rsidR="0055013F" w:rsidRDefault="0055013F" w:rsidP="0004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tone Serif">
    <w:altName w:val="Stone Serif"/>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Futura">
    <w:altName w:val="Segoe UI"/>
    <w:charset w:val="00"/>
    <w:family w:val="swiss"/>
    <w:pitch w:val="variable"/>
    <w:sig w:usb0="00000000" w:usb1="5000214A"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2"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884"/>
      <w:gridCol w:w="7954"/>
    </w:tblGrid>
    <w:tr w:rsidR="0055013F" w:rsidRPr="00DD3AF0" w14:paraId="3D7E0AD2" w14:textId="77777777" w:rsidTr="00772C50">
      <w:tc>
        <w:tcPr>
          <w:tcW w:w="500" w:type="pct"/>
          <w:shd w:val="clear" w:color="auto" w:fill="FFFFFF" w:themeFill="background1"/>
        </w:tcPr>
        <w:p w14:paraId="63EFCD3D" w14:textId="77777777" w:rsidR="0055013F" w:rsidRPr="00E87F46" w:rsidRDefault="0055013F" w:rsidP="00772C50">
          <w:pPr>
            <w:pStyle w:val="Footer"/>
            <w:jc w:val="right"/>
            <w:rPr>
              <w:rFonts w:ascii="Arial Black" w:hAnsi="Arial Black"/>
              <w:b/>
              <w:bCs/>
              <w:color w:val="002060"/>
              <w:sz w:val="26"/>
              <w:szCs w:val="26"/>
            </w:rPr>
          </w:pPr>
          <w:r w:rsidRPr="00E87F46">
            <w:rPr>
              <w:rFonts w:ascii="Arial Black" w:hAnsi="Arial Black"/>
              <w:color w:val="002060"/>
              <w:sz w:val="26"/>
              <w:szCs w:val="26"/>
            </w:rPr>
            <w:fldChar w:fldCharType="begin"/>
          </w:r>
          <w:r w:rsidRPr="00E87F46">
            <w:rPr>
              <w:rFonts w:ascii="Arial Black" w:hAnsi="Arial Black"/>
              <w:color w:val="002060"/>
              <w:sz w:val="26"/>
              <w:szCs w:val="26"/>
            </w:rPr>
            <w:instrText>PAGE   \* MERGEFORMAT</w:instrText>
          </w:r>
          <w:r w:rsidRPr="00E87F46">
            <w:rPr>
              <w:rFonts w:ascii="Arial Black" w:hAnsi="Arial Black"/>
              <w:color w:val="002060"/>
              <w:sz w:val="26"/>
              <w:szCs w:val="26"/>
            </w:rPr>
            <w:fldChar w:fldCharType="separate"/>
          </w:r>
          <w:r w:rsidRPr="0059025C">
            <w:rPr>
              <w:rFonts w:ascii="Arial Black" w:hAnsi="Arial Black"/>
              <w:noProof/>
              <w:color w:val="002060"/>
              <w:sz w:val="26"/>
              <w:szCs w:val="26"/>
              <w:lang w:val="es-ES"/>
            </w:rPr>
            <w:t>4</w:t>
          </w:r>
          <w:r w:rsidRPr="00E87F46">
            <w:rPr>
              <w:rFonts w:ascii="Arial Black" w:hAnsi="Arial Black"/>
              <w:color w:val="002060"/>
              <w:sz w:val="26"/>
              <w:szCs w:val="26"/>
            </w:rPr>
            <w:fldChar w:fldCharType="end"/>
          </w:r>
        </w:p>
      </w:tc>
      <w:tc>
        <w:tcPr>
          <w:tcW w:w="4500" w:type="pct"/>
          <w:vAlign w:val="center"/>
        </w:tcPr>
        <w:p w14:paraId="01A19ABE" w14:textId="77777777" w:rsidR="0055013F" w:rsidRPr="007D49F2" w:rsidRDefault="0055013F" w:rsidP="00772C50">
          <w:pPr>
            <w:pStyle w:val="Footer"/>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89984" behindDoc="0" locked="0" layoutInCell="1" allowOverlap="1" wp14:anchorId="1F9B5B68" wp14:editId="260E5EED">
                <wp:simplePos x="0" y="0"/>
                <wp:positionH relativeFrom="column">
                  <wp:posOffset>4322445</wp:posOffset>
                </wp:positionH>
                <wp:positionV relativeFrom="paragraph">
                  <wp:posOffset>40005</wp:posOffset>
                </wp:positionV>
                <wp:extent cx="677545" cy="238125"/>
                <wp:effectExtent l="0" t="0" r="8255" b="9525"/>
                <wp:wrapNone/>
                <wp:docPr id="11" name="Imagen 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553889728"/>
              <w:placeholder>
                <w:docPart w:val="87AA1A79FD3F477E91CE0CD439844C0B"/>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14:paraId="2FBA2EFC" w14:textId="77777777" w:rsidR="0055013F" w:rsidRPr="00E540AB" w:rsidRDefault="0055013F" w:rsidP="00772C50">
          <w:pPr>
            <w:pStyle w:val="Footer"/>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14:paraId="14A949B9" w14:textId="77777777" w:rsidR="0055013F" w:rsidRPr="00AC3AF7" w:rsidRDefault="0055013F"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2771FCDC" w14:textId="77777777" w:rsidR="0055013F" w:rsidRPr="00363294" w:rsidRDefault="0055013F">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079"/>
      <w:gridCol w:w="7749"/>
    </w:tblGrid>
    <w:tr w:rsidR="0055013F" w:rsidRPr="00DD3AF0" w14:paraId="1C34DFE2" w14:textId="77777777" w:rsidTr="0059025C">
      <w:tc>
        <w:tcPr>
          <w:tcW w:w="611" w:type="pct"/>
          <w:shd w:val="clear" w:color="auto" w:fill="FFFFFF" w:themeFill="background1"/>
        </w:tcPr>
        <w:p w14:paraId="6832581C" w14:textId="77777777" w:rsidR="0055013F" w:rsidRPr="00E87F46" w:rsidRDefault="0055013F" w:rsidP="00772C50">
          <w:pPr>
            <w:pStyle w:val="Footer"/>
            <w:jc w:val="right"/>
            <w:rPr>
              <w:rFonts w:ascii="Arial Black" w:hAnsi="Arial Black"/>
              <w:b/>
              <w:bCs/>
              <w:color w:val="002060"/>
              <w:sz w:val="26"/>
              <w:szCs w:val="26"/>
            </w:rPr>
          </w:pPr>
          <w:r>
            <w:rPr>
              <w:rFonts w:ascii="Arial Black" w:hAnsi="Arial Black"/>
              <w:color w:val="002060"/>
              <w:sz w:val="26"/>
              <w:szCs w:val="26"/>
            </w:rPr>
            <w:t>e230</w:t>
          </w:r>
        </w:p>
      </w:tc>
      <w:tc>
        <w:tcPr>
          <w:tcW w:w="4389" w:type="pct"/>
          <w:vAlign w:val="center"/>
        </w:tcPr>
        <w:p w14:paraId="6E6B12EB" w14:textId="77777777" w:rsidR="0055013F" w:rsidRPr="007D49F2" w:rsidRDefault="0055013F" w:rsidP="00772C50">
          <w:pPr>
            <w:pStyle w:val="Footer"/>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92032" behindDoc="0" locked="0" layoutInCell="1" allowOverlap="1" wp14:anchorId="105C8224" wp14:editId="47F962F7">
                <wp:simplePos x="0" y="0"/>
                <wp:positionH relativeFrom="column">
                  <wp:posOffset>4322445</wp:posOffset>
                </wp:positionH>
                <wp:positionV relativeFrom="paragraph">
                  <wp:posOffset>40005</wp:posOffset>
                </wp:positionV>
                <wp:extent cx="677545" cy="238125"/>
                <wp:effectExtent l="0" t="0" r="8255" b="9525"/>
                <wp:wrapNone/>
                <wp:docPr id="14" name="Imagen 14"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222981"/>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14:paraId="1CC1BF07" w14:textId="77777777" w:rsidR="0055013F" w:rsidRPr="00E540AB" w:rsidRDefault="0055013F" w:rsidP="00772C50">
          <w:pPr>
            <w:pStyle w:val="Footer"/>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14:paraId="4FCA3A8C" w14:textId="77777777" w:rsidR="0055013F" w:rsidRPr="00AC3AF7" w:rsidRDefault="0055013F"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337D9E78" w14:textId="77777777" w:rsidR="0055013F" w:rsidRPr="003678A8" w:rsidRDefault="0055013F">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84"/>
      <w:gridCol w:w="7954"/>
    </w:tblGrid>
    <w:tr w:rsidR="0055013F" w:rsidRPr="009C2ECE" w14:paraId="15541B90" w14:textId="77777777" w:rsidTr="00D64B5F">
      <w:tc>
        <w:tcPr>
          <w:tcW w:w="500" w:type="pct"/>
          <w:shd w:val="clear" w:color="auto" w:fill="FFFFFF" w:themeFill="background1"/>
        </w:tcPr>
        <w:p w14:paraId="14DA12A6" w14:textId="77777777" w:rsidR="0055013F" w:rsidRPr="00E87F46" w:rsidRDefault="0084177E" w:rsidP="00C57F9D">
          <w:pPr>
            <w:pStyle w:val="Footer"/>
            <w:rPr>
              <w:rFonts w:ascii="Arial Black" w:hAnsi="Arial Black"/>
              <w:b/>
              <w:bCs/>
              <w:color w:val="002060"/>
              <w:sz w:val="26"/>
              <w:szCs w:val="26"/>
            </w:rPr>
          </w:pPr>
          <w:r>
            <w:rPr>
              <w:rFonts w:ascii="Arial Black" w:hAnsi="Arial Black"/>
              <w:color w:val="002060"/>
              <w:szCs w:val="26"/>
            </w:rPr>
            <w:t>e620</w:t>
          </w:r>
        </w:p>
      </w:tc>
      <w:tc>
        <w:tcPr>
          <w:tcW w:w="4500" w:type="pct"/>
          <w:vAlign w:val="center"/>
        </w:tcPr>
        <w:p w14:paraId="0D0A1D56" w14:textId="77777777" w:rsidR="0055013F" w:rsidRPr="009C2ECE" w:rsidRDefault="0055013F" w:rsidP="009C2ECE">
          <w:pPr>
            <w:pStyle w:val="Footer"/>
            <w:spacing w:line="276" w:lineRule="auto"/>
            <w:rPr>
              <w:rFonts w:ascii="Arial" w:hAnsi="Arial" w:cs="Arial"/>
              <w:color w:val="002060"/>
              <w:sz w:val="16"/>
              <w:szCs w:val="16"/>
              <w:lang w:val="es-ES"/>
            </w:rPr>
          </w:pPr>
          <w:r w:rsidRPr="00261200">
            <w:rPr>
              <w:noProof/>
              <w:sz w:val="20"/>
              <w:lang w:eastAsia="es-PE"/>
            </w:rPr>
            <w:drawing>
              <wp:anchor distT="0" distB="0" distL="114300" distR="114300" simplePos="0" relativeHeight="251683840" behindDoc="0" locked="0" layoutInCell="1" allowOverlap="1" wp14:anchorId="455666EF" wp14:editId="1EB7CA6C">
                <wp:simplePos x="0" y="0"/>
                <wp:positionH relativeFrom="column">
                  <wp:posOffset>4340860</wp:posOffset>
                </wp:positionH>
                <wp:positionV relativeFrom="paragraph">
                  <wp:posOffset>69850</wp:posOffset>
                </wp:positionV>
                <wp:extent cx="677545" cy="238125"/>
                <wp:effectExtent l="0" t="0" r="8255" b="9525"/>
                <wp:wrapNone/>
                <wp:docPr id="15" name="Imagen 15"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5686179"/>
              <w:dataBinding w:prefixMappings="xmlns:ns0='http://schemas.openxmlformats.org/officeDocument/2006/extended-properties'" w:xpath="/ns0:Properties[1]/ns0:Company[1]" w:storeItemID="{6668398D-A668-4E3E-A5EB-62B293D839F1}"/>
              <w:text/>
            </w:sdtPr>
            <w:sdtEndPr/>
            <w:sdtContent>
              <w:r w:rsidRPr="00B109C9">
                <w:rPr>
                  <w:rFonts w:ascii="Arial" w:hAnsi="Arial" w:cs="Arial"/>
                  <w:color w:val="002060"/>
                  <w:sz w:val="16"/>
                  <w:szCs w:val="16"/>
                </w:rPr>
                <w:t>Revista Médica Sinergia</w:t>
              </w:r>
            </w:sdtContent>
          </w:sdt>
          <w:r w:rsidRPr="00B109C9">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(12), Diciembre 2020 - </w:t>
          </w:r>
          <w:r w:rsidRPr="009C2ECE">
            <w:rPr>
              <w:rFonts w:ascii="Arial" w:hAnsi="Arial" w:cs="Arial"/>
              <w:color w:val="002060"/>
              <w:sz w:val="16"/>
              <w:szCs w:val="16"/>
            </w:rPr>
            <w:t>ISSN:2215-4523 / e-ISSN:2215-5279</w:t>
          </w:r>
        </w:p>
        <w:p w14:paraId="5814141A" w14:textId="77777777" w:rsidR="0055013F" w:rsidRPr="003323CE" w:rsidRDefault="0055013F" w:rsidP="00464E0C">
          <w:pPr>
            <w:pStyle w:val="Footer"/>
            <w:spacing w:line="276" w:lineRule="auto"/>
            <w:jc w:val="center"/>
            <w:rPr>
              <w:sz w:val="16"/>
              <w:szCs w:val="16"/>
            </w:rPr>
          </w:pPr>
          <w:r w:rsidRPr="003323CE">
            <w:rPr>
              <w:rFonts w:ascii="Arial" w:hAnsi="Arial" w:cs="Arial"/>
              <w:i/>
              <w:color w:val="002060"/>
              <w:sz w:val="16"/>
              <w:szCs w:val="16"/>
            </w:rPr>
            <w:t>http://revistamedicasinergia.com</w:t>
          </w:r>
          <w:r w:rsidRPr="003323CE">
            <w:rPr>
              <w:color w:val="002060"/>
              <w:sz w:val="16"/>
              <w:szCs w:val="16"/>
            </w:rPr>
            <w:t xml:space="preserve"> </w:t>
          </w:r>
        </w:p>
      </w:tc>
    </w:tr>
  </w:tbl>
  <w:p w14:paraId="56B22F4A" w14:textId="77777777" w:rsidR="0055013F" w:rsidRPr="003323CE" w:rsidRDefault="0055013F" w:rsidP="003632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1080"/>
      <w:gridCol w:w="7758"/>
    </w:tblGrid>
    <w:tr w:rsidR="0055013F" w:rsidRPr="009C2ECE" w14:paraId="2AE2DC6C" w14:textId="77777777" w:rsidTr="007E17CC">
      <w:tc>
        <w:tcPr>
          <w:tcW w:w="611" w:type="pct"/>
          <w:shd w:val="clear" w:color="auto" w:fill="FFFFFF" w:themeFill="background1"/>
        </w:tcPr>
        <w:p w14:paraId="3122D5B9" w14:textId="77777777" w:rsidR="0055013F" w:rsidRPr="00E87F46" w:rsidRDefault="0084177E" w:rsidP="00DD3AF0">
          <w:pPr>
            <w:pStyle w:val="Footer"/>
            <w:rPr>
              <w:rFonts w:ascii="Arial Black" w:hAnsi="Arial Black"/>
              <w:b/>
              <w:bCs/>
              <w:color w:val="002060"/>
              <w:sz w:val="26"/>
              <w:szCs w:val="26"/>
            </w:rPr>
          </w:pPr>
          <w:r>
            <w:rPr>
              <w:rFonts w:ascii="Arial Black" w:hAnsi="Arial Black"/>
              <w:color w:val="002060"/>
              <w:szCs w:val="26"/>
            </w:rPr>
            <w:t>e620</w:t>
          </w:r>
        </w:p>
      </w:tc>
      <w:tc>
        <w:tcPr>
          <w:tcW w:w="4389" w:type="pct"/>
          <w:vAlign w:val="center"/>
        </w:tcPr>
        <w:p w14:paraId="206DEFDA" w14:textId="77777777" w:rsidR="0055013F" w:rsidRPr="007A5690" w:rsidRDefault="0055013F" w:rsidP="009C2ECE">
          <w:pPr>
            <w:pStyle w:val="Footer"/>
            <w:spacing w:line="276" w:lineRule="auto"/>
            <w:rPr>
              <w:rFonts w:ascii="Arial" w:hAnsi="Arial" w:cs="Arial"/>
              <w:color w:val="002060"/>
              <w:sz w:val="16"/>
              <w:szCs w:val="16"/>
              <w:lang w:val="es-ES"/>
            </w:rPr>
          </w:pPr>
          <w:r w:rsidRPr="007A5690">
            <w:rPr>
              <w:noProof/>
              <w:sz w:val="20"/>
              <w:lang w:eastAsia="es-PE"/>
            </w:rPr>
            <w:drawing>
              <wp:anchor distT="0" distB="0" distL="114300" distR="114300" simplePos="0" relativeHeight="251694080" behindDoc="0" locked="0" layoutInCell="1" allowOverlap="1" wp14:anchorId="0BDD64C8" wp14:editId="47701470">
                <wp:simplePos x="0" y="0"/>
                <wp:positionH relativeFrom="column">
                  <wp:posOffset>4322445</wp:posOffset>
                </wp:positionH>
                <wp:positionV relativeFrom="paragraph">
                  <wp:posOffset>40005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2125453534"/>
              <w:dataBinding w:prefixMappings="xmlns:ns0='http://schemas.openxmlformats.org/officeDocument/2006/extended-properties'" w:xpath="/ns0:Properties[1]/ns0:Company[1]" w:storeItemID="{6668398D-A668-4E3E-A5EB-62B293D839F1}"/>
              <w:text/>
            </w:sdtPr>
            <w:sdtEndPr/>
            <w:sdtContent>
              <w:r w:rsidRPr="007A5690">
                <w:rPr>
                  <w:rFonts w:ascii="Arial" w:hAnsi="Arial" w:cs="Arial"/>
                  <w:color w:val="002060"/>
                  <w:sz w:val="16"/>
                  <w:szCs w:val="16"/>
                </w:rPr>
                <w:t>Revista Médica Sinergia</w:t>
              </w:r>
            </w:sdtContent>
          </w:sdt>
          <w:r w:rsidRPr="007A5690">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(10), Diciembre 2020</w:t>
          </w:r>
          <w:r w:rsidRPr="007A5690">
            <w:rPr>
              <w:rFonts w:ascii="Arial" w:hAnsi="Arial" w:cs="Arial"/>
              <w:color w:val="002060"/>
              <w:sz w:val="16"/>
              <w:szCs w:val="16"/>
              <w:lang w:val="es-ES"/>
            </w:rPr>
            <w:t xml:space="preserve"> - </w:t>
          </w:r>
          <w:r w:rsidRPr="007A5690">
            <w:rPr>
              <w:rFonts w:ascii="Arial" w:hAnsi="Arial" w:cs="Arial"/>
              <w:color w:val="002060"/>
              <w:sz w:val="16"/>
              <w:szCs w:val="16"/>
            </w:rPr>
            <w:t>ISSN:2215-4523 / e-ISSN:2215-5279</w:t>
          </w:r>
        </w:p>
        <w:p w14:paraId="34974946" w14:textId="77777777" w:rsidR="0055013F" w:rsidRPr="00AC3AF7" w:rsidRDefault="0055013F"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5C2ED47A" w14:textId="77777777" w:rsidR="0055013F" w:rsidRPr="003678A8" w:rsidRDefault="0055013F">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53947518"/>
      <w:docPartObj>
        <w:docPartGallery w:val="Page Numbers (Bottom of Page)"/>
        <w:docPartUnique/>
      </w:docPartObj>
    </w:sdtPr>
    <w:sdtEndPr>
      <w:rPr>
        <w:rStyle w:val="PageNumber"/>
      </w:rPr>
    </w:sdtEndPr>
    <w:sdtContent>
      <w:p w14:paraId="3829115B" w14:textId="77777777" w:rsidR="0055013F" w:rsidRDefault="0055013F" w:rsidP="004237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8B94C5" w14:textId="77777777" w:rsidR="0055013F" w:rsidRDefault="0055013F" w:rsidP="004237DE">
    <w:pPr>
      <w:pStyle w:val="Footer"/>
      <w:ind w:right="360"/>
    </w:pPr>
  </w:p>
  <w:p w14:paraId="77D712B1" w14:textId="77777777" w:rsidR="0055013F" w:rsidRDefault="0055013F"/>
  <w:p w14:paraId="10F51B4C" w14:textId="77777777" w:rsidR="0055013F" w:rsidRDefault="0055013F"/>
  <w:p w14:paraId="2624E3FD" w14:textId="77777777" w:rsidR="0055013F" w:rsidRDefault="0055013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1DD36" w14:textId="77777777" w:rsidR="0055013F" w:rsidRDefault="0084177E" w:rsidP="003B1A2F">
    <w:pPr>
      <w:pStyle w:val="Footer"/>
      <w:framePr w:wrap="none" w:vAnchor="text" w:hAnchor="page" w:x="1726" w:y="29"/>
      <w:rPr>
        <w:rStyle w:val="PageNumber"/>
      </w:rPr>
    </w:pPr>
    <w:r>
      <w:rPr>
        <w:rFonts w:ascii="Arial Black" w:hAnsi="Arial Black"/>
        <w:color w:val="002060"/>
        <w:szCs w:val="26"/>
      </w:rPr>
      <w:t>e620</w:t>
    </w:r>
  </w:p>
  <w:p w14:paraId="3870246E" w14:textId="77777777" w:rsidR="0055013F" w:rsidRPr="009C2ECE" w:rsidRDefault="00BE4866" w:rsidP="0092584D">
    <w:pPr>
      <w:pStyle w:val="Footer"/>
      <w:spacing w:line="276" w:lineRule="auto"/>
      <w:jc w:val="center"/>
      <w:rPr>
        <w:rFonts w:ascii="Arial" w:hAnsi="Arial" w:cs="Arial"/>
        <w:color w:val="002060"/>
        <w:sz w:val="16"/>
        <w:szCs w:val="16"/>
        <w:lang w:val="es-ES"/>
      </w:rPr>
    </w:pPr>
    <w:sdt>
      <w:sdtPr>
        <w:rPr>
          <w:rFonts w:ascii="Arial" w:hAnsi="Arial" w:cs="Arial"/>
          <w:color w:val="002060"/>
          <w:sz w:val="16"/>
          <w:szCs w:val="16"/>
        </w:rPr>
        <w:alias w:val="Compañía"/>
        <w:id w:val="486908424"/>
        <w:dataBinding w:prefixMappings="xmlns:ns0='http://schemas.openxmlformats.org/officeDocument/2006/extended-properties'" w:xpath="/ns0:Properties[1]/ns0:Company[1]" w:storeItemID="{6668398D-A668-4E3E-A5EB-62B293D839F1}"/>
        <w:text/>
      </w:sdtPr>
      <w:sdtEndPr/>
      <w:sdtContent>
        <w:r w:rsidR="0055013F" w:rsidRPr="00B109C9">
          <w:rPr>
            <w:rFonts w:ascii="Arial" w:hAnsi="Arial" w:cs="Arial"/>
            <w:color w:val="002060"/>
            <w:sz w:val="16"/>
            <w:szCs w:val="16"/>
          </w:rPr>
          <w:t>Revista Médica Sinergia</w:t>
        </w:r>
      </w:sdtContent>
    </w:sdt>
    <w:r w:rsidR="0055013F" w:rsidRPr="00B109C9">
      <w:rPr>
        <w:rFonts w:ascii="Arial" w:hAnsi="Arial" w:cs="Arial"/>
        <w:noProof/>
        <w:color w:val="002060"/>
        <w:sz w:val="16"/>
        <w:szCs w:val="16"/>
        <w:lang w:eastAsia="es-PE"/>
      </w:rPr>
      <w:t xml:space="preserve"> </w:t>
    </w:r>
    <w:r w:rsidR="0055013F">
      <w:rPr>
        <w:rFonts w:ascii="Arial" w:hAnsi="Arial" w:cs="Arial"/>
        <w:color w:val="002060"/>
        <w:sz w:val="16"/>
        <w:szCs w:val="16"/>
        <w:lang w:val="es-ES"/>
      </w:rPr>
      <w:t xml:space="preserve"> Vol.5 (12), Diciembre 2020 - </w:t>
    </w:r>
    <w:r w:rsidR="0055013F" w:rsidRPr="009C2ECE">
      <w:rPr>
        <w:rFonts w:ascii="Arial" w:hAnsi="Arial" w:cs="Arial"/>
        <w:color w:val="002060"/>
        <w:sz w:val="16"/>
        <w:szCs w:val="16"/>
      </w:rPr>
      <w:t>ISSN:2215-4523 / e-ISSN:2215-5279</w:t>
    </w:r>
  </w:p>
  <w:p w14:paraId="41325233" w14:textId="77777777" w:rsidR="0055013F" w:rsidRDefault="0055013F" w:rsidP="0092584D">
    <w:pPr>
      <w:pStyle w:val="Footer"/>
      <w:ind w:right="360"/>
      <w:jc w:val="center"/>
    </w:pPr>
    <w:r w:rsidRPr="003323CE">
      <w:rPr>
        <w:rFonts w:ascii="Arial" w:hAnsi="Arial" w:cs="Arial"/>
        <w:i/>
        <w:color w:val="002060"/>
        <w:sz w:val="16"/>
        <w:szCs w:val="16"/>
      </w:rPr>
      <w:t>http://revistamedicasinergia.com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C26F9" w14:textId="77777777" w:rsidR="0055013F" w:rsidRDefault="0055013F" w:rsidP="00041F69">
      <w:pPr>
        <w:spacing w:after="0" w:line="240" w:lineRule="auto"/>
      </w:pPr>
      <w:r>
        <w:separator/>
      </w:r>
    </w:p>
  </w:footnote>
  <w:footnote w:type="continuationSeparator" w:id="0">
    <w:p w14:paraId="188F8324" w14:textId="77777777" w:rsidR="0055013F" w:rsidRDefault="0055013F" w:rsidP="00041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5D7A3" w14:textId="77777777" w:rsidR="0051441D" w:rsidRDefault="00BE4866" w:rsidP="0051441D">
    <w:pPr>
      <w:spacing w:after="0"/>
      <w:jc w:val="right"/>
      <w:rPr>
        <w:rFonts w:ascii="Arial" w:hAnsi="Arial" w:cs="Arial"/>
        <w:color w:val="002060"/>
        <w:sz w:val="14"/>
        <w:szCs w:val="14"/>
      </w:rPr>
    </w:pPr>
    <w:hyperlink r:id="rId1" w:history="1">
      <w:r w:rsidR="0051441D" w:rsidRPr="0051441D">
        <w:rPr>
          <w:rStyle w:val="Hyperlink"/>
          <w:rFonts w:ascii="Arial" w:hAnsi="Arial" w:cs="Arial"/>
          <w:color w:val="002060"/>
          <w:sz w:val="14"/>
          <w:szCs w:val="14"/>
          <w:u w:val="none"/>
        </w:rPr>
        <w:t xml:space="preserve">Neoplasia de la vena cava por cáncer </w:t>
      </w:r>
      <w:proofErr w:type="spellStart"/>
      <w:r w:rsidR="0051441D" w:rsidRPr="0051441D">
        <w:rPr>
          <w:rStyle w:val="Hyperlink"/>
          <w:rFonts w:ascii="Arial" w:hAnsi="Arial" w:cs="Arial"/>
          <w:color w:val="002060"/>
          <w:sz w:val="14"/>
          <w:szCs w:val="14"/>
          <w:u w:val="none"/>
        </w:rPr>
        <w:t>renaldiagnóstico</w:t>
      </w:r>
      <w:proofErr w:type="spellEnd"/>
      <w:r w:rsidR="0051441D" w:rsidRPr="0051441D">
        <w:rPr>
          <w:rStyle w:val="Hyperlink"/>
          <w:rFonts w:ascii="Arial" w:hAnsi="Arial" w:cs="Arial"/>
          <w:color w:val="002060"/>
          <w:sz w:val="14"/>
          <w:szCs w:val="14"/>
          <w:u w:val="none"/>
        </w:rPr>
        <w:t xml:space="preserve"> y abordaje quirúrgico</w:t>
      </w:r>
    </w:hyperlink>
    <w:r w:rsidR="0051441D">
      <w:rPr>
        <w:rFonts w:ascii="Arial" w:hAnsi="Arial" w:cs="Arial"/>
        <w:color w:val="002060"/>
        <w:sz w:val="14"/>
        <w:szCs w:val="14"/>
      </w:rPr>
      <w:t xml:space="preserve"> - </w:t>
    </w:r>
    <w:r w:rsidR="0051441D" w:rsidRPr="0051441D">
      <w:rPr>
        <w:rFonts w:ascii="Arial" w:hAnsi="Arial" w:cs="Arial"/>
        <w:color w:val="002060"/>
        <w:sz w:val="14"/>
        <w:szCs w:val="14"/>
      </w:rPr>
      <w:t>Dra. Alexa Zúñiga Fallas</w:t>
    </w:r>
    <w:r w:rsidR="0051441D">
      <w:rPr>
        <w:rFonts w:ascii="Arial" w:hAnsi="Arial" w:cs="Arial"/>
        <w:color w:val="002060"/>
        <w:sz w:val="14"/>
        <w:szCs w:val="14"/>
      </w:rPr>
      <w:t>, Dra. Gabriela Alfaro Murillo</w:t>
    </w:r>
  </w:p>
  <w:p w14:paraId="546E63DA" w14:textId="77777777" w:rsidR="0055013F" w:rsidRPr="0051441D" w:rsidRDefault="0051441D" w:rsidP="0051441D">
    <w:pPr>
      <w:spacing w:after="0"/>
      <w:jc w:val="right"/>
      <w:rPr>
        <w:rFonts w:ascii="Arial" w:hAnsi="Arial" w:cs="Arial"/>
        <w:color w:val="002060"/>
        <w:sz w:val="14"/>
        <w:szCs w:val="14"/>
      </w:rPr>
    </w:pPr>
    <w:r w:rsidRPr="0051441D">
      <w:rPr>
        <w:rFonts w:ascii="Arial" w:hAnsi="Arial" w:cs="Arial"/>
        <w:color w:val="002060"/>
        <w:sz w:val="14"/>
        <w:szCs w:val="14"/>
      </w:rPr>
      <w:t>Dra. Bárbara Salas Ramírez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4AC45" w14:textId="77777777" w:rsidR="0055013F" w:rsidRPr="00BB450B" w:rsidRDefault="0055013F" w:rsidP="004F59BC">
    <w:pPr>
      <w:spacing w:after="0"/>
      <w:jc w:val="right"/>
      <w:rPr>
        <w:rFonts w:ascii="Arial" w:hAnsi="Arial" w:cs="Arial"/>
        <w:color w:val="002060"/>
        <w:sz w:val="14"/>
        <w:szCs w:val="14"/>
        <w:lang w:val="es-MX"/>
      </w:rPr>
    </w:pPr>
    <w:r>
      <w:rPr>
        <w:rFonts w:ascii="Arial" w:hAnsi="Arial" w:cs="Arial"/>
        <w:color w:val="002060"/>
        <w:sz w:val="14"/>
        <w:szCs w:val="14"/>
        <w:lang w:val="es-MX"/>
      </w:rPr>
      <w:t>Instrucciones a los autores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528E7" w14:textId="77777777" w:rsidR="0051441D" w:rsidRDefault="00BE4866" w:rsidP="0051441D">
    <w:pPr>
      <w:spacing w:after="0"/>
      <w:jc w:val="right"/>
      <w:rPr>
        <w:rFonts w:ascii="Arial" w:hAnsi="Arial" w:cs="Arial"/>
        <w:color w:val="002060"/>
        <w:sz w:val="14"/>
        <w:szCs w:val="14"/>
      </w:rPr>
    </w:pPr>
    <w:hyperlink r:id="rId1" w:history="1">
      <w:r w:rsidR="0051441D" w:rsidRPr="0051441D">
        <w:rPr>
          <w:rStyle w:val="Hyperlink"/>
          <w:rFonts w:ascii="Arial" w:hAnsi="Arial" w:cs="Arial"/>
          <w:color w:val="002060"/>
          <w:sz w:val="14"/>
          <w:szCs w:val="14"/>
          <w:u w:val="none"/>
        </w:rPr>
        <w:t xml:space="preserve">Neoplasia de la vena cava por cáncer </w:t>
      </w:r>
      <w:proofErr w:type="spellStart"/>
      <w:r w:rsidR="0051441D" w:rsidRPr="0051441D">
        <w:rPr>
          <w:rStyle w:val="Hyperlink"/>
          <w:rFonts w:ascii="Arial" w:hAnsi="Arial" w:cs="Arial"/>
          <w:color w:val="002060"/>
          <w:sz w:val="14"/>
          <w:szCs w:val="14"/>
          <w:u w:val="none"/>
        </w:rPr>
        <w:t>renaldiagnóstico</w:t>
      </w:r>
      <w:proofErr w:type="spellEnd"/>
      <w:r w:rsidR="0051441D" w:rsidRPr="0051441D">
        <w:rPr>
          <w:rStyle w:val="Hyperlink"/>
          <w:rFonts w:ascii="Arial" w:hAnsi="Arial" w:cs="Arial"/>
          <w:color w:val="002060"/>
          <w:sz w:val="14"/>
          <w:szCs w:val="14"/>
          <w:u w:val="none"/>
        </w:rPr>
        <w:t xml:space="preserve"> y abordaje quirúrgico</w:t>
      </w:r>
    </w:hyperlink>
    <w:r w:rsidR="0051441D">
      <w:rPr>
        <w:rFonts w:ascii="Arial" w:hAnsi="Arial" w:cs="Arial"/>
        <w:color w:val="002060"/>
        <w:sz w:val="14"/>
        <w:szCs w:val="14"/>
      </w:rPr>
      <w:t xml:space="preserve"> - </w:t>
    </w:r>
    <w:r w:rsidR="0051441D" w:rsidRPr="0051441D">
      <w:rPr>
        <w:rFonts w:ascii="Arial" w:hAnsi="Arial" w:cs="Arial"/>
        <w:color w:val="002060"/>
        <w:sz w:val="14"/>
        <w:szCs w:val="14"/>
      </w:rPr>
      <w:t>Dra. Alexa Zúñiga Fallas</w:t>
    </w:r>
    <w:r w:rsidR="0051441D">
      <w:rPr>
        <w:rFonts w:ascii="Arial" w:hAnsi="Arial" w:cs="Arial"/>
        <w:color w:val="002060"/>
        <w:sz w:val="14"/>
        <w:szCs w:val="14"/>
      </w:rPr>
      <w:t>, Dra. Gabriela Alfaro Murillo</w:t>
    </w:r>
  </w:p>
  <w:p w14:paraId="1F3F0022" w14:textId="77777777" w:rsidR="0055013F" w:rsidRPr="0051441D" w:rsidRDefault="0051441D" w:rsidP="0051441D">
    <w:pPr>
      <w:spacing w:after="0"/>
      <w:jc w:val="right"/>
      <w:rPr>
        <w:rFonts w:ascii="Arial" w:hAnsi="Arial" w:cs="Arial"/>
        <w:color w:val="002060"/>
        <w:sz w:val="14"/>
        <w:szCs w:val="14"/>
      </w:rPr>
    </w:pPr>
    <w:r w:rsidRPr="0051441D">
      <w:rPr>
        <w:rFonts w:ascii="Arial" w:hAnsi="Arial" w:cs="Arial"/>
        <w:color w:val="002060"/>
        <w:sz w:val="14"/>
        <w:szCs w:val="14"/>
      </w:rPr>
      <w:t>Dra. Bárbara Salas Ramírez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57ECF72"/>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5A51DC"/>
    <w:multiLevelType w:val="hybridMultilevel"/>
    <w:tmpl w:val="2A241C6C"/>
    <w:lvl w:ilvl="0" w:tplc="280A0001">
      <w:start w:val="1"/>
      <w:numFmt w:val="bullet"/>
      <w:lvlText w:val=""/>
      <w:lvlJc w:val="left"/>
      <w:pPr>
        <w:ind w:left="360" w:hanging="360"/>
      </w:pPr>
      <w:rPr>
        <w:rFonts w:ascii="Symbol" w:hAnsi="Symbol" w:hint="default"/>
      </w:rPr>
    </w:lvl>
    <w:lvl w:ilvl="1" w:tplc="E5EA0084">
      <w:start w:val="16"/>
      <w:numFmt w:val="bullet"/>
      <w:lvlText w:val="•"/>
      <w:lvlJc w:val="left"/>
      <w:pPr>
        <w:ind w:left="1080" w:hanging="360"/>
      </w:pPr>
      <w:rPr>
        <w:rFonts w:ascii="Arial" w:eastAsia="Calibri" w:hAnsi="Arial"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BBC56D1"/>
    <w:multiLevelType w:val="hybridMultilevel"/>
    <w:tmpl w:val="7C14A36A"/>
    <w:lvl w:ilvl="0" w:tplc="B71096FA">
      <w:start w:val="1"/>
      <w:numFmt w:val="decimal"/>
      <w:lvlText w:val="%1."/>
      <w:lvlJc w:val="left"/>
      <w:pPr>
        <w:ind w:left="720" w:hanging="360"/>
      </w:pPr>
      <w:rPr>
        <w:rFonts w:hint="default"/>
        <w:color w:val="000000" w:themeColor="text1"/>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643F03"/>
    <w:multiLevelType w:val="hybridMultilevel"/>
    <w:tmpl w:val="A702733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14B28F0"/>
    <w:multiLevelType w:val="hybridMultilevel"/>
    <w:tmpl w:val="5274987E"/>
    <w:lvl w:ilvl="0" w:tplc="280A0003">
      <w:start w:val="1"/>
      <w:numFmt w:val="bullet"/>
      <w:lvlText w:val="o"/>
      <w:lvlJc w:val="left"/>
      <w:pPr>
        <w:ind w:left="556" w:hanging="360"/>
      </w:pPr>
      <w:rPr>
        <w:rFonts w:ascii="Courier New" w:hAnsi="Courier New" w:cs="Courier New" w:hint="default"/>
      </w:rPr>
    </w:lvl>
    <w:lvl w:ilvl="1" w:tplc="040A0003">
      <w:start w:val="1"/>
      <w:numFmt w:val="bullet"/>
      <w:lvlText w:val="o"/>
      <w:lvlJc w:val="left"/>
      <w:pPr>
        <w:ind w:left="1276" w:hanging="360"/>
      </w:pPr>
      <w:rPr>
        <w:rFonts w:ascii="Courier New" w:hAnsi="Courier New" w:cs="Courier New" w:hint="default"/>
      </w:rPr>
    </w:lvl>
    <w:lvl w:ilvl="2" w:tplc="040A0005" w:tentative="1">
      <w:start w:val="1"/>
      <w:numFmt w:val="bullet"/>
      <w:lvlText w:val=""/>
      <w:lvlJc w:val="left"/>
      <w:pPr>
        <w:ind w:left="1996" w:hanging="360"/>
      </w:pPr>
      <w:rPr>
        <w:rFonts w:ascii="Wingdings" w:hAnsi="Wingdings" w:hint="default"/>
      </w:rPr>
    </w:lvl>
    <w:lvl w:ilvl="3" w:tplc="040A0001" w:tentative="1">
      <w:start w:val="1"/>
      <w:numFmt w:val="bullet"/>
      <w:lvlText w:val=""/>
      <w:lvlJc w:val="left"/>
      <w:pPr>
        <w:ind w:left="2716" w:hanging="360"/>
      </w:pPr>
      <w:rPr>
        <w:rFonts w:ascii="Symbol" w:hAnsi="Symbol" w:hint="default"/>
      </w:rPr>
    </w:lvl>
    <w:lvl w:ilvl="4" w:tplc="040A0003" w:tentative="1">
      <w:start w:val="1"/>
      <w:numFmt w:val="bullet"/>
      <w:lvlText w:val="o"/>
      <w:lvlJc w:val="left"/>
      <w:pPr>
        <w:ind w:left="3436" w:hanging="360"/>
      </w:pPr>
      <w:rPr>
        <w:rFonts w:ascii="Courier New" w:hAnsi="Courier New" w:cs="Courier New" w:hint="default"/>
      </w:rPr>
    </w:lvl>
    <w:lvl w:ilvl="5" w:tplc="040A0005" w:tentative="1">
      <w:start w:val="1"/>
      <w:numFmt w:val="bullet"/>
      <w:lvlText w:val=""/>
      <w:lvlJc w:val="left"/>
      <w:pPr>
        <w:ind w:left="4156" w:hanging="360"/>
      </w:pPr>
      <w:rPr>
        <w:rFonts w:ascii="Wingdings" w:hAnsi="Wingdings" w:hint="default"/>
      </w:rPr>
    </w:lvl>
    <w:lvl w:ilvl="6" w:tplc="040A0001" w:tentative="1">
      <w:start w:val="1"/>
      <w:numFmt w:val="bullet"/>
      <w:lvlText w:val=""/>
      <w:lvlJc w:val="left"/>
      <w:pPr>
        <w:ind w:left="4876" w:hanging="360"/>
      </w:pPr>
      <w:rPr>
        <w:rFonts w:ascii="Symbol" w:hAnsi="Symbol" w:hint="default"/>
      </w:rPr>
    </w:lvl>
    <w:lvl w:ilvl="7" w:tplc="040A0003" w:tentative="1">
      <w:start w:val="1"/>
      <w:numFmt w:val="bullet"/>
      <w:lvlText w:val="o"/>
      <w:lvlJc w:val="left"/>
      <w:pPr>
        <w:ind w:left="5596" w:hanging="360"/>
      </w:pPr>
      <w:rPr>
        <w:rFonts w:ascii="Courier New" w:hAnsi="Courier New" w:cs="Courier New" w:hint="default"/>
      </w:rPr>
    </w:lvl>
    <w:lvl w:ilvl="8" w:tplc="040A0005" w:tentative="1">
      <w:start w:val="1"/>
      <w:numFmt w:val="bullet"/>
      <w:lvlText w:val=""/>
      <w:lvlJc w:val="left"/>
      <w:pPr>
        <w:ind w:left="6316" w:hanging="360"/>
      </w:pPr>
      <w:rPr>
        <w:rFonts w:ascii="Wingdings" w:hAnsi="Wingdings" w:hint="default"/>
      </w:rPr>
    </w:lvl>
  </w:abstractNum>
  <w:abstractNum w:abstractNumId="6" w15:restartNumberingAfterBreak="0">
    <w:nsid w:val="11AF2A9C"/>
    <w:multiLevelType w:val="hybridMultilevel"/>
    <w:tmpl w:val="B77C88D6"/>
    <w:lvl w:ilvl="0" w:tplc="F37EAAB4">
      <w:start w:val="1"/>
      <w:numFmt w:val="decimal"/>
      <w:lvlText w:val="%1)"/>
      <w:lvlJc w:val="left"/>
      <w:pPr>
        <w:ind w:left="720" w:hanging="36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503A74"/>
    <w:multiLevelType w:val="hybridMultilevel"/>
    <w:tmpl w:val="A97EBAC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24F16CF2"/>
    <w:multiLevelType w:val="hybridMultilevel"/>
    <w:tmpl w:val="CB40D2E2"/>
    <w:lvl w:ilvl="0" w:tplc="CD48DF28">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281E4C98"/>
    <w:multiLevelType w:val="hybridMultilevel"/>
    <w:tmpl w:val="5764F868"/>
    <w:lvl w:ilvl="0" w:tplc="F37EAAB4">
      <w:start w:val="1"/>
      <w:numFmt w:val="decimal"/>
      <w:lvlText w:val="%1)"/>
      <w:lvlJc w:val="left"/>
      <w:pPr>
        <w:ind w:left="720" w:hanging="36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DD75791"/>
    <w:multiLevelType w:val="hybridMultilevel"/>
    <w:tmpl w:val="4AE80C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E746723"/>
    <w:multiLevelType w:val="hybridMultilevel"/>
    <w:tmpl w:val="0614954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EF41054"/>
    <w:multiLevelType w:val="hybridMultilevel"/>
    <w:tmpl w:val="1392216E"/>
    <w:styleLink w:val="Bullet"/>
    <w:lvl w:ilvl="0" w:tplc="C7FA5FFC">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BC4E8D2">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C30C4B0">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1B87AD8">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2F072B6">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DDC1ED6">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6A8FBF8">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98C9978">
      <w:start w:val="1"/>
      <w:numFmt w:val="bullet"/>
      <w:lvlText w:val="•"/>
      <w:lvlJc w:val="left"/>
      <w:pPr>
        <w:ind w:left="525"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048C3CA">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2F396A14"/>
    <w:multiLevelType w:val="hybridMultilevel"/>
    <w:tmpl w:val="8B5A6846"/>
    <w:lvl w:ilvl="0" w:tplc="280A0003">
      <w:start w:val="1"/>
      <w:numFmt w:val="bullet"/>
      <w:lvlText w:val="o"/>
      <w:lvlJc w:val="left"/>
      <w:pPr>
        <w:ind w:left="556" w:hanging="360"/>
      </w:pPr>
      <w:rPr>
        <w:rFonts w:ascii="Courier New" w:hAnsi="Courier New" w:cs="Courier New" w:hint="default"/>
      </w:rPr>
    </w:lvl>
    <w:lvl w:ilvl="1" w:tplc="280A0003" w:tentative="1">
      <w:start w:val="1"/>
      <w:numFmt w:val="bullet"/>
      <w:lvlText w:val="o"/>
      <w:lvlJc w:val="left"/>
      <w:pPr>
        <w:ind w:left="1276" w:hanging="360"/>
      </w:pPr>
      <w:rPr>
        <w:rFonts w:ascii="Courier New" w:hAnsi="Courier New" w:cs="Courier New" w:hint="default"/>
      </w:rPr>
    </w:lvl>
    <w:lvl w:ilvl="2" w:tplc="280A0005" w:tentative="1">
      <w:start w:val="1"/>
      <w:numFmt w:val="bullet"/>
      <w:lvlText w:val=""/>
      <w:lvlJc w:val="left"/>
      <w:pPr>
        <w:ind w:left="1996" w:hanging="360"/>
      </w:pPr>
      <w:rPr>
        <w:rFonts w:ascii="Wingdings" w:hAnsi="Wingdings" w:hint="default"/>
      </w:rPr>
    </w:lvl>
    <w:lvl w:ilvl="3" w:tplc="280A0001" w:tentative="1">
      <w:start w:val="1"/>
      <w:numFmt w:val="bullet"/>
      <w:lvlText w:val=""/>
      <w:lvlJc w:val="left"/>
      <w:pPr>
        <w:ind w:left="2716" w:hanging="360"/>
      </w:pPr>
      <w:rPr>
        <w:rFonts w:ascii="Symbol" w:hAnsi="Symbol" w:hint="default"/>
      </w:rPr>
    </w:lvl>
    <w:lvl w:ilvl="4" w:tplc="280A0003" w:tentative="1">
      <w:start w:val="1"/>
      <w:numFmt w:val="bullet"/>
      <w:lvlText w:val="o"/>
      <w:lvlJc w:val="left"/>
      <w:pPr>
        <w:ind w:left="3436" w:hanging="360"/>
      </w:pPr>
      <w:rPr>
        <w:rFonts w:ascii="Courier New" w:hAnsi="Courier New" w:cs="Courier New" w:hint="default"/>
      </w:rPr>
    </w:lvl>
    <w:lvl w:ilvl="5" w:tplc="280A0005" w:tentative="1">
      <w:start w:val="1"/>
      <w:numFmt w:val="bullet"/>
      <w:lvlText w:val=""/>
      <w:lvlJc w:val="left"/>
      <w:pPr>
        <w:ind w:left="4156" w:hanging="360"/>
      </w:pPr>
      <w:rPr>
        <w:rFonts w:ascii="Wingdings" w:hAnsi="Wingdings" w:hint="default"/>
      </w:rPr>
    </w:lvl>
    <w:lvl w:ilvl="6" w:tplc="280A0001" w:tentative="1">
      <w:start w:val="1"/>
      <w:numFmt w:val="bullet"/>
      <w:lvlText w:val=""/>
      <w:lvlJc w:val="left"/>
      <w:pPr>
        <w:ind w:left="4876" w:hanging="360"/>
      </w:pPr>
      <w:rPr>
        <w:rFonts w:ascii="Symbol" w:hAnsi="Symbol" w:hint="default"/>
      </w:rPr>
    </w:lvl>
    <w:lvl w:ilvl="7" w:tplc="280A0003" w:tentative="1">
      <w:start w:val="1"/>
      <w:numFmt w:val="bullet"/>
      <w:lvlText w:val="o"/>
      <w:lvlJc w:val="left"/>
      <w:pPr>
        <w:ind w:left="5596" w:hanging="360"/>
      </w:pPr>
      <w:rPr>
        <w:rFonts w:ascii="Courier New" w:hAnsi="Courier New" w:cs="Courier New" w:hint="default"/>
      </w:rPr>
    </w:lvl>
    <w:lvl w:ilvl="8" w:tplc="280A0005" w:tentative="1">
      <w:start w:val="1"/>
      <w:numFmt w:val="bullet"/>
      <w:lvlText w:val=""/>
      <w:lvlJc w:val="left"/>
      <w:pPr>
        <w:ind w:left="6316" w:hanging="360"/>
      </w:pPr>
      <w:rPr>
        <w:rFonts w:ascii="Wingdings" w:hAnsi="Wingdings" w:hint="default"/>
      </w:rPr>
    </w:lvl>
  </w:abstractNum>
  <w:abstractNum w:abstractNumId="14" w15:restartNumberingAfterBreak="0">
    <w:nsid w:val="34BD6709"/>
    <w:multiLevelType w:val="hybridMultilevel"/>
    <w:tmpl w:val="360CBBFE"/>
    <w:styleLink w:val="Vieta"/>
    <w:lvl w:ilvl="0" w:tplc="A420E942">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40054D6">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F4280FA">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B10DAE6">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D48828A">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04C7850">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18E70D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34C2E5C">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D78A010">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15:restartNumberingAfterBreak="0">
    <w:nsid w:val="39FD7037"/>
    <w:multiLevelType w:val="hybridMultilevel"/>
    <w:tmpl w:val="868C40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3C750610"/>
    <w:multiLevelType w:val="hybridMultilevel"/>
    <w:tmpl w:val="2ED6322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44523C38"/>
    <w:multiLevelType w:val="hybridMultilevel"/>
    <w:tmpl w:val="9FCE3FF4"/>
    <w:lvl w:ilvl="0" w:tplc="04090001">
      <w:start w:val="1"/>
      <w:numFmt w:val="bullet"/>
      <w:lvlText w:val=""/>
      <w:lvlJc w:val="left"/>
      <w:pPr>
        <w:ind w:left="360" w:hanging="360"/>
      </w:pPr>
      <w:rPr>
        <w:rFonts w:ascii="Symbol" w:hAnsi="Symbol" w:cs="Symbo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8" w15:restartNumberingAfterBreak="0">
    <w:nsid w:val="46A32114"/>
    <w:multiLevelType w:val="hybridMultilevel"/>
    <w:tmpl w:val="DC8C98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4BE73383"/>
    <w:multiLevelType w:val="hybridMultilevel"/>
    <w:tmpl w:val="EAA8C76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4C551530"/>
    <w:multiLevelType w:val="hybridMultilevel"/>
    <w:tmpl w:val="047A39C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4E3768E7"/>
    <w:multiLevelType w:val="hybridMultilevel"/>
    <w:tmpl w:val="FFFFFFFF"/>
    <w:styleLink w:val="Nmero"/>
    <w:lvl w:ilvl="0" w:tplc="8B2CC276">
      <w:start w:val="1"/>
      <w:numFmt w:val="decimal"/>
      <w:lvlText w:val="%1."/>
      <w:lvlJc w:val="left"/>
      <w:pPr>
        <w:ind w:left="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324269E">
      <w:start w:val="1"/>
      <w:numFmt w:val="decimal"/>
      <w:lvlText w:val="%2."/>
      <w:lvlJc w:val="left"/>
      <w:pPr>
        <w:ind w:left="1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F2C740C">
      <w:start w:val="1"/>
      <w:numFmt w:val="decimal"/>
      <w:lvlText w:val="%3."/>
      <w:lvlJc w:val="left"/>
      <w:pPr>
        <w:ind w:left="1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8CCB5C6">
      <w:start w:val="1"/>
      <w:numFmt w:val="decimal"/>
      <w:lvlText w:val="%4."/>
      <w:lvlJc w:val="left"/>
      <w:pPr>
        <w:ind w:left="2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9F4259A">
      <w:start w:val="1"/>
      <w:numFmt w:val="decimal"/>
      <w:lvlText w:val="%5."/>
      <w:lvlJc w:val="left"/>
      <w:pPr>
        <w:ind w:left="34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2D8FEF8">
      <w:start w:val="1"/>
      <w:numFmt w:val="decimal"/>
      <w:lvlText w:val="%6."/>
      <w:lvlJc w:val="left"/>
      <w:pPr>
        <w:ind w:left="4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95AA65E">
      <w:start w:val="1"/>
      <w:numFmt w:val="decimal"/>
      <w:lvlText w:val="%7."/>
      <w:lvlJc w:val="left"/>
      <w:pPr>
        <w:ind w:left="5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BCE95E6">
      <w:start w:val="1"/>
      <w:numFmt w:val="decimal"/>
      <w:lvlText w:val="%8."/>
      <w:lvlJc w:val="left"/>
      <w:pPr>
        <w:ind w:left="5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FBEF308">
      <w:start w:val="1"/>
      <w:numFmt w:val="decimal"/>
      <w:lvlText w:val="%9."/>
      <w:lvlJc w:val="left"/>
      <w:pPr>
        <w:ind w:left="6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2" w15:restartNumberingAfterBreak="0">
    <w:nsid w:val="52B409E2"/>
    <w:multiLevelType w:val="hybridMultilevel"/>
    <w:tmpl w:val="11B0EE3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56037AD7"/>
    <w:multiLevelType w:val="hybridMultilevel"/>
    <w:tmpl w:val="AE36B8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5FBD2524"/>
    <w:multiLevelType w:val="hybridMultilevel"/>
    <w:tmpl w:val="A946510E"/>
    <w:lvl w:ilvl="0" w:tplc="5C6C36C6">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6CF240DF"/>
    <w:multiLevelType w:val="hybridMultilevel"/>
    <w:tmpl w:val="DF2E8BF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6EEA4F7F"/>
    <w:multiLevelType w:val="hybridMultilevel"/>
    <w:tmpl w:val="E8F0F9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78AC36DF"/>
    <w:multiLevelType w:val="hybridMultilevel"/>
    <w:tmpl w:val="5F8269FC"/>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8" w15:restartNumberingAfterBreak="0">
    <w:nsid w:val="7A49050F"/>
    <w:multiLevelType w:val="hybridMultilevel"/>
    <w:tmpl w:val="DAA6AEAE"/>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7B0D7E6A"/>
    <w:multiLevelType w:val="multilevel"/>
    <w:tmpl w:val="085C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086265"/>
    <w:multiLevelType w:val="hybridMultilevel"/>
    <w:tmpl w:val="FFFFFFFF"/>
    <w:styleLink w:val="Vietas"/>
    <w:lvl w:ilvl="0" w:tplc="EAFA3B7A">
      <w:start w:val="1"/>
      <w:numFmt w:val="bullet"/>
      <w:lvlText w:val="•"/>
      <w:lvlJc w:val="left"/>
      <w:pPr>
        <w:ind w:left="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386581A">
      <w:start w:val="1"/>
      <w:numFmt w:val="bullet"/>
      <w:lvlText w:val="•"/>
      <w:lvlJc w:val="left"/>
      <w:pPr>
        <w:ind w:left="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5C016D6">
      <w:start w:val="1"/>
      <w:numFmt w:val="bullet"/>
      <w:lvlText w:val="•"/>
      <w:lvlJc w:val="left"/>
      <w:pPr>
        <w:ind w:left="1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6D87750">
      <w:start w:val="1"/>
      <w:numFmt w:val="bullet"/>
      <w:lvlText w:val="•"/>
      <w:lvlJc w:val="left"/>
      <w:pPr>
        <w:ind w:left="1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5F2A658">
      <w:start w:val="1"/>
      <w:numFmt w:val="bullet"/>
      <w:lvlText w:val="•"/>
      <w:lvlJc w:val="left"/>
      <w:pPr>
        <w:ind w:left="25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AC4E8E0">
      <w:start w:val="1"/>
      <w:numFmt w:val="bullet"/>
      <w:lvlText w:val="•"/>
      <w:lvlJc w:val="left"/>
      <w:pPr>
        <w:ind w:left="3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8F608F8">
      <w:start w:val="1"/>
      <w:numFmt w:val="bullet"/>
      <w:lvlText w:val="•"/>
      <w:lvlJc w:val="left"/>
      <w:pPr>
        <w:ind w:left="3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190FCA8">
      <w:start w:val="1"/>
      <w:numFmt w:val="bullet"/>
      <w:lvlText w:val="•"/>
      <w:lvlJc w:val="left"/>
      <w:pPr>
        <w:ind w:left="4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F664F20">
      <w:start w:val="1"/>
      <w:numFmt w:val="bullet"/>
      <w:lvlText w:val="•"/>
      <w:lvlJc w:val="left"/>
      <w:pPr>
        <w:ind w:left="4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23"/>
  </w:num>
  <w:num w:numId="2">
    <w:abstractNumId w:val="15"/>
  </w:num>
  <w:num w:numId="3">
    <w:abstractNumId w:val="2"/>
  </w:num>
  <w:num w:numId="4">
    <w:abstractNumId w:val="14"/>
  </w:num>
  <w:num w:numId="5">
    <w:abstractNumId w:val="21"/>
  </w:num>
  <w:num w:numId="6">
    <w:abstractNumId w:val="30"/>
  </w:num>
  <w:num w:numId="7">
    <w:abstractNumId w:val="8"/>
  </w:num>
  <w:num w:numId="8">
    <w:abstractNumId w:val="12"/>
  </w:num>
  <w:num w:numId="9">
    <w:abstractNumId w:val="28"/>
  </w:num>
  <w:num w:numId="10">
    <w:abstractNumId w:val="22"/>
  </w:num>
  <w:num w:numId="11">
    <w:abstractNumId w:val="18"/>
  </w:num>
  <w:num w:numId="12">
    <w:abstractNumId w:val="7"/>
  </w:num>
  <w:num w:numId="13">
    <w:abstractNumId w:val="26"/>
  </w:num>
  <w:num w:numId="14">
    <w:abstractNumId w:val="3"/>
  </w:num>
  <w:num w:numId="15">
    <w:abstractNumId w:val="16"/>
  </w:num>
  <w:num w:numId="16">
    <w:abstractNumId w:val="17"/>
  </w:num>
  <w:num w:numId="17">
    <w:abstractNumId w:val="10"/>
  </w:num>
  <w:num w:numId="18">
    <w:abstractNumId w:val="11"/>
  </w:num>
  <w:num w:numId="19">
    <w:abstractNumId w:val="24"/>
  </w:num>
  <w:num w:numId="20">
    <w:abstractNumId w:val="29"/>
  </w:num>
  <w:num w:numId="21">
    <w:abstractNumId w:val="0"/>
  </w:num>
  <w:num w:numId="22">
    <w:abstractNumId w:val="1"/>
  </w:num>
  <w:num w:numId="23">
    <w:abstractNumId w:val="27"/>
  </w:num>
  <w:num w:numId="24">
    <w:abstractNumId w:val="13"/>
  </w:num>
  <w:num w:numId="25">
    <w:abstractNumId w:val="5"/>
  </w:num>
  <w:num w:numId="26">
    <w:abstractNumId w:val="20"/>
  </w:num>
  <w:num w:numId="27">
    <w:abstractNumId w:val="25"/>
  </w:num>
  <w:num w:numId="28">
    <w:abstractNumId w:val="19"/>
  </w:num>
  <w:num w:numId="29">
    <w:abstractNumId w:val="9"/>
  </w:num>
  <w:num w:numId="30">
    <w:abstractNumId w:val="6"/>
  </w:num>
  <w:num w:numId="3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69"/>
    <w:rsid w:val="00000404"/>
    <w:rsid w:val="0000088C"/>
    <w:rsid w:val="00000DBE"/>
    <w:rsid w:val="00001234"/>
    <w:rsid w:val="0000320E"/>
    <w:rsid w:val="00004692"/>
    <w:rsid w:val="000048BD"/>
    <w:rsid w:val="00004CEC"/>
    <w:rsid w:val="000058F7"/>
    <w:rsid w:val="00005942"/>
    <w:rsid w:val="00005A12"/>
    <w:rsid w:val="00006028"/>
    <w:rsid w:val="00010520"/>
    <w:rsid w:val="00010BA7"/>
    <w:rsid w:val="0001199D"/>
    <w:rsid w:val="000121C8"/>
    <w:rsid w:val="00012359"/>
    <w:rsid w:val="0001358B"/>
    <w:rsid w:val="00015E47"/>
    <w:rsid w:val="00017C72"/>
    <w:rsid w:val="00021991"/>
    <w:rsid w:val="000229E3"/>
    <w:rsid w:val="00023D21"/>
    <w:rsid w:val="00025495"/>
    <w:rsid w:val="000263E7"/>
    <w:rsid w:val="00027D4B"/>
    <w:rsid w:val="00030CDA"/>
    <w:rsid w:val="00032D9F"/>
    <w:rsid w:val="00033597"/>
    <w:rsid w:val="000367E1"/>
    <w:rsid w:val="00036D19"/>
    <w:rsid w:val="00037155"/>
    <w:rsid w:val="00040ACB"/>
    <w:rsid w:val="00040CA1"/>
    <w:rsid w:val="00041F69"/>
    <w:rsid w:val="0004204C"/>
    <w:rsid w:val="000436A6"/>
    <w:rsid w:val="00045947"/>
    <w:rsid w:val="00045AEB"/>
    <w:rsid w:val="0004743B"/>
    <w:rsid w:val="00047493"/>
    <w:rsid w:val="000507FA"/>
    <w:rsid w:val="0005146F"/>
    <w:rsid w:val="00051797"/>
    <w:rsid w:val="0005212F"/>
    <w:rsid w:val="00053453"/>
    <w:rsid w:val="00053937"/>
    <w:rsid w:val="00053989"/>
    <w:rsid w:val="00054883"/>
    <w:rsid w:val="00055C1A"/>
    <w:rsid w:val="0005686C"/>
    <w:rsid w:val="00056B0D"/>
    <w:rsid w:val="00057217"/>
    <w:rsid w:val="00060254"/>
    <w:rsid w:val="000615DA"/>
    <w:rsid w:val="00062CF5"/>
    <w:rsid w:val="000636B8"/>
    <w:rsid w:val="000641D6"/>
    <w:rsid w:val="00065E04"/>
    <w:rsid w:val="00066681"/>
    <w:rsid w:val="00071E80"/>
    <w:rsid w:val="000742F4"/>
    <w:rsid w:val="00075C3D"/>
    <w:rsid w:val="0007600B"/>
    <w:rsid w:val="00076B94"/>
    <w:rsid w:val="00081FFE"/>
    <w:rsid w:val="00083EED"/>
    <w:rsid w:val="00084281"/>
    <w:rsid w:val="0009069E"/>
    <w:rsid w:val="000906A1"/>
    <w:rsid w:val="00091D7D"/>
    <w:rsid w:val="000922B1"/>
    <w:rsid w:val="00092506"/>
    <w:rsid w:val="00093AFD"/>
    <w:rsid w:val="00093DAC"/>
    <w:rsid w:val="0009487C"/>
    <w:rsid w:val="00095CBA"/>
    <w:rsid w:val="00097768"/>
    <w:rsid w:val="000A1719"/>
    <w:rsid w:val="000A3F96"/>
    <w:rsid w:val="000A4A4B"/>
    <w:rsid w:val="000A7A3A"/>
    <w:rsid w:val="000B1D18"/>
    <w:rsid w:val="000B1D8C"/>
    <w:rsid w:val="000B2288"/>
    <w:rsid w:val="000B480F"/>
    <w:rsid w:val="000B4873"/>
    <w:rsid w:val="000B6C26"/>
    <w:rsid w:val="000B6DC9"/>
    <w:rsid w:val="000B7CBC"/>
    <w:rsid w:val="000C2AF1"/>
    <w:rsid w:val="000C3980"/>
    <w:rsid w:val="000C3C1B"/>
    <w:rsid w:val="000C4F85"/>
    <w:rsid w:val="000C52C6"/>
    <w:rsid w:val="000C5C67"/>
    <w:rsid w:val="000C5F5D"/>
    <w:rsid w:val="000C6BE0"/>
    <w:rsid w:val="000C7AAF"/>
    <w:rsid w:val="000D022A"/>
    <w:rsid w:val="000D0403"/>
    <w:rsid w:val="000D2E17"/>
    <w:rsid w:val="000D33D8"/>
    <w:rsid w:val="000D3838"/>
    <w:rsid w:val="000D393E"/>
    <w:rsid w:val="000D4ACE"/>
    <w:rsid w:val="000D4D1F"/>
    <w:rsid w:val="000D549A"/>
    <w:rsid w:val="000D7C7A"/>
    <w:rsid w:val="000E067B"/>
    <w:rsid w:val="000E2541"/>
    <w:rsid w:val="000E2CB7"/>
    <w:rsid w:val="000E3F5D"/>
    <w:rsid w:val="000E44E1"/>
    <w:rsid w:val="000E4B77"/>
    <w:rsid w:val="000E7A20"/>
    <w:rsid w:val="000F1C64"/>
    <w:rsid w:val="000F28AC"/>
    <w:rsid w:val="000F29DF"/>
    <w:rsid w:val="000F3C97"/>
    <w:rsid w:val="000F4508"/>
    <w:rsid w:val="000F47FC"/>
    <w:rsid w:val="000F537B"/>
    <w:rsid w:val="000F5C23"/>
    <w:rsid w:val="000F7A01"/>
    <w:rsid w:val="0010201E"/>
    <w:rsid w:val="001021D5"/>
    <w:rsid w:val="00102926"/>
    <w:rsid w:val="0010347A"/>
    <w:rsid w:val="00105196"/>
    <w:rsid w:val="001079A6"/>
    <w:rsid w:val="00107A21"/>
    <w:rsid w:val="001102B0"/>
    <w:rsid w:val="00110905"/>
    <w:rsid w:val="00110FDD"/>
    <w:rsid w:val="001118CD"/>
    <w:rsid w:val="0011200B"/>
    <w:rsid w:val="00115FC3"/>
    <w:rsid w:val="001160FA"/>
    <w:rsid w:val="001213E9"/>
    <w:rsid w:val="00122392"/>
    <w:rsid w:val="00124D87"/>
    <w:rsid w:val="00125CD5"/>
    <w:rsid w:val="00131186"/>
    <w:rsid w:val="00131BC5"/>
    <w:rsid w:val="00131DF4"/>
    <w:rsid w:val="00133817"/>
    <w:rsid w:val="00133C35"/>
    <w:rsid w:val="00135BDD"/>
    <w:rsid w:val="00137155"/>
    <w:rsid w:val="001376DE"/>
    <w:rsid w:val="0014110C"/>
    <w:rsid w:val="0014174A"/>
    <w:rsid w:val="00143734"/>
    <w:rsid w:val="00143800"/>
    <w:rsid w:val="00143DEC"/>
    <w:rsid w:val="0014411F"/>
    <w:rsid w:val="001500D6"/>
    <w:rsid w:val="00152449"/>
    <w:rsid w:val="0015328D"/>
    <w:rsid w:val="00153311"/>
    <w:rsid w:val="00153B39"/>
    <w:rsid w:val="00154396"/>
    <w:rsid w:val="00155244"/>
    <w:rsid w:val="00157D8D"/>
    <w:rsid w:val="00162C97"/>
    <w:rsid w:val="0016315E"/>
    <w:rsid w:val="00163702"/>
    <w:rsid w:val="00163B3C"/>
    <w:rsid w:val="00163E23"/>
    <w:rsid w:val="001645A2"/>
    <w:rsid w:val="00164A59"/>
    <w:rsid w:val="001652C8"/>
    <w:rsid w:val="00165C99"/>
    <w:rsid w:val="00165D51"/>
    <w:rsid w:val="00166ED8"/>
    <w:rsid w:val="00167894"/>
    <w:rsid w:val="00170274"/>
    <w:rsid w:val="00170B75"/>
    <w:rsid w:val="00170DDA"/>
    <w:rsid w:val="001720E5"/>
    <w:rsid w:val="0017267B"/>
    <w:rsid w:val="00173F4C"/>
    <w:rsid w:val="00174B8D"/>
    <w:rsid w:val="00174CA8"/>
    <w:rsid w:val="001751BE"/>
    <w:rsid w:val="001753C0"/>
    <w:rsid w:val="00177667"/>
    <w:rsid w:val="00180AA0"/>
    <w:rsid w:val="0018200E"/>
    <w:rsid w:val="00182676"/>
    <w:rsid w:val="00183BBD"/>
    <w:rsid w:val="0018412A"/>
    <w:rsid w:val="0018423F"/>
    <w:rsid w:val="00185232"/>
    <w:rsid w:val="00185F55"/>
    <w:rsid w:val="00186F6E"/>
    <w:rsid w:val="00190578"/>
    <w:rsid w:val="00190D11"/>
    <w:rsid w:val="001910CA"/>
    <w:rsid w:val="001926F2"/>
    <w:rsid w:val="0019368B"/>
    <w:rsid w:val="00197615"/>
    <w:rsid w:val="00197F2E"/>
    <w:rsid w:val="001A029D"/>
    <w:rsid w:val="001A1206"/>
    <w:rsid w:val="001A1855"/>
    <w:rsid w:val="001A53B6"/>
    <w:rsid w:val="001B49B8"/>
    <w:rsid w:val="001B4ECC"/>
    <w:rsid w:val="001B53EA"/>
    <w:rsid w:val="001B548E"/>
    <w:rsid w:val="001B5CE6"/>
    <w:rsid w:val="001C0367"/>
    <w:rsid w:val="001C2F97"/>
    <w:rsid w:val="001C4403"/>
    <w:rsid w:val="001C4B77"/>
    <w:rsid w:val="001C7346"/>
    <w:rsid w:val="001C7D44"/>
    <w:rsid w:val="001D1ED9"/>
    <w:rsid w:val="001D2FC6"/>
    <w:rsid w:val="001D32B1"/>
    <w:rsid w:val="001E151B"/>
    <w:rsid w:val="001E41AE"/>
    <w:rsid w:val="001E495B"/>
    <w:rsid w:val="001E626A"/>
    <w:rsid w:val="001E62CD"/>
    <w:rsid w:val="001E7CEE"/>
    <w:rsid w:val="001E7F7F"/>
    <w:rsid w:val="001F0D95"/>
    <w:rsid w:val="001F0F4E"/>
    <w:rsid w:val="001F3A6F"/>
    <w:rsid w:val="001F4E90"/>
    <w:rsid w:val="001F6170"/>
    <w:rsid w:val="001F66AA"/>
    <w:rsid w:val="0020147D"/>
    <w:rsid w:val="00203735"/>
    <w:rsid w:val="00204380"/>
    <w:rsid w:val="0020484E"/>
    <w:rsid w:val="00204FAC"/>
    <w:rsid w:val="002055B4"/>
    <w:rsid w:val="00205E3A"/>
    <w:rsid w:val="002060D3"/>
    <w:rsid w:val="00207A17"/>
    <w:rsid w:val="002123C5"/>
    <w:rsid w:val="002132D0"/>
    <w:rsid w:val="002160C3"/>
    <w:rsid w:val="002168B3"/>
    <w:rsid w:val="00217979"/>
    <w:rsid w:val="002202AB"/>
    <w:rsid w:val="00220F38"/>
    <w:rsid w:val="00223369"/>
    <w:rsid w:val="002254F5"/>
    <w:rsid w:val="00227878"/>
    <w:rsid w:val="00230AFC"/>
    <w:rsid w:val="0023178B"/>
    <w:rsid w:val="00232985"/>
    <w:rsid w:val="00233344"/>
    <w:rsid w:val="00233AC7"/>
    <w:rsid w:val="00237255"/>
    <w:rsid w:val="002378CB"/>
    <w:rsid w:val="00241090"/>
    <w:rsid w:val="00241CB1"/>
    <w:rsid w:val="00242EFF"/>
    <w:rsid w:val="00243366"/>
    <w:rsid w:val="00244053"/>
    <w:rsid w:val="00244D24"/>
    <w:rsid w:val="00246E19"/>
    <w:rsid w:val="0024775D"/>
    <w:rsid w:val="00247AE5"/>
    <w:rsid w:val="0025006F"/>
    <w:rsid w:val="002519E1"/>
    <w:rsid w:val="00253653"/>
    <w:rsid w:val="00260794"/>
    <w:rsid w:val="00260A66"/>
    <w:rsid w:val="00264E18"/>
    <w:rsid w:val="002658C5"/>
    <w:rsid w:val="00266B9F"/>
    <w:rsid w:val="00266BEF"/>
    <w:rsid w:val="00270AEC"/>
    <w:rsid w:val="002725CD"/>
    <w:rsid w:val="00272A69"/>
    <w:rsid w:val="00273BAD"/>
    <w:rsid w:val="002743BC"/>
    <w:rsid w:val="002744F5"/>
    <w:rsid w:val="00274687"/>
    <w:rsid w:val="00276282"/>
    <w:rsid w:val="00276AF3"/>
    <w:rsid w:val="00282242"/>
    <w:rsid w:val="00282AEB"/>
    <w:rsid w:val="00286CA7"/>
    <w:rsid w:val="00286EAA"/>
    <w:rsid w:val="00286F04"/>
    <w:rsid w:val="00293743"/>
    <w:rsid w:val="0029399D"/>
    <w:rsid w:val="0029448E"/>
    <w:rsid w:val="0029645B"/>
    <w:rsid w:val="00297009"/>
    <w:rsid w:val="0029756E"/>
    <w:rsid w:val="00297735"/>
    <w:rsid w:val="002A0C0F"/>
    <w:rsid w:val="002A219F"/>
    <w:rsid w:val="002A3F92"/>
    <w:rsid w:val="002A415F"/>
    <w:rsid w:val="002A5AC2"/>
    <w:rsid w:val="002A5E2E"/>
    <w:rsid w:val="002A74FA"/>
    <w:rsid w:val="002A7C93"/>
    <w:rsid w:val="002A7D97"/>
    <w:rsid w:val="002B053E"/>
    <w:rsid w:val="002B0776"/>
    <w:rsid w:val="002B102D"/>
    <w:rsid w:val="002B17EB"/>
    <w:rsid w:val="002B1C3A"/>
    <w:rsid w:val="002B2318"/>
    <w:rsid w:val="002B311B"/>
    <w:rsid w:val="002B3E53"/>
    <w:rsid w:val="002B4058"/>
    <w:rsid w:val="002B50F2"/>
    <w:rsid w:val="002B5E1E"/>
    <w:rsid w:val="002B5E4A"/>
    <w:rsid w:val="002B69C5"/>
    <w:rsid w:val="002C0FCA"/>
    <w:rsid w:val="002C1295"/>
    <w:rsid w:val="002C1FE7"/>
    <w:rsid w:val="002C3FBB"/>
    <w:rsid w:val="002C4300"/>
    <w:rsid w:val="002C4E85"/>
    <w:rsid w:val="002C580A"/>
    <w:rsid w:val="002C5F01"/>
    <w:rsid w:val="002C7A69"/>
    <w:rsid w:val="002D0053"/>
    <w:rsid w:val="002D0741"/>
    <w:rsid w:val="002D0B5A"/>
    <w:rsid w:val="002D1131"/>
    <w:rsid w:val="002D1820"/>
    <w:rsid w:val="002D1DDF"/>
    <w:rsid w:val="002D2D07"/>
    <w:rsid w:val="002D2F43"/>
    <w:rsid w:val="002D3727"/>
    <w:rsid w:val="002D44D9"/>
    <w:rsid w:val="002D4DBC"/>
    <w:rsid w:val="002D58A6"/>
    <w:rsid w:val="002D5B53"/>
    <w:rsid w:val="002D5DA7"/>
    <w:rsid w:val="002D739E"/>
    <w:rsid w:val="002E029F"/>
    <w:rsid w:val="002E12C6"/>
    <w:rsid w:val="002E1F88"/>
    <w:rsid w:val="002E2AF9"/>
    <w:rsid w:val="002E7F15"/>
    <w:rsid w:val="002F1FB2"/>
    <w:rsid w:val="002F236D"/>
    <w:rsid w:val="002F2B26"/>
    <w:rsid w:val="002F2DBA"/>
    <w:rsid w:val="002F3A36"/>
    <w:rsid w:val="002F4953"/>
    <w:rsid w:val="002F5D8D"/>
    <w:rsid w:val="002F79D6"/>
    <w:rsid w:val="003019F3"/>
    <w:rsid w:val="00301A56"/>
    <w:rsid w:val="00301A7E"/>
    <w:rsid w:val="00301B73"/>
    <w:rsid w:val="00302607"/>
    <w:rsid w:val="00303A18"/>
    <w:rsid w:val="00303E4C"/>
    <w:rsid w:val="003041C7"/>
    <w:rsid w:val="0030496C"/>
    <w:rsid w:val="003055EB"/>
    <w:rsid w:val="003065CC"/>
    <w:rsid w:val="00307CC5"/>
    <w:rsid w:val="00307D86"/>
    <w:rsid w:val="00311200"/>
    <w:rsid w:val="00313686"/>
    <w:rsid w:val="00313BEE"/>
    <w:rsid w:val="003146DE"/>
    <w:rsid w:val="003150F4"/>
    <w:rsid w:val="00316131"/>
    <w:rsid w:val="00317B25"/>
    <w:rsid w:val="0032092B"/>
    <w:rsid w:val="00321137"/>
    <w:rsid w:val="00322618"/>
    <w:rsid w:val="0032469D"/>
    <w:rsid w:val="0032672E"/>
    <w:rsid w:val="0032745A"/>
    <w:rsid w:val="00327812"/>
    <w:rsid w:val="003315F2"/>
    <w:rsid w:val="00331EFE"/>
    <w:rsid w:val="003323CE"/>
    <w:rsid w:val="00333067"/>
    <w:rsid w:val="003347DB"/>
    <w:rsid w:val="00334D0C"/>
    <w:rsid w:val="003362B8"/>
    <w:rsid w:val="00340B8E"/>
    <w:rsid w:val="0034238D"/>
    <w:rsid w:val="00342438"/>
    <w:rsid w:val="003450DC"/>
    <w:rsid w:val="00345A70"/>
    <w:rsid w:val="0034606B"/>
    <w:rsid w:val="00346258"/>
    <w:rsid w:val="00346264"/>
    <w:rsid w:val="0034762F"/>
    <w:rsid w:val="00347760"/>
    <w:rsid w:val="003516E1"/>
    <w:rsid w:val="00351D56"/>
    <w:rsid w:val="00352892"/>
    <w:rsid w:val="0035563E"/>
    <w:rsid w:val="00355850"/>
    <w:rsid w:val="00355CE7"/>
    <w:rsid w:val="003563FB"/>
    <w:rsid w:val="003564EE"/>
    <w:rsid w:val="00356A4B"/>
    <w:rsid w:val="00360989"/>
    <w:rsid w:val="003612BA"/>
    <w:rsid w:val="00361DB3"/>
    <w:rsid w:val="00362401"/>
    <w:rsid w:val="00362D29"/>
    <w:rsid w:val="00363294"/>
    <w:rsid w:val="00364C1B"/>
    <w:rsid w:val="00365480"/>
    <w:rsid w:val="003678A8"/>
    <w:rsid w:val="00370727"/>
    <w:rsid w:val="00370759"/>
    <w:rsid w:val="00370E67"/>
    <w:rsid w:val="00371E8F"/>
    <w:rsid w:val="003813E4"/>
    <w:rsid w:val="003828FF"/>
    <w:rsid w:val="00383AB5"/>
    <w:rsid w:val="0038477D"/>
    <w:rsid w:val="003857C8"/>
    <w:rsid w:val="003861E9"/>
    <w:rsid w:val="00386888"/>
    <w:rsid w:val="003903D9"/>
    <w:rsid w:val="00390EA7"/>
    <w:rsid w:val="00393A98"/>
    <w:rsid w:val="00393ADD"/>
    <w:rsid w:val="00393E82"/>
    <w:rsid w:val="003945B2"/>
    <w:rsid w:val="00396CD9"/>
    <w:rsid w:val="00397BDB"/>
    <w:rsid w:val="00397C71"/>
    <w:rsid w:val="003A0B68"/>
    <w:rsid w:val="003A45AF"/>
    <w:rsid w:val="003A6668"/>
    <w:rsid w:val="003A7BBA"/>
    <w:rsid w:val="003B07BD"/>
    <w:rsid w:val="003B1617"/>
    <w:rsid w:val="003B1A2F"/>
    <w:rsid w:val="003B2BA7"/>
    <w:rsid w:val="003B40F4"/>
    <w:rsid w:val="003B6B79"/>
    <w:rsid w:val="003B7308"/>
    <w:rsid w:val="003C0136"/>
    <w:rsid w:val="003C0417"/>
    <w:rsid w:val="003C1C12"/>
    <w:rsid w:val="003C2F54"/>
    <w:rsid w:val="003C4605"/>
    <w:rsid w:val="003C4929"/>
    <w:rsid w:val="003C51C6"/>
    <w:rsid w:val="003D086B"/>
    <w:rsid w:val="003D0B45"/>
    <w:rsid w:val="003D251C"/>
    <w:rsid w:val="003D2761"/>
    <w:rsid w:val="003D5150"/>
    <w:rsid w:val="003D54E2"/>
    <w:rsid w:val="003D600F"/>
    <w:rsid w:val="003D637F"/>
    <w:rsid w:val="003E11CC"/>
    <w:rsid w:val="003E1268"/>
    <w:rsid w:val="003E1F32"/>
    <w:rsid w:val="003E2370"/>
    <w:rsid w:val="003E2877"/>
    <w:rsid w:val="003E409E"/>
    <w:rsid w:val="003E41FA"/>
    <w:rsid w:val="003E4A70"/>
    <w:rsid w:val="003E4ACC"/>
    <w:rsid w:val="003E5B09"/>
    <w:rsid w:val="003E6D0E"/>
    <w:rsid w:val="003E6D7A"/>
    <w:rsid w:val="003F54C3"/>
    <w:rsid w:val="003F6FC5"/>
    <w:rsid w:val="003F7351"/>
    <w:rsid w:val="00403FE4"/>
    <w:rsid w:val="004042F5"/>
    <w:rsid w:val="0040529A"/>
    <w:rsid w:val="004053F0"/>
    <w:rsid w:val="00405D56"/>
    <w:rsid w:val="004060C1"/>
    <w:rsid w:val="00410B30"/>
    <w:rsid w:val="00410BF9"/>
    <w:rsid w:val="004116EA"/>
    <w:rsid w:val="00411B9C"/>
    <w:rsid w:val="004127AB"/>
    <w:rsid w:val="00412C6D"/>
    <w:rsid w:val="0041352C"/>
    <w:rsid w:val="00415DC9"/>
    <w:rsid w:val="00416E6A"/>
    <w:rsid w:val="004179BC"/>
    <w:rsid w:val="00420B56"/>
    <w:rsid w:val="00421127"/>
    <w:rsid w:val="00421EFD"/>
    <w:rsid w:val="004229DE"/>
    <w:rsid w:val="00423375"/>
    <w:rsid w:val="004237DE"/>
    <w:rsid w:val="004238DC"/>
    <w:rsid w:val="00424AF2"/>
    <w:rsid w:val="004257BB"/>
    <w:rsid w:val="004259E5"/>
    <w:rsid w:val="00427CBA"/>
    <w:rsid w:val="00430582"/>
    <w:rsid w:val="00431922"/>
    <w:rsid w:val="00432547"/>
    <w:rsid w:val="004346F6"/>
    <w:rsid w:val="004351B3"/>
    <w:rsid w:val="00435382"/>
    <w:rsid w:val="00435487"/>
    <w:rsid w:val="004362AC"/>
    <w:rsid w:val="00437765"/>
    <w:rsid w:val="00437BB1"/>
    <w:rsid w:val="0044303A"/>
    <w:rsid w:val="0044306A"/>
    <w:rsid w:val="00443219"/>
    <w:rsid w:val="0044668E"/>
    <w:rsid w:val="004473D1"/>
    <w:rsid w:val="004508DF"/>
    <w:rsid w:val="00451E71"/>
    <w:rsid w:val="00452D17"/>
    <w:rsid w:val="00452E1B"/>
    <w:rsid w:val="00452FD8"/>
    <w:rsid w:val="00453B1B"/>
    <w:rsid w:val="004556E9"/>
    <w:rsid w:val="00456503"/>
    <w:rsid w:val="00456990"/>
    <w:rsid w:val="00456CE4"/>
    <w:rsid w:val="00460604"/>
    <w:rsid w:val="00460B58"/>
    <w:rsid w:val="00463A96"/>
    <w:rsid w:val="004646E6"/>
    <w:rsid w:val="00464E0C"/>
    <w:rsid w:val="00466EC9"/>
    <w:rsid w:val="00467D77"/>
    <w:rsid w:val="00470674"/>
    <w:rsid w:val="00471292"/>
    <w:rsid w:val="004713E5"/>
    <w:rsid w:val="00472395"/>
    <w:rsid w:val="004751C9"/>
    <w:rsid w:val="00475A58"/>
    <w:rsid w:val="0047613E"/>
    <w:rsid w:val="0047664F"/>
    <w:rsid w:val="00477377"/>
    <w:rsid w:val="00481635"/>
    <w:rsid w:val="00483351"/>
    <w:rsid w:val="004872E8"/>
    <w:rsid w:val="00487F0E"/>
    <w:rsid w:val="00490DD5"/>
    <w:rsid w:val="004917B3"/>
    <w:rsid w:val="00491B2E"/>
    <w:rsid w:val="004949BC"/>
    <w:rsid w:val="00494B5C"/>
    <w:rsid w:val="00495C86"/>
    <w:rsid w:val="0049681B"/>
    <w:rsid w:val="004A2192"/>
    <w:rsid w:val="004A24B2"/>
    <w:rsid w:val="004A27F5"/>
    <w:rsid w:val="004A3D41"/>
    <w:rsid w:val="004A7113"/>
    <w:rsid w:val="004B013A"/>
    <w:rsid w:val="004B088C"/>
    <w:rsid w:val="004B0E27"/>
    <w:rsid w:val="004B1950"/>
    <w:rsid w:val="004B391A"/>
    <w:rsid w:val="004B475A"/>
    <w:rsid w:val="004B7AC0"/>
    <w:rsid w:val="004B7DAE"/>
    <w:rsid w:val="004C2049"/>
    <w:rsid w:val="004C3FB1"/>
    <w:rsid w:val="004C643F"/>
    <w:rsid w:val="004C6E05"/>
    <w:rsid w:val="004D030A"/>
    <w:rsid w:val="004D1052"/>
    <w:rsid w:val="004D10AF"/>
    <w:rsid w:val="004D1544"/>
    <w:rsid w:val="004D1FD7"/>
    <w:rsid w:val="004D2073"/>
    <w:rsid w:val="004D2788"/>
    <w:rsid w:val="004D44ED"/>
    <w:rsid w:val="004D4CF1"/>
    <w:rsid w:val="004D4DD0"/>
    <w:rsid w:val="004D5F0E"/>
    <w:rsid w:val="004D69A5"/>
    <w:rsid w:val="004D7174"/>
    <w:rsid w:val="004D7DA7"/>
    <w:rsid w:val="004E1988"/>
    <w:rsid w:val="004E29BD"/>
    <w:rsid w:val="004E2CBF"/>
    <w:rsid w:val="004E2EF8"/>
    <w:rsid w:val="004E373F"/>
    <w:rsid w:val="004E4D48"/>
    <w:rsid w:val="004E5237"/>
    <w:rsid w:val="004E5EAC"/>
    <w:rsid w:val="004F0AD7"/>
    <w:rsid w:val="004F33B0"/>
    <w:rsid w:val="004F36F9"/>
    <w:rsid w:val="004F4A0B"/>
    <w:rsid w:val="004F502F"/>
    <w:rsid w:val="004F57EC"/>
    <w:rsid w:val="004F59BC"/>
    <w:rsid w:val="004F5FE4"/>
    <w:rsid w:val="004F6569"/>
    <w:rsid w:val="0050114B"/>
    <w:rsid w:val="005015B0"/>
    <w:rsid w:val="00503BEE"/>
    <w:rsid w:val="00503D70"/>
    <w:rsid w:val="005066D9"/>
    <w:rsid w:val="005102AB"/>
    <w:rsid w:val="0051090C"/>
    <w:rsid w:val="00510C01"/>
    <w:rsid w:val="00512A6B"/>
    <w:rsid w:val="00512B79"/>
    <w:rsid w:val="0051441D"/>
    <w:rsid w:val="00517F5B"/>
    <w:rsid w:val="00521181"/>
    <w:rsid w:val="0052151F"/>
    <w:rsid w:val="00522EFA"/>
    <w:rsid w:val="00524619"/>
    <w:rsid w:val="0052603B"/>
    <w:rsid w:val="005264CB"/>
    <w:rsid w:val="005273CF"/>
    <w:rsid w:val="00527400"/>
    <w:rsid w:val="00527AA3"/>
    <w:rsid w:val="00530047"/>
    <w:rsid w:val="005319A0"/>
    <w:rsid w:val="00532DDC"/>
    <w:rsid w:val="005345F3"/>
    <w:rsid w:val="00536ADE"/>
    <w:rsid w:val="00536B41"/>
    <w:rsid w:val="005373E4"/>
    <w:rsid w:val="00537B29"/>
    <w:rsid w:val="0054098C"/>
    <w:rsid w:val="00540A45"/>
    <w:rsid w:val="00540AE1"/>
    <w:rsid w:val="00543B20"/>
    <w:rsid w:val="00544905"/>
    <w:rsid w:val="00545263"/>
    <w:rsid w:val="005456C9"/>
    <w:rsid w:val="00545CF3"/>
    <w:rsid w:val="00546309"/>
    <w:rsid w:val="00546ABC"/>
    <w:rsid w:val="00546E34"/>
    <w:rsid w:val="005474E0"/>
    <w:rsid w:val="0054797B"/>
    <w:rsid w:val="00547C54"/>
    <w:rsid w:val="0055013F"/>
    <w:rsid w:val="005512DE"/>
    <w:rsid w:val="00553A12"/>
    <w:rsid w:val="0055467C"/>
    <w:rsid w:val="00554B9F"/>
    <w:rsid w:val="00556CD5"/>
    <w:rsid w:val="005577DA"/>
    <w:rsid w:val="00557D46"/>
    <w:rsid w:val="0056168B"/>
    <w:rsid w:val="00563689"/>
    <w:rsid w:val="00564743"/>
    <w:rsid w:val="0056543D"/>
    <w:rsid w:val="00567725"/>
    <w:rsid w:val="00570462"/>
    <w:rsid w:val="00570B42"/>
    <w:rsid w:val="00571A75"/>
    <w:rsid w:val="00572163"/>
    <w:rsid w:val="00572DFF"/>
    <w:rsid w:val="00572FDD"/>
    <w:rsid w:val="0057433F"/>
    <w:rsid w:val="005757BC"/>
    <w:rsid w:val="005778F4"/>
    <w:rsid w:val="00582CFD"/>
    <w:rsid w:val="00582D68"/>
    <w:rsid w:val="00583B9C"/>
    <w:rsid w:val="00587931"/>
    <w:rsid w:val="00590126"/>
    <w:rsid w:val="0059025C"/>
    <w:rsid w:val="00591173"/>
    <w:rsid w:val="00591237"/>
    <w:rsid w:val="00591885"/>
    <w:rsid w:val="005922EA"/>
    <w:rsid w:val="00593777"/>
    <w:rsid w:val="005957FF"/>
    <w:rsid w:val="00596C0C"/>
    <w:rsid w:val="00596CD0"/>
    <w:rsid w:val="00597EBA"/>
    <w:rsid w:val="005A01FD"/>
    <w:rsid w:val="005A0C82"/>
    <w:rsid w:val="005A1C59"/>
    <w:rsid w:val="005A4671"/>
    <w:rsid w:val="005A4E65"/>
    <w:rsid w:val="005A5083"/>
    <w:rsid w:val="005A5CDD"/>
    <w:rsid w:val="005A6456"/>
    <w:rsid w:val="005A6AE5"/>
    <w:rsid w:val="005A70AA"/>
    <w:rsid w:val="005B0F2E"/>
    <w:rsid w:val="005B14C4"/>
    <w:rsid w:val="005B2A14"/>
    <w:rsid w:val="005B2AFC"/>
    <w:rsid w:val="005B3D81"/>
    <w:rsid w:val="005B3F14"/>
    <w:rsid w:val="005B4303"/>
    <w:rsid w:val="005B509F"/>
    <w:rsid w:val="005B60C0"/>
    <w:rsid w:val="005B641C"/>
    <w:rsid w:val="005C037C"/>
    <w:rsid w:val="005C062C"/>
    <w:rsid w:val="005C10D5"/>
    <w:rsid w:val="005C41EE"/>
    <w:rsid w:val="005C5FA2"/>
    <w:rsid w:val="005C62BB"/>
    <w:rsid w:val="005C645F"/>
    <w:rsid w:val="005C6F19"/>
    <w:rsid w:val="005D1F17"/>
    <w:rsid w:val="005D25D3"/>
    <w:rsid w:val="005D2B1D"/>
    <w:rsid w:val="005D2EAF"/>
    <w:rsid w:val="005D304E"/>
    <w:rsid w:val="005D31FA"/>
    <w:rsid w:val="005D3CB5"/>
    <w:rsid w:val="005D405D"/>
    <w:rsid w:val="005D4648"/>
    <w:rsid w:val="005D4B15"/>
    <w:rsid w:val="005D5280"/>
    <w:rsid w:val="005D5784"/>
    <w:rsid w:val="005D582D"/>
    <w:rsid w:val="005D681E"/>
    <w:rsid w:val="005D6FE9"/>
    <w:rsid w:val="005E0B94"/>
    <w:rsid w:val="005E10E6"/>
    <w:rsid w:val="005E26D6"/>
    <w:rsid w:val="005E42D9"/>
    <w:rsid w:val="005E5428"/>
    <w:rsid w:val="005E66D3"/>
    <w:rsid w:val="005E7BF0"/>
    <w:rsid w:val="005F0081"/>
    <w:rsid w:val="005F04D9"/>
    <w:rsid w:val="005F2813"/>
    <w:rsid w:val="005F2B2B"/>
    <w:rsid w:val="005F3000"/>
    <w:rsid w:val="005F5CF1"/>
    <w:rsid w:val="005F6CB5"/>
    <w:rsid w:val="00601AD2"/>
    <w:rsid w:val="00603842"/>
    <w:rsid w:val="00605054"/>
    <w:rsid w:val="00605243"/>
    <w:rsid w:val="00605D1D"/>
    <w:rsid w:val="00606590"/>
    <w:rsid w:val="00611EE6"/>
    <w:rsid w:val="00612014"/>
    <w:rsid w:val="00613F78"/>
    <w:rsid w:val="006144A5"/>
    <w:rsid w:val="00614B5A"/>
    <w:rsid w:val="0061670D"/>
    <w:rsid w:val="00620659"/>
    <w:rsid w:val="00620E41"/>
    <w:rsid w:val="006237CB"/>
    <w:rsid w:val="006257A3"/>
    <w:rsid w:val="0062580B"/>
    <w:rsid w:val="00626A98"/>
    <w:rsid w:val="00627976"/>
    <w:rsid w:val="00630189"/>
    <w:rsid w:val="0063033F"/>
    <w:rsid w:val="00631245"/>
    <w:rsid w:val="00631577"/>
    <w:rsid w:val="00634A46"/>
    <w:rsid w:val="00637D48"/>
    <w:rsid w:val="006431D9"/>
    <w:rsid w:val="00644468"/>
    <w:rsid w:val="006446FF"/>
    <w:rsid w:val="00644AB6"/>
    <w:rsid w:val="00644B13"/>
    <w:rsid w:val="00645502"/>
    <w:rsid w:val="00646F7D"/>
    <w:rsid w:val="00647687"/>
    <w:rsid w:val="00650148"/>
    <w:rsid w:val="006510B5"/>
    <w:rsid w:val="006510D0"/>
    <w:rsid w:val="006512D0"/>
    <w:rsid w:val="0065201D"/>
    <w:rsid w:val="00652BEE"/>
    <w:rsid w:val="00652CE8"/>
    <w:rsid w:val="006535B1"/>
    <w:rsid w:val="00654435"/>
    <w:rsid w:val="006558AD"/>
    <w:rsid w:val="00657D48"/>
    <w:rsid w:val="006615D2"/>
    <w:rsid w:val="006618FA"/>
    <w:rsid w:val="006640C3"/>
    <w:rsid w:val="0066599A"/>
    <w:rsid w:val="00666EA8"/>
    <w:rsid w:val="00670AA5"/>
    <w:rsid w:val="00673D44"/>
    <w:rsid w:val="00674604"/>
    <w:rsid w:val="00676463"/>
    <w:rsid w:val="00676AFB"/>
    <w:rsid w:val="00676E0B"/>
    <w:rsid w:val="0067707B"/>
    <w:rsid w:val="006809F3"/>
    <w:rsid w:val="006817AC"/>
    <w:rsid w:val="006820F2"/>
    <w:rsid w:val="00682237"/>
    <w:rsid w:val="006826E4"/>
    <w:rsid w:val="006832F8"/>
    <w:rsid w:val="0068459E"/>
    <w:rsid w:val="00684B0B"/>
    <w:rsid w:val="00685477"/>
    <w:rsid w:val="00685DD5"/>
    <w:rsid w:val="00686B3E"/>
    <w:rsid w:val="00687148"/>
    <w:rsid w:val="00687525"/>
    <w:rsid w:val="00690638"/>
    <w:rsid w:val="0069439E"/>
    <w:rsid w:val="006955C4"/>
    <w:rsid w:val="00696619"/>
    <w:rsid w:val="006970EE"/>
    <w:rsid w:val="00697380"/>
    <w:rsid w:val="006A0008"/>
    <w:rsid w:val="006A1047"/>
    <w:rsid w:val="006A2BD0"/>
    <w:rsid w:val="006A4560"/>
    <w:rsid w:val="006A4930"/>
    <w:rsid w:val="006A4C4F"/>
    <w:rsid w:val="006A4E5D"/>
    <w:rsid w:val="006A4E85"/>
    <w:rsid w:val="006A7211"/>
    <w:rsid w:val="006B139E"/>
    <w:rsid w:val="006B395B"/>
    <w:rsid w:val="006B3F66"/>
    <w:rsid w:val="006B41BE"/>
    <w:rsid w:val="006B420F"/>
    <w:rsid w:val="006B6930"/>
    <w:rsid w:val="006B6C34"/>
    <w:rsid w:val="006B7CB6"/>
    <w:rsid w:val="006C0255"/>
    <w:rsid w:val="006C252A"/>
    <w:rsid w:val="006C2DD0"/>
    <w:rsid w:val="006C598A"/>
    <w:rsid w:val="006C5E29"/>
    <w:rsid w:val="006D003F"/>
    <w:rsid w:val="006D34E1"/>
    <w:rsid w:val="006D3C09"/>
    <w:rsid w:val="006D5559"/>
    <w:rsid w:val="006D6854"/>
    <w:rsid w:val="006E0EA9"/>
    <w:rsid w:val="006E0F2C"/>
    <w:rsid w:val="006E1D23"/>
    <w:rsid w:val="006E2A2F"/>
    <w:rsid w:val="006E4137"/>
    <w:rsid w:val="006E5431"/>
    <w:rsid w:val="006E579A"/>
    <w:rsid w:val="006E585F"/>
    <w:rsid w:val="006E6210"/>
    <w:rsid w:val="006F26B2"/>
    <w:rsid w:val="006F2F59"/>
    <w:rsid w:val="006F32EA"/>
    <w:rsid w:val="006F5461"/>
    <w:rsid w:val="006F6AA0"/>
    <w:rsid w:val="006F748C"/>
    <w:rsid w:val="00700AC1"/>
    <w:rsid w:val="00702455"/>
    <w:rsid w:val="0070248F"/>
    <w:rsid w:val="00702D75"/>
    <w:rsid w:val="00703930"/>
    <w:rsid w:val="00705C65"/>
    <w:rsid w:val="00705FF2"/>
    <w:rsid w:val="007064C2"/>
    <w:rsid w:val="0071040E"/>
    <w:rsid w:val="00710CE1"/>
    <w:rsid w:val="007110E2"/>
    <w:rsid w:val="00712434"/>
    <w:rsid w:val="00713C3D"/>
    <w:rsid w:val="00716310"/>
    <w:rsid w:val="00716A53"/>
    <w:rsid w:val="00720727"/>
    <w:rsid w:val="00721004"/>
    <w:rsid w:val="00722C73"/>
    <w:rsid w:val="00726F12"/>
    <w:rsid w:val="00727793"/>
    <w:rsid w:val="007309AA"/>
    <w:rsid w:val="00731142"/>
    <w:rsid w:val="00731CAE"/>
    <w:rsid w:val="0073232B"/>
    <w:rsid w:val="007325B1"/>
    <w:rsid w:val="00732988"/>
    <w:rsid w:val="007356D4"/>
    <w:rsid w:val="00735C59"/>
    <w:rsid w:val="007372E8"/>
    <w:rsid w:val="007377C9"/>
    <w:rsid w:val="00740B7B"/>
    <w:rsid w:val="007410FB"/>
    <w:rsid w:val="007412CB"/>
    <w:rsid w:val="00741335"/>
    <w:rsid w:val="00741D27"/>
    <w:rsid w:val="00746C18"/>
    <w:rsid w:val="00750AD2"/>
    <w:rsid w:val="00750C5B"/>
    <w:rsid w:val="00751093"/>
    <w:rsid w:val="0075177A"/>
    <w:rsid w:val="00751CFA"/>
    <w:rsid w:val="0075264C"/>
    <w:rsid w:val="00752DC8"/>
    <w:rsid w:val="007531D6"/>
    <w:rsid w:val="00753479"/>
    <w:rsid w:val="007556B6"/>
    <w:rsid w:val="00757629"/>
    <w:rsid w:val="0075778C"/>
    <w:rsid w:val="00757B3F"/>
    <w:rsid w:val="00757E57"/>
    <w:rsid w:val="00760655"/>
    <w:rsid w:val="00761FC6"/>
    <w:rsid w:val="00762453"/>
    <w:rsid w:val="007625E1"/>
    <w:rsid w:val="00764E4B"/>
    <w:rsid w:val="00765997"/>
    <w:rsid w:val="00765F2D"/>
    <w:rsid w:val="0076619F"/>
    <w:rsid w:val="0077261D"/>
    <w:rsid w:val="00772C50"/>
    <w:rsid w:val="0077340D"/>
    <w:rsid w:val="007734CD"/>
    <w:rsid w:val="00774B21"/>
    <w:rsid w:val="007765C2"/>
    <w:rsid w:val="007832A0"/>
    <w:rsid w:val="00783384"/>
    <w:rsid w:val="00783E71"/>
    <w:rsid w:val="0078482D"/>
    <w:rsid w:val="007873C1"/>
    <w:rsid w:val="00790EB9"/>
    <w:rsid w:val="00791459"/>
    <w:rsid w:val="0079307A"/>
    <w:rsid w:val="00793A34"/>
    <w:rsid w:val="00793F1B"/>
    <w:rsid w:val="00793F85"/>
    <w:rsid w:val="007940B7"/>
    <w:rsid w:val="0079445F"/>
    <w:rsid w:val="007967AC"/>
    <w:rsid w:val="00796B4C"/>
    <w:rsid w:val="00796DF1"/>
    <w:rsid w:val="00796E76"/>
    <w:rsid w:val="00797EC7"/>
    <w:rsid w:val="00797FBC"/>
    <w:rsid w:val="007A0050"/>
    <w:rsid w:val="007A5690"/>
    <w:rsid w:val="007A60B9"/>
    <w:rsid w:val="007A6C1C"/>
    <w:rsid w:val="007A7B8C"/>
    <w:rsid w:val="007B0907"/>
    <w:rsid w:val="007B2756"/>
    <w:rsid w:val="007B2E72"/>
    <w:rsid w:val="007B3F97"/>
    <w:rsid w:val="007B4A0F"/>
    <w:rsid w:val="007B4A1F"/>
    <w:rsid w:val="007B6CC4"/>
    <w:rsid w:val="007C04C9"/>
    <w:rsid w:val="007C155F"/>
    <w:rsid w:val="007C20BB"/>
    <w:rsid w:val="007C33CA"/>
    <w:rsid w:val="007C3E04"/>
    <w:rsid w:val="007C477B"/>
    <w:rsid w:val="007C4A4D"/>
    <w:rsid w:val="007C58C3"/>
    <w:rsid w:val="007C7AE6"/>
    <w:rsid w:val="007C7F8E"/>
    <w:rsid w:val="007D115E"/>
    <w:rsid w:val="007D25FD"/>
    <w:rsid w:val="007D2F67"/>
    <w:rsid w:val="007D3AB5"/>
    <w:rsid w:val="007D49F2"/>
    <w:rsid w:val="007D581D"/>
    <w:rsid w:val="007D59C6"/>
    <w:rsid w:val="007D61E9"/>
    <w:rsid w:val="007D7D08"/>
    <w:rsid w:val="007E01E2"/>
    <w:rsid w:val="007E0CEF"/>
    <w:rsid w:val="007E12E1"/>
    <w:rsid w:val="007E17CC"/>
    <w:rsid w:val="007E301F"/>
    <w:rsid w:val="007E317D"/>
    <w:rsid w:val="007E5253"/>
    <w:rsid w:val="007F2152"/>
    <w:rsid w:val="007F3173"/>
    <w:rsid w:val="007F38E9"/>
    <w:rsid w:val="007F5444"/>
    <w:rsid w:val="007F5624"/>
    <w:rsid w:val="007F599B"/>
    <w:rsid w:val="007F5E17"/>
    <w:rsid w:val="00800D4B"/>
    <w:rsid w:val="008039CA"/>
    <w:rsid w:val="00806BEF"/>
    <w:rsid w:val="00806EE2"/>
    <w:rsid w:val="00807610"/>
    <w:rsid w:val="00810CD8"/>
    <w:rsid w:val="008122CC"/>
    <w:rsid w:val="008147E5"/>
    <w:rsid w:val="00816BD2"/>
    <w:rsid w:val="00822FBD"/>
    <w:rsid w:val="0082426F"/>
    <w:rsid w:val="0082680E"/>
    <w:rsid w:val="0082692F"/>
    <w:rsid w:val="008278E6"/>
    <w:rsid w:val="00830189"/>
    <w:rsid w:val="0083081C"/>
    <w:rsid w:val="008308E4"/>
    <w:rsid w:val="008321CE"/>
    <w:rsid w:val="008323AF"/>
    <w:rsid w:val="008337C4"/>
    <w:rsid w:val="008340DB"/>
    <w:rsid w:val="008349F1"/>
    <w:rsid w:val="00834F5C"/>
    <w:rsid w:val="0083574C"/>
    <w:rsid w:val="0084177E"/>
    <w:rsid w:val="00842DAE"/>
    <w:rsid w:val="0084378C"/>
    <w:rsid w:val="00844C68"/>
    <w:rsid w:val="00845ED4"/>
    <w:rsid w:val="00846D6C"/>
    <w:rsid w:val="00847808"/>
    <w:rsid w:val="00853411"/>
    <w:rsid w:val="00855C1D"/>
    <w:rsid w:val="0085795E"/>
    <w:rsid w:val="00860A9A"/>
    <w:rsid w:val="00862974"/>
    <w:rsid w:val="008643EA"/>
    <w:rsid w:val="0086443A"/>
    <w:rsid w:val="00864599"/>
    <w:rsid w:val="00865E71"/>
    <w:rsid w:val="00866D7D"/>
    <w:rsid w:val="00867001"/>
    <w:rsid w:val="008678AE"/>
    <w:rsid w:val="00870749"/>
    <w:rsid w:val="00870DC7"/>
    <w:rsid w:val="008710ED"/>
    <w:rsid w:val="00872D0E"/>
    <w:rsid w:val="00872FEF"/>
    <w:rsid w:val="00874C94"/>
    <w:rsid w:val="0087523E"/>
    <w:rsid w:val="00875C4F"/>
    <w:rsid w:val="00876C90"/>
    <w:rsid w:val="008770CA"/>
    <w:rsid w:val="008771B5"/>
    <w:rsid w:val="00877917"/>
    <w:rsid w:val="00877FF2"/>
    <w:rsid w:val="00883170"/>
    <w:rsid w:val="00886F4C"/>
    <w:rsid w:val="00890FBA"/>
    <w:rsid w:val="0089178F"/>
    <w:rsid w:val="008918D9"/>
    <w:rsid w:val="00892561"/>
    <w:rsid w:val="008955B7"/>
    <w:rsid w:val="008972CE"/>
    <w:rsid w:val="008A0849"/>
    <w:rsid w:val="008A0CE7"/>
    <w:rsid w:val="008A1774"/>
    <w:rsid w:val="008A2182"/>
    <w:rsid w:val="008A3702"/>
    <w:rsid w:val="008A43BF"/>
    <w:rsid w:val="008A549E"/>
    <w:rsid w:val="008A5AE6"/>
    <w:rsid w:val="008A693F"/>
    <w:rsid w:val="008A7133"/>
    <w:rsid w:val="008A7BDE"/>
    <w:rsid w:val="008A7F96"/>
    <w:rsid w:val="008B0DCA"/>
    <w:rsid w:val="008B2748"/>
    <w:rsid w:val="008B2DA6"/>
    <w:rsid w:val="008B3713"/>
    <w:rsid w:val="008B38BB"/>
    <w:rsid w:val="008B51A0"/>
    <w:rsid w:val="008B6721"/>
    <w:rsid w:val="008B7E48"/>
    <w:rsid w:val="008C3438"/>
    <w:rsid w:val="008C3CD5"/>
    <w:rsid w:val="008C3FA7"/>
    <w:rsid w:val="008C5187"/>
    <w:rsid w:val="008C6A93"/>
    <w:rsid w:val="008D0FCB"/>
    <w:rsid w:val="008D1066"/>
    <w:rsid w:val="008D16C9"/>
    <w:rsid w:val="008D2F84"/>
    <w:rsid w:val="008D3D14"/>
    <w:rsid w:val="008D4497"/>
    <w:rsid w:val="008D44B1"/>
    <w:rsid w:val="008D4849"/>
    <w:rsid w:val="008D4933"/>
    <w:rsid w:val="008D50D4"/>
    <w:rsid w:val="008D67D5"/>
    <w:rsid w:val="008E2BE8"/>
    <w:rsid w:val="008E2EF7"/>
    <w:rsid w:val="008E70A2"/>
    <w:rsid w:val="008F0865"/>
    <w:rsid w:val="008F2908"/>
    <w:rsid w:val="008F2F6D"/>
    <w:rsid w:val="008F3B98"/>
    <w:rsid w:val="008F4ACF"/>
    <w:rsid w:val="008F6840"/>
    <w:rsid w:val="009009FB"/>
    <w:rsid w:val="00900D60"/>
    <w:rsid w:val="00902FAB"/>
    <w:rsid w:val="00904183"/>
    <w:rsid w:val="00904BEB"/>
    <w:rsid w:val="00904ED9"/>
    <w:rsid w:val="0091071B"/>
    <w:rsid w:val="009122BD"/>
    <w:rsid w:val="00912D09"/>
    <w:rsid w:val="009154E0"/>
    <w:rsid w:val="0091736B"/>
    <w:rsid w:val="00917893"/>
    <w:rsid w:val="00920894"/>
    <w:rsid w:val="009208C3"/>
    <w:rsid w:val="009209CF"/>
    <w:rsid w:val="00920EBB"/>
    <w:rsid w:val="00920F12"/>
    <w:rsid w:val="00923E7B"/>
    <w:rsid w:val="00923F30"/>
    <w:rsid w:val="00923FB3"/>
    <w:rsid w:val="009240B8"/>
    <w:rsid w:val="00924CC7"/>
    <w:rsid w:val="0092584D"/>
    <w:rsid w:val="00925E29"/>
    <w:rsid w:val="009260F0"/>
    <w:rsid w:val="00926585"/>
    <w:rsid w:val="00927538"/>
    <w:rsid w:val="00927886"/>
    <w:rsid w:val="00927BD2"/>
    <w:rsid w:val="00927D47"/>
    <w:rsid w:val="00930BF4"/>
    <w:rsid w:val="00931589"/>
    <w:rsid w:val="00932293"/>
    <w:rsid w:val="00933192"/>
    <w:rsid w:val="009341CF"/>
    <w:rsid w:val="009351C0"/>
    <w:rsid w:val="00935B95"/>
    <w:rsid w:val="00936D67"/>
    <w:rsid w:val="00943A6B"/>
    <w:rsid w:val="009441FD"/>
    <w:rsid w:val="00945E43"/>
    <w:rsid w:val="00945F00"/>
    <w:rsid w:val="00946120"/>
    <w:rsid w:val="0094696F"/>
    <w:rsid w:val="00950C27"/>
    <w:rsid w:val="00951046"/>
    <w:rsid w:val="00951EEC"/>
    <w:rsid w:val="009527DB"/>
    <w:rsid w:val="00954E6A"/>
    <w:rsid w:val="00960956"/>
    <w:rsid w:val="00960B94"/>
    <w:rsid w:val="00961E4F"/>
    <w:rsid w:val="00962696"/>
    <w:rsid w:val="009633A4"/>
    <w:rsid w:val="009647C4"/>
    <w:rsid w:val="00964FF6"/>
    <w:rsid w:val="00966237"/>
    <w:rsid w:val="0096635D"/>
    <w:rsid w:val="00966D0A"/>
    <w:rsid w:val="00967F3B"/>
    <w:rsid w:val="00970011"/>
    <w:rsid w:val="00970317"/>
    <w:rsid w:val="009718E1"/>
    <w:rsid w:val="009721B6"/>
    <w:rsid w:val="00973CEE"/>
    <w:rsid w:val="00973F1B"/>
    <w:rsid w:val="00974D06"/>
    <w:rsid w:val="009764C6"/>
    <w:rsid w:val="0097784C"/>
    <w:rsid w:val="00980F1E"/>
    <w:rsid w:val="009816CB"/>
    <w:rsid w:val="00981BD0"/>
    <w:rsid w:val="00982A1A"/>
    <w:rsid w:val="00982A89"/>
    <w:rsid w:val="00982F0D"/>
    <w:rsid w:val="00983BDE"/>
    <w:rsid w:val="00983D66"/>
    <w:rsid w:val="009842D5"/>
    <w:rsid w:val="00985364"/>
    <w:rsid w:val="009864D8"/>
    <w:rsid w:val="00987087"/>
    <w:rsid w:val="0099019E"/>
    <w:rsid w:val="00990597"/>
    <w:rsid w:val="00990A5B"/>
    <w:rsid w:val="0099132B"/>
    <w:rsid w:val="0099193F"/>
    <w:rsid w:val="00991A1B"/>
    <w:rsid w:val="009937D5"/>
    <w:rsid w:val="00993F1F"/>
    <w:rsid w:val="00994147"/>
    <w:rsid w:val="00994DEF"/>
    <w:rsid w:val="0099776B"/>
    <w:rsid w:val="00997F1C"/>
    <w:rsid w:val="009A2510"/>
    <w:rsid w:val="009A2FB5"/>
    <w:rsid w:val="009A3283"/>
    <w:rsid w:val="009A46C5"/>
    <w:rsid w:val="009A72EA"/>
    <w:rsid w:val="009B1406"/>
    <w:rsid w:val="009B1FD1"/>
    <w:rsid w:val="009B2232"/>
    <w:rsid w:val="009B2C9B"/>
    <w:rsid w:val="009B4A84"/>
    <w:rsid w:val="009B6B17"/>
    <w:rsid w:val="009B6B86"/>
    <w:rsid w:val="009C02CE"/>
    <w:rsid w:val="009C03CD"/>
    <w:rsid w:val="009C0CB9"/>
    <w:rsid w:val="009C199A"/>
    <w:rsid w:val="009C28B9"/>
    <w:rsid w:val="009C2950"/>
    <w:rsid w:val="009C2ECE"/>
    <w:rsid w:val="009C321E"/>
    <w:rsid w:val="009C370B"/>
    <w:rsid w:val="009C3C6D"/>
    <w:rsid w:val="009C5C8D"/>
    <w:rsid w:val="009C78CE"/>
    <w:rsid w:val="009C793C"/>
    <w:rsid w:val="009C7FB4"/>
    <w:rsid w:val="009D1777"/>
    <w:rsid w:val="009D2363"/>
    <w:rsid w:val="009D2369"/>
    <w:rsid w:val="009D24DB"/>
    <w:rsid w:val="009D2976"/>
    <w:rsid w:val="009D3DD4"/>
    <w:rsid w:val="009D48CF"/>
    <w:rsid w:val="009D4E66"/>
    <w:rsid w:val="009D571B"/>
    <w:rsid w:val="009D5EE1"/>
    <w:rsid w:val="009D65EA"/>
    <w:rsid w:val="009E02CC"/>
    <w:rsid w:val="009E0C90"/>
    <w:rsid w:val="009E0FF1"/>
    <w:rsid w:val="009E1BD9"/>
    <w:rsid w:val="009E2519"/>
    <w:rsid w:val="009E3EAB"/>
    <w:rsid w:val="009E7017"/>
    <w:rsid w:val="009E74CD"/>
    <w:rsid w:val="009E7E9B"/>
    <w:rsid w:val="009F241A"/>
    <w:rsid w:val="009F326C"/>
    <w:rsid w:val="009F48F6"/>
    <w:rsid w:val="009F4CB0"/>
    <w:rsid w:val="009F5EC9"/>
    <w:rsid w:val="009F6A23"/>
    <w:rsid w:val="009F6AAF"/>
    <w:rsid w:val="009F7605"/>
    <w:rsid w:val="00A0348A"/>
    <w:rsid w:val="00A037E4"/>
    <w:rsid w:val="00A04F66"/>
    <w:rsid w:val="00A05AF2"/>
    <w:rsid w:val="00A06450"/>
    <w:rsid w:val="00A07BA4"/>
    <w:rsid w:val="00A07D6E"/>
    <w:rsid w:val="00A10D60"/>
    <w:rsid w:val="00A116BF"/>
    <w:rsid w:val="00A12955"/>
    <w:rsid w:val="00A1325F"/>
    <w:rsid w:val="00A13B01"/>
    <w:rsid w:val="00A13BBF"/>
    <w:rsid w:val="00A14F82"/>
    <w:rsid w:val="00A15B21"/>
    <w:rsid w:val="00A16E37"/>
    <w:rsid w:val="00A170E1"/>
    <w:rsid w:val="00A214B8"/>
    <w:rsid w:val="00A2192D"/>
    <w:rsid w:val="00A2267C"/>
    <w:rsid w:val="00A23BF7"/>
    <w:rsid w:val="00A2567A"/>
    <w:rsid w:val="00A27CD7"/>
    <w:rsid w:val="00A328C8"/>
    <w:rsid w:val="00A34462"/>
    <w:rsid w:val="00A357E9"/>
    <w:rsid w:val="00A360BB"/>
    <w:rsid w:val="00A36747"/>
    <w:rsid w:val="00A36BD3"/>
    <w:rsid w:val="00A3727B"/>
    <w:rsid w:val="00A40E75"/>
    <w:rsid w:val="00A41B45"/>
    <w:rsid w:val="00A423DD"/>
    <w:rsid w:val="00A423EA"/>
    <w:rsid w:val="00A42611"/>
    <w:rsid w:val="00A42E6A"/>
    <w:rsid w:val="00A44243"/>
    <w:rsid w:val="00A44CCF"/>
    <w:rsid w:val="00A44E2E"/>
    <w:rsid w:val="00A44F47"/>
    <w:rsid w:val="00A506F8"/>
    <w:rsid w:val="00A51CCC"/>
    <w:rsid w:val="00A52C2B"/>
    <w:rsid w:val="00A530B7"/>
    <w:rsid w:val="00A54A5B"/>
    <w:rsid w:val="00A553FF"/>
    <w:rsid w:val="00A56457"/>
    <w:rsid w:val="00A565AB"/>
    <w:rsid w:val="00A565E2"/>
    <w:rsid w:val="00A56D0C"/>
    <w:rsid w:val="00A577BC"/>
    <w:rsid w:val="00A57A4D"/>
    <w:rsid w:val="00A57BE5"/>
    <w:rsid w:val="00A57ED5"/>
    <w:rsid w:val="00A57FF3"/>
    <w:rsid w:val="00A613F6"/>
    <w:rsid w:val="00A62FEE"/>
    <w:rsid w:val="00A6302C"/>
    <w:rsid w:val="00A64D5B"/>
    <w:rsid w:val="00A65F0E"/>
    <w:rsid w:val="00A66353"/>
    <w:rsid w:val="00A676B7"/>
    <w:rsid w:val="00A70172"/>
    <w:rsid w:val="00A708CD"/>
    <w:rsid w:val="00A71721"/>
    <w:rsid w:val="00A71BDF"/>
    <w:rsid w:val="00A71E4D"/>
    <w:rsid w:val="00A73875"/>
    <w:rsid w:val="00A73AB1"/>
    <w:rsid w:val="00A7418A"/>
    <w:rsid w:val="00A7422B"/>
    <w:rsid w:val="00A7547C"/>
    <w:rsid w:val="00A75790"/>
    <w:rsid w:val="00A75D27"/>
    <w:rsid w:val="00A764F2"/>
    <w:rsid w:val="00A8190C"/>
    <w:rsid w:val="00A82411"/>
    <w:rsid w:val="00A842A6"/>
    <w:rsid w:val="00A858D8"/>
    <w:rsid w:val="00A85C17"/>
    <w:rsid w:val="00A9008E"/>
    <w:rsid w:val="00A906EA"/>
    <w:rsid w:val="00A90A7E"/>
    <w:rsid w:val="00A90CC1"/>
    <w:rsid w:val="00A932BF"/>
    <w:rsid w:val="00A94848"/>
    <w:rsid w:val="00A954F5"/>
    <w:rsid w:val="00A95C58"/>
    <w:rsid w:val="00A9617D"/>
    <w:rsid w:val="00A9663C"/>
    <w:rsid w:val="00AA0C9C"/>
    <w:rsid w:val="00AA18F0"/>
    <w:rsid w:val="00AA28EF"/>
    <w:rsid w:val="00AA5CAD"/>
    <w:rsid w:val="00AA6E13"/>
    <w:rsid w:val="00AA6F5C"/>
    <w:rsid w:val="00AA7304"/>
    <w:rsid w:val="00AA79F7"/>
    <w:rsid w:val="00AB0CCD"/>
    <w:rsid w:val="00AB0EC3"/>
    <w:rsid w:val="00AB1E3D"/>
    <w:rsid w:val="00AB200F"/>
    <w:rsid w:val="00AB271F"/>
    <w:rsid w:val="00AB3EE8"/>
    <w:rsid w:val="00AB5D82"/>
    <w:rsid w:val="00AB6629"/>
    <w:rsid w:val="00AC18D5"/>
    <w:rsid w:val="00AC1A7E"/>
    <w:rsid w:val="00AC2B62"/>
    <w:rsid w:val="00AC3AF7"/>
    <w:rsid w:val="00AC5F77"/>
    <w:rsid w:val="00AC7F5C"/>
    <w:rsid w:val="00AD1421"/>
    <w:rsid w:val="00AD2167"/>
    <w:rsid w:val="00AD2274"/>
    <w:rsid w:val="00AD3F72"/>
    <w:rsid w:val="00AD5AA2"/>
    <w:rsid w:val="00AD692D"/>
    <w:rsid w:val="00AD72F4"/>
    <w:rsid w:val="00AE0F2C"/>
    <w:rsid w:val="00AE2493"/>
    <w:rsid w:val="00AE2F8D"/>
    <w:rsid w:val="00AE3E42"/>
    <w:rsid w:val="00AE41BA"/>
    <w:rsid w:val="00AE5083"/>
    <w:rsid w:val="00AE5EB1"/>
    <w:rsid w:val="00AE6AEF"/>
    <w:rsid w:val="00AE77D0"/>
    <w:rsid w:val="00AE7B84"/>
    <w:rsid w:val="00AF0078"/>
    <w:rsid w:val="00AF00B5"/>
    <w:rsid w:val="00AF235B"/>
    <w:rsid w:val="00AF55B2"/>
    <w:rsid w:val="00AF6026"/>
    <w:rsid w:val="00AF63C0"/>
    <w:rsid w:val="00AF6A3A"/>
    <w:rsid w:val="00B008D1"/>
    <w:rsid w:val="00B01429"/>
    <w:rsid w:val="00B01A4C"/>
    <w:rsid w:val="00B025C7"/>
    <w:rsid w:val="00B03212"/>
    <w:rsid w:val="00B03BAF"/>
    <w:rsid w:val="00B06935"/>
    <w:rsid w:val="00B07FBA"/>
    <w:rsid w:val="00B109C9"/>
    <w:rsid w:val="00B10C09"/>
    <w:rsid w:val="00B12A94"/>
    <w:rsid w:val="00B12AC5"/>
    <w:rsid w:val="00B13360"/>
    <w:rsid w:val="00B15AAA"/>
    <w:rsid w:val="00B1682F"/>
    <w:rsid w:val="00B16C1D"/>
    <w:rsid w:val="00B2249E"/>
    <w:rsid w:val="00B22A84"/>
    <w:rsid w:val="00B24809"/>
    <w:rsid w:val="00B25CBC"/>
    <w:rsid w:val="00B269CC"/>
    <w:rsid w:val="00B2732A"/>
    <w:rsid w:val="00B27E29"/>
    <w:rsid w:val="00B3026D"/>
    <w:rsid w:val="00B32333"/>
    <w:rsid w:val="00B337DD"/>
    <w:rsid w:val="00B33808"/>
    <w:rsid w:val="00B35C08"/>
    <w:rsid w:val="00B35CA4"/>
    <w:rsid w:val="00B360C9"/>
    <w:rsid w:val="00B37530"/>
    <w:rsid w:val="00B37A61"/>
    <w:rsid w:val="00B40868"/>
    <w:rsid w:val="00B40C86"/>
    <w:rsid w:val="00B41043"/>
    <w:rsid w:val="00B41A68"/>
    <w:rsid w:val="00B4533C"/>
    <w:rsid w:val="00B47108"/>
    <w:rsid w:val="00B477D3"/>
    <w:rsid w:val="00B50DE1"/>
    <w:rsid w:val="00B547CE"/>
    <w:rsid w:val="00B54CAC"/>
    <w:rsid w:val="00B55CB5"/>
    <w:rsid w:val="00B563B7"/>
    <w:rsid w:val="00B567F9"/>
    <w:rsid w:val="00B57479"/>
    <w:rsid w:val="00B575A3"/>
    <w:rsid w:val="00B57773"/>
    <w:rsid w:val="00B60278"/>
    <w:rsid w:val="00B631DB"/>
    <w:rsid w:val="00B65E13"/>
    <w:rsid w:val="00B66318"/>
    <w:rsid w:val="00B66CF0"/>
    <w:rsid w:val="00B71FFB"/>
    <w:rsid w:val="00B72FE5"/>
    <w:rsid w:val="00B74264"/>
    <w:rsid w:val="00B746D5"/>
    <w:rsid w:val="00B74A3C"/>
    <w:rsid w:val="00B77506"/>
    <w:rsid w:val="00B81609"/>
    <w:rsid w:val="00B8178E"/>
    <w:rsid w:val="00B851CD"/>
    <w:rsid w:val="00B86495"/>
    <w:rsid w:val="00B864C4"/>
    <w:rsid w:val="00B86A53"/>
    <w:rsid w:val="00B876F0"/>
    <w:rsid w:val="00B90BFA"/>
    <w:rsid w:val="00B95B5C"/>
    <w:rsid w:val="00BA11D2"/>
    <w:rsid w:val="00BA16F7"/>
    <w:rsid w:val="00BA3CC8"/>
    <w:rsid w:val="00BA4FC7"/>
    <w:rsid w:val="00BA6E88"/>
    <w:rsid w:val="00BA7D04"/>
    <w:rsid w:val="00BB0970"/>
    <w:rsid w:val="00BB0D51"/>
    <w:rsid w:val="00BB0FED"/>
    <w:rsid w:val="00BB1BB1"/>
    <w:rsid w:val="00BB2245"/>
    <w:rsid w:val="00BB2A28"/>
    <w:rsid w:val="00BB450B"/>
    <w:rsid w:val="00BB689B"/>
    <w:rsid w:val="00BB7A58"/>
    <w:rsid w:val="00BB7F28"/>
    <w:rsid w:val="00BB7FF1"/>
    <w:rsid w:val="00BC1860"/>
    <w:rsid w:val="00BC5275"/>
    <w:rsid w:val="00BC5AF4"/>
    <w:rsid w:val="00BC5E05"/>
    <w:rsid w:val="00BC6B5C"/>
    <w:rsid w:val="00BC772E"/>
    <w:rsid w:val="00BC7E06"/>
    <w:rsid w:val="00BD0886"/>
    <w:rsid w:val="00BD1139"/>
    <w:rsid w:val="00BD266D"/>
    <w:rsid w:val="00BD395E"/>
    <w:rsid w:val="00BD537B"/>
    <w:rsid w:val="00BD5D6A"/>
    <w:rsid w:val="00BD6577"/>
    <w:rsid w:val="00BD772C"/>
    <w:rsid w:val="00BD7899"/>
    <w:rsid w:val="00BE0F20"/>
    <w:rsid w:val="00BE147E"/>
    <w:rsid w:val="00BE25BB"/>
    <w:rsid w:val="00BE38AF"/>
    <w:rsid w:val="00BE4866"/>
    <w:rsid w:val="00BE5F23"/>
    <w:rsid w:val="00BF004D"/>
    <w:rsid w:val="00BF1DA6"/>
    <w:rsid w:val="00BF2837"/>
    <w:rsid w:val="00BF4C9A"/>
    <w:rsid w:val="00BF6864"/>
    <w:rsid w:val="00BF698D"/>
    <w:rsid w:val="00BF6E4F"/>
    <w:rsid w:val="00C000FB"/>
    <w:rsid w:val="00C015D7"/>
    <w:rsid w:val="00C01793"/>
    <w:rsid w:val="00C02695"/>
    <w:rsid w:val="00C04145"/>
    <w:rsid w:val="00C04F06"/>
    <w:rsid w:val="00C0515E"/>
    <w:rsid w:val="00C06864"/>
    <w:rsid w:val="00C06AD1"/>
    <w:rsid w:val="00C07BDE"/>
    <w:rsid w:val="00C11EAA"/>
    <w:rsid w:val="00C1213A"/>
    <w:rsid w:val="00C133A3"/>
    <w:rsid w:val="00C136CD"/>
    <w:rsid w:val="00C13856"/>
    <w:rsid w:val="00C145DF"/>
    <w:rsid w:val="00C14A1C"/>
    <w:rsid w:val="00C16617"/>
    <w:rsid w:val="00C168E0"/>
    <w:rsid w:val="00C174E5"/>
    <w:rsid w:val="00C219E2"/>
    <w:rsid w:val="00C22249"/>
    <w:rsid w:val="00C22418"/>
    <w:rsid w:val="00C22AB2"/>
    <w:rsid w:val="00C2451C"/>
    <w:rsid w:val="00C24D38"/>
    <w:rsid w:val="00C26047"/>
    <w:rsid w:val="00C31438"/>
    <w:rsid w:val="00C31D2F"/>
    <w:rsid w:val="00C324AA"/>
    <w:rsid w:val="00C324F8"/>
    <w:rsid w:val="00C333D3"/>
    <w:rsid w:val="00C347C9"/>
    <w:rsid w:val="00C35FC7"/>
    <w:rsid w:val="00C377F7"/>
    <w:rsid w:val="00C412F3"/>
    <w:rsid w:val="00C425A9"/>
    <w:rsid w:val="00C4378C"/>
    <w:rsid w:val="00C438C7"/>
    <w:rsid w:val="00C43D62"/>
    <w:rsid w:val="00C45739"/>
    <w:rsid w:val="00C4613C"/>
    <w:rsid w:val="00C4738C"/>
    <w:rsid w:val="00C47E36"/>
    <w:rsid w:val="00C505BE"/>
    <w:rsid w:val="00C508F7"/>
    <w:rsid w:val="00C52683"/>
    <w:rsid w:val="00C54E96"/>
    <w:rsid w:val="00C55A33"/>
    <w:rsid w:val="00C56FE2"/>
    <w:rsid w:val="00C570AE"/>
    <w:rsid w:val="00C5762C"/>
    <w:rsid w:val="00C57F9D"/>
    <w:rsid w:val="00C602FC"/>
    <w:rsid w:val="00C60886"/>
    <w:rsid w:val="00C60F08"/>
    <w:rsid w:val="00C61355"/>
    <w:rsid w:val="00C6158B"/>
    <w:rsid w:val="00C615BC"/>
    <w:rsid w:val="00C61786"/>
    <w:rsid w:val="00C62025"/>
    <w:rsid w:val="00C620E5"/>
    <w:rsid w:val="00C6265D"/>
    <w:rsid w:val="00C63025"/>
    <w:rsid w:val="00C64486"/>
    <w:rsid w:val="00C66256"/>
    <w:rsid w:val="00C66E24"/>
    <w:rsid w:val="00C67A75"/>
    <w:rsid w:val="00C67AE0"/>
    <w:rsid w:val="00C7077F"/>
    <w:rsid w:val="00C72A3C"/>
    <w:rsid w:val="00C733DA"/>
    <w:rsid w:val="00C737E6"/>
    <w:rsid w:val="00C75D35"/>
    <w:rsid w:val="00C76921"/>
    <w:rsid w:val="00C77A72"/>
    <w:rsid w:val="00C80D64"/>
    <w:rsid w:val="00C80F5C"/>
    <w:rsid w:val="00C8103F"/>
    <w:rsid w:val="00C81A0F"/>
    <w:rsid w:val="00C81F52"/>
    <w:rsid w:val="00C8241B"/>
    <w:rsid w:val="00C853FA"/>
    <w:rsid w:val="00C902BD"/>
    <w:rsid w:val="00C92E31"/>
    <w:rsid w:val="00C93366"/>
    <w:rsid w:val="00C95A38"/>
    <w:rsid w:val="00C9643B"/>
    <w:rsid w:val="00C96D76"/>
    <w:rsid w:val="00CA1029"/>
    <w:rsid w:val="00CA3BA4"/>
    <w:rsid w:val="00CA5D3E"/>
    <w:rsid w:val="00CA71BE"/>
    <w:rsid w:val="00CA7201"/>
    <w:rsid w:val="00CB09B5"/>
    <w:rsid w:val="00CB2D81"/>
    <w:rsid w:val="00CB5610"/>
    <w:rsid w:val="00CB641B"/>
    <w:rsid w:val="00CB64AD"/>
    <w:rsid w:val="00CB6591"/>
    <w:rsid w:val="00CB67EB"/>
    <w:rsid w:val="00CB6A8C"/>
    <w:rsid w:val="00CB74F8"/>
    <w:rsid w:val="00CC06EC"/>
    <w:rsid w:val="00CC110D"/>
    <w:rsid w:val="00CC16F3"/>
    <w:rsid w:val="00CC1D40"/>
    <w:rsid w:val="00CC3E0A"/>
    <w:rsid w:val="00CC412D"/>
    <w:rsid w:val="00CC4C20"/>
    <w:rsid w:val="00CD0060"/>
    <w:rsid w:val="00CD0BBB"/>
    <w:rsid w:val="00CD0E27"/>
    <w:rsid w:val="00CD1BB7"/>
    <w:rsid w:val="00CD256E"/>
    <w:rsid w:val="00CD3562"/>
    <w:rsid w:val="00CD371C"/>
    <w:rsid w:val="00CD3B4A"/>
    <w:rsid w:val="00CD40AD"/>
    <w:rsid w:val="00CD4468"/>
    <w:rsid w:val="00CD5370"/>
    <w:rsid w:val="00CD57F5"/>
    <w:rsid w:val="00CD7048"/>
    <w:rsid w:val="00CE00C3"/>
    <w:rsid w:val="00CE1136"/>
    <w:rsid w:val="00CE22AD"/>
    <w:rsid w:val="00CE3C21"/>
    <w:rsid w:val="00CE465B"/>
    <w:rsid w:val="00CE554D"/>
    <w:rsid w:val="00CE5826"/>
    <w:rsid w:val="00CE6DF0"/>
    <w:rsid w:val="00CE7603"/>
    <w:rsid w:val="00CF025C"/>
    <w:rsid w:val="00CF246E"/>
    <w:rsid w:val="00CF32FB"/>
    <w:rsid w:val="00CF4342"/>
    <w:rsid w:val="00CF6570"/>
    <w:rsid w:val="00CF78BC"/>
    <w:rsid w:val="00CF7B96"/>
    <w:rsid w:val="00CF7C40"/>
    <w:rsid w:val="00D00004"/>
    <w:rsid w:val="00D0374A"/>
    <w:rsid w:val="00D039BA"/>
    <w:rsid w:val="00D03CA9"/>
    <w:rsid w:val="00D03DB0"/>
    <w:rsid w:val="00D041C8"/>
    <w:rsid w:val="00D05DFA"/>
    <w:rsid w:val="00D05FE7"/>
    <w:rsid w:val="00D10E7E"/>
    <w:rsid w:val="00D11CE8"/>
    <w:rsid w:val="00D142F9"/>
    <w:rsid w:val="00D14819"/>
    <w:rsid w:val="00D1521A"/>
    <w:rsid w:val="00D15C6E"/>
    <w:rsid w:val="00D15E1C"/>
    <w:rsid w:val="00D170F7"/>
    <w:rsid w:val="00D17728"/>
    <w:rsid w:val="00D179F4"/>
    <w:rsid w:val="00D21A6B"/>
    <w:rsid w:val="00D21DC0"/>
    <w:rsid w:val="00D23A69"/>
    <w:rsid w:val="00D2409B"/>
    <w:rsid w:val="00D25591"/>
    <w:rsid w:val="00D27526"/>
    <w:rsid w:val="00D32B73"/>
    <w:rsid w:val="00D33399"/>
    <w:rsid w:val="00D35F0D"/>
    <w:rsid w:val="00D36A54"/>
    <w:rsid w:val="00D372D6"/>
    <w:rsid w:val="00D401B9"/>
    <w:rsid w:val="00D408CD"/>
    <w:rsid w:val="00D441E1"/>
    <w:rsid w:val="00D4567D"/>
    <w:rsid w:val="00D47944"/>
    <w:rsid w:val="00D47AD4"/>
    <w:rsid w:val="00D50CDF"/>
    <w:rsid w:val="00D5139A"/>
    <w:rsid w:val="00D524D2"/>
    <w:rsid w:val="00D53005"/>
    <w:rsid w:val="00D530E7"/>
    <w:rsid w:val="00D534B1"/>
    <w:rsid w:val="00D536F8"/>
    <w:rsid w:val="00D53B1B"/>
    <w:rsid w:val="00D62FC9"/>
    <w:rsid w:val="00D64B5F"/>
    <w:rsid w:val="00D650B8"/>
    <w:rsid w:val="00D6760A"/>
    <w:rsid w:val="00D707FA"/>
    <w:rsid w:val="00D73A13"/>
    <w:rsid w:val="00D73EE8"/>
    <w:rsid w:val="00D740A5"/>
    <w:rsid w:val="00D74F1D"/>
    <w:rsid w:val="00D75C50"/>
    <w:rsid w:val="00D803A8"/>
    <w:rsid w:val="00D80584"/>
    <w:rsid w:val="00D8294E"/>
    <w:rsid w:val="00D83141"/>
    <w:rsid w:val="00D84067"/>
    <w:rsid w:val="00D8427C"/>
    <w:rsid w:val="00D84A83"/>
    <w:rsid w:val="00D85309"/>
    <w:rsid w:val="00D86B16"/>
    <w:rsid w:val="00D90C85"/>
    <w:rsid w:val="00D912F5"/>
    <w:rsid w:val="00D91B20"/>
    <w:rsid w:val="00D91C4C"/>
    <w:rsid w:val="00D92B61"/>
    <w:rsid w:val="00D93873"/>
    <w:rsid w:val="00D93AEF"/>
    <w:rsid w:val="00D96E71"/>
    <w:rsid w:val="00DA0590"/>
    <w:rsid w:val="00DA2A0C"/>
    <w:rsid w:val="00DA2A28"/>
    <w:rsid w:val="00DA2FE5"/>
    <w:rsid w:val="00DA4E16"/>
    <w:rsid w:val="00DA672A"/>
    <w:rsid w:val="00DA70F3"/>
    <w:rsid w:val="00DA7C86"/>
    <w:rsid w:val="00DA7D31"/>
    <w:rsid w:val="00DB02B9"/>
    <w:rsid w:val="00DB19E6"/>
    <w:rsid w:val="00DB1E08"/>
    <w:rsid w:val="00DB1FDB"/>
    <w:rsid w:val="00DB2AFF"/>
    <w:rsid w:val="00DB35A0"/>
    <w:rsid w:val="00DB482C"/>
    <w:rsid w:val="00DB6A86"/>
    <w:rsid w:val="00DC0E19"/>
    <w:rsid w:val="00DC2883"/>
    <w:rsid w:val="00DC2902"/>
    <w:rsid w:val="00DC29A1"/>
    <w:rsid w:val="00DC3340"/>
    <w:rsid w:val="00DC3FA7"/>
    <w:rsid w:val="00DC689B"/>
    <w:rsid w:val="00DC7AD0"/>
    <w:rsid w:val="00DD093E"/>
    <w:rsid w:val="00DD22EC"/>
    <w:rsid w:val="00DD2F3F"/>
    <w:rsid w:val="00DD3273"/>
    <w:rsid w:val="00DD3AF0"/>
    <w:rsid w:val="00DD7ED1"/>
    <w:rsid w:val="00DE4D10"/>
    <w:rsid w:val="00DE4D89"/>
    <w:rsid w:val="00DE5169"/>
    <w:rsid w:val="00DE72DA"/>
    <w:rsid w:val="00DF0716"/>
    <w:rsid w:val="00DF1E6E"/>
    <w:rsid w:val="00DF1F3F"/>
    <w:rsid w:val="00DF4CAA"/>
    <w:rsid w:val="00DF6EAB"/>
    <w:rsid w:val="00DF7C36"/>
    <w:rsid w:val="00E013F1"/>
    <w:rsid w:val="00E02021"/>
    <w:rsid w:val="00E0346D"/>
    <w:rsid w:val="00E03AC0"/>
    <w:rsid w:val="00E05941"/>
    <w:rsid w:val="00E0644E"/>
    <w:rsid w:val="00E06BDC"/>
    <w:rsid w:val="00E12CC3"/>
    <w:rsid w:val="00E12F8D"/>
    <w:rsid w:val="00E15619"/>
    <w:rsid w:val="00E165F3"/>
    <w:rsid w:val="00E16B84"/>
    <w:rsid w:val="00E20B68"/>
    <w:rsid w:val="00E20F4B"/>
    <w:rsid w:val="00E21BC1"/>
    <w:rsid w:val="00E21DD7"/>
    <w:rsid w:val="00E236EB"/>
    <w:rsid w:val="00E23E32"/>
    <w:rsid w:val="00E25BAF"/>
    <w:rsid w:val="00E261A5"/>
    <w:rsid w:val="00E26B47"/>
    <w:rsid w:val="00E27A52"/>
    <w:rsid w:val="00E30D36"/>
    <w:rsid w:val="00E31114"/>
    <w:rsid w:val="00E31357"/>
    <w:rsid w:val="00E31469"/>
    <w:rsid w:val="00E3200B"/>
    <w:rsid w:val="00E32204"/>
    <w:rsid w:val="00E326EA"/>
    <w:rsid w:val="00E34037"/>
    <w:rsid w:val="00E34E06"/>
    <w:rsid w:val="00E35DFD"/>
    <w:rsid w:val="00E40774"/>
    <w:rsid w:val="00E408D3"/>
    <w:rsid w:val="00E4394E"/>
    <w:rsid w:val="00E44C4E"/>
    <w:rsid w:val="00E457B5"/>
    <w:rsid w:val="00E45939"/>
    <w:rsid w:val="00E50066"/>
    <w:rsid w:val="00E50E41"/>
    <w:rsid w:val="00E531F9"/>
    <w:rsid w:val="00E540AB"/>
    <w:rsid w:val="00E541D5"/>
    <w:rsid w:val="00E5672B"/>
    <w:rsid w:val="00E60002"/>
    <w:rsid w:val="00E60B21"/>
    <w:rsid w:val="00E619AF"/>
    <w:rsid w:val="00E62B7E"/>
    <w:rsid w:val="00E6514E"/>
    <w:rsid w:val="00E6643C"/>
    <w:rsid w:val="00E675C7"/>
    <w:rsid w:val="00E67611"/>
    <w:rsid w:val="00E67CD0"/>
    <w:rsid w:val="00E67DD4"/>
    <w:rsid w:val="00E70601"/>
    <w:rsid w:val="00E71505"/>
    <w:rsid w:val="00E716E6"/>
    <w:rsid w:val="00E72066"/>
    <w:rsid w:val="00E7293F"/>
    <w:rsid w:val="00E72C9B"/>
    <w:rsid w:val="00E72F88"/>
    <w:rsid w:val="00E74418"/>
    <w:rsid w:val="00E74EF0"/>
    <w:rsid w:val="00E76102"/>
    <w:rsid w:val="00E76498"/>
    <w:rsid w:val="00E765F3"/>
    <w:rsid w:val="00E828BD"/>
    <w:rsid w:val="00E82DC4"/>
    <w:rsid w:val="00E8334D"/>
    <w:rsid w:val="00E83C1F"/>
    <w:rsid w:val="00E86028"/>
    <w:rsid w:val="00E86171"/>
    <w:rsid w:val="00E879DA"/>
    <w:rsid w:val="00E87F46"/>
    <w:rsid w:val="00E912E2"/>
    <w:rsid w:val="00E92FEC"/>
    <w:rsid w:val="00E938EC"/>
    <w:rsid w:val="00E93BFF"/>
    <w:rsid w:val="00EA08B7"/>
    <w:rsid w:val="00EA1417"/>
    <w:rsid w:val="00EA1456"/>
    <w:rsid w:val="00EA371A"/>
    <w:rsid w:val="00EA4667"/>
    <w:rsid w:val="00EA4CF6"/>
    <w:rsid w:val="00EA7CF2"/>
    <w:rsid w:val="00EB00A8"/>
    <w:rsid w:val="00EB00BF"/>
    <w:rsid w:val="00EB2EF5"/>
    <w:rsid w:val="00EB3EB5"/>
    <w:rsid w:val="00EB4074"/>
    <w:rsid w:val="00EB479A"/>
    <w:rsid w:val="00EB562A"/>
    <w:rsid w:val="00EB615E"/>
    <w:rsid w:val="00EC05AB"/>
    <w:rsid w:val="00EC1E31"/>
    <w:rsid w:val="00EC2501"/>
    <w:rsid w:val="00EC44B4"/>
    <w:rsid w:val="00EC5859"/>
    <w:rsid w:val="00EC62B9"/>
    <w:rsid w:val="00EC6D3D"/>
    <w:rsid w:val="00EC7CDD"/>
    <w:rsid w:val="00EC7D7F"/>
    <w:rsid w:val="00ED184B"/>
    <w:rsid w:val="00ED1DAE"/>
    <w:rsid w:val="00ED356B"/>
    <w:rsid w:val="00ED6107"/>
    <w:rsid w:val="00ED6950"/>
    <w:rsid w:val="00EE0A15"/>
    <w:rsid w:val="00EE0BBE"/>
    <w:rsid w:val="00EE0BE2"/>
    <w:rsid w:val="00EE2CF5"/>
    <w:rsid w:val="00EE5AC7"/>
    <w:rsid w:val="00EE5BA8"/>
    <w:rsid w:val="00EF02EC"/>
    <w:rsid w:val="00EF115F"/>
    <w:rsid w:val="00EF26B6"/>
    <w:rsid w:val="00EF2CBE"/>
    <w:rsid w:val="00EF2D96"/>
    <w:rsid w:val="00EF3E09"/>
    <w:rsid w:val="00EF5253"/>
    <w:rsid w:val="00EF5EA4"/>
    <w:rsid w:val="00EF6FF0"/>
    <w:rsid w:val="00EF7778"/>
    <w:rsid w:val="00F00400"/>
    <w:rsid w:val="00F005AA"/>
    <w:rsid w:val="00F0214D"/>
    <w:rsid w:val="00F029C4"/>
    <w:rsid w:val="00F033F9"/>
    <w:rsid w:val="00F038E2"/>
    <w:rsid w:val="00F05919"/>
    <w:rsid w:val="00F07A32"/>
    <w:rsid w:val="00F11151"/>
    <w:rsid w:val="00F11F52"/>
    <w:rsid w:val="00F14104"/>
    <w:rsid w:val="00F14994"/>
    <w:rsid w:val="00F14B73"/>
    <w:rsid w:val="00F17CE0"/>
    <w:rsid w:val="00F21D6F"/>
    <w:rsid w:val="00F23AF7"/>
    <w:rsid w:val="00F24CE3"/>
    <w:rsid w:val="00F2558D"/>
    <w:rsid w:val="00F2693C"/>
    <w:rsid w:val="00F279BD"/>
    <w:rsid w:val="00F27DC8"/>
    <w:rsid w:val="00F3131B"/>
    <w:rsid w:val="00F32C5E"/>
    <w:rsid w:val="00F33D41"/>
    <w:rsid w:val="00F3490F"/>
    <w:rsid w:val="00F34972"/>
    <w:rsid w:val="00F36CA2"/>
    <w:rsid w:val="00F377E6"/>
    <w:rsid w:val="00F40F9E"/>
    <w:rsid w:val="00F412C9"/>
    <w:rsid w:val="00F41BC0"/>
    <w:rsid w:val="00F42391"/>
    <w:rsid w:val="00F428D4"/>
    <w:rsid w:val="00F458DC"/>
    <w:rsid w:val="00F461EE"/>
    <w:rsid w:val="00F46310"/>
    <w:rsid w:val="00F469CA"/>
    <w:rsid w:val="00F51B94"/>
    <w:rsid w:val="00F52282"/>
    <w:rsid w:val="00F524E4"/>
    <w:rsid w:val="00F52C7E"/>
    <w:rsid w:val="00F535D5"/>
    <w:rsid w:val="00F53603"/>
    <w:rsid w:val="00F53F3C"/>
    <w:rsid w:val="00F5430C"/>
    <w:rsid w:val="00F54F9A"/>
    <w:rsid w:val="00F54FBE"/>
    <w:rsid w:val="00F553AF"/>
    <w:rsid w:val="00F556F2"/>
    <w:rsid w:val="00F55FBF"/>
    <w:rsid w:val="00F56505"/>
    <w:rsid w:val="00F56AF9"/>
    <w:rsid w:val="00F56F61"/>
    <w:rsid w:val="00F57BE2"/>
    <w:rsid w:val="00F60831"/>
    <w:rsid w:val="00F60EB9"/>
    <w:rsid w:val="00F622CB"/>
    <w:rsid w:val="00F628D5"/>
    <w:rsid w:val="00F633AD"/>
    <w:rsid w:val="00F64CD7"/>
    <w:rsid w:val="00F65927"/>
    <w:rsid w:val="00F66B0D"/>
    <w:rsid w:val="00F66EE6"/>
    <w:rsid w:val="00F70B73"/>
    <w:rsid w:val="00F70C80"/>
    <w:rsid w:val="00F740E7"/>
    <w:rsid w:val="00F766F1"/>
    <w:rsid w:val="00F83526"/>
    <w:rsid w:val="00F843FB"/>
    <w:rsid w:val="00F848A5"/>
    <w:rsid w:val="00F86F87"/>
    <w:rsid w:val="00F87655"/>
    <w:rsid w:val="00F900DF"/>
    <w:rsid w:val="00F91F84"/>
    <w:rsid w:val="00F9273A"/>
    <w:rsid w:val="00F94376"/>
    <w:rsid w:val="00F944B4"/>
    <w:rsid w:val="00F950CC"/>
    <w:rsid w:val="00F957F2"/>
    <w:rsid w:val="00F96D15"/>
    <w:rsid w:val="00F96ED6"/>
    <w:rsid w:val="00F96F23"/>
    <w:rsid w:val="00FA0B01"/>
    <w:rsid w:val="00FA0F13"/>
    <w:rsid w:val="00FA2217"/>
    <w:rsid w:val="00FA451B"/>
    <w:rsid w:val="00FA4C4D"/>
    <w:rsid w:val="00FA583E"/>
    <w:rsid w:val="00FA6B4D"/>
    <w:rsid w:val="00FA7B56"/>
    <w:rsid w:val="00FA7D60"/>
    <w:rsid w:val="00FB0EF0"/>
    <w:rsid w:val="00FB1351"/>
    <w:rsid w:val="00FB1CEB"/>
    <w:rsid w:val="00FB1F8B"/>
    <w:rsid w:val="00FB2F01"/>
    <w:rsid w:val="00FB3317"/>
    <w:rsid w:val="00FB52AA"/>
    <w:rsid w:val="00FB546B"/>
    <w:rsid w:val="00FB5FDA"/>
    <w:rsid w:val="00FB6052"/>
    <w:rsid w:val="00FB6D21"/>
    <w:rsid w:val="00FB741F"/>
    <w:rsid w:val="00FC1692"/>
    <w:rsid w:val="00FC20C4"/>
    <w:rsid w:val="00FC4288"/>
    <w:rsid w:val="00FC4AF2"/>
    <w:rsid w:val="00FC6059"/>
    <w:rsid w:val="00FD0A87"/>
    <w:rsid w:val="00FD2247"/>
    <w:rsid w:val="00FD31DF"/>
    <w:rsid w:val="00FD5243"/>
    <w:rsid w:val="00FD533A"/>
    <w:rsid w:val="00FD6D79"/>
    <w:rsid w:val="00FE0ED3"/>
    <w:rsid w:val="00FE14DB"/>
    <w:rsid w:val="00FE1B34"/>
    <w:rsid w:val="00FE4948"/>
    <w:rsid w:val="00FE53B0"/>
    <w:rsid w:val="00FE6C84"/>
    <w:rsid w:val="00FE7C4C"/>
    <w:rsid w:val="00FF059F"/>
    <w:rsid w:val="00FF0CA8"/>
    <w:rsid w:val="00FF164C"/>
    <w:rsid w:val="00FF1C0E"/>
    <w:rsid w:val="00FF47C6"/>
    <w:rsid w:val="00FF4E03"/>
    <w:rsid w:val="00FF585F"/>
    <w:rsid w:val="00FF64BF"/>
    <w:rsid w:val="00FF7132"/>
    <w:rsid w:val="00FF79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81E047"/>
  <w15:docId w15:val="{17F62F9A-1170-429E-A755-58627EAD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1F69"/>
    <w:rPr>
      <w:rFonts w:ascii="Calibri" w:eastAsia="Calibri" w:hAnsi="Calibri" w:cs="Times New Roman"/>
    </w:rPr>
  </w:style>
  <w:style w:type="paragraph" w:styleId="Heading1">
    <w:name w:val="heading 1"/>
    <w:basedOn w:val="Normal"/>
    <w:next w:val="Normal"/>
    <w:link w:val="Heading1Ch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1F69"/>
    <w:rPr>
      <w:color w:val="0000FF"/>
      <w:u w:val="single"/>
    </w:rPr>
  </w:style>
  <w:style w:type="paragraph" w:styleId="BalloonText">
    <w:name w:val="Balloon Text"/>
    <w:basedOn w:val="Normal"/>
    <w:link w:val="BalloonTextChar"/>
    <w:uiPriority w:val="99"/>
    <w:semiHidden/>
    <w:unhideWhenUsed/>
    <w:rsid w:val="0004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F69"/>
    <w:rPr>
      <w:rFonts w:ascii="Tahoma" w:eastAsia="Calibri" w:hAnsi="Tahoma" w:cs="Tahoma"/>
      <w:sz w:val="16"/>
      <w:szCs w:val="16"/>
    </w:rPr>
  </w:style>
  <w:style w:type="paragraph" w:styleId="Header">
    <w:name w:val="header"/>
    <w:basedOn w:val="Normal"/>
    <w:link w:val="HeaderChar"/>
    <w:uiPriority w:val="99"/>
    <w:unhideWhenUsed/>
    <w:rsid w:val="00041F6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41F69"/>
    <w:rPr>
      <w:rFonts w:ascii="Calibri" w:eastAsia="Calibri" w:hAnsi="Calibri" w:cs="Times New Roman"/>
    </w:rPr>
  </w:style>
  <w:style w:type="paragraph" w:styleId="Footer">
    <w:name w:val="footer"/>
    <w:basedOn w:val="Normal"/>
    <w:link w:val="FooterChar"/>
    <w:uiPriority w:val="99"/>
    <w:unhideWhenUsed/>
    <w:rsid w:val="00041F6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41F69"/>
    <w:rPr>
      <w:rFonts w:ascii="Calibri" w:eastAsia="Calibri" w:hAnsi="Calibri" w:cs="Times New Roman"/>
    </w:rPr>
  </w:style>
  <w:style w:type="paragraph" w:styleId="ListParagraph">
    <w:name w:val="List Paragraph"/>
    <w:basedOn w:val="Normal"/>
    <w:uiPriority w:val="34"/>
    <w:qFormat/>
    <w:rsid w:val="008A0CE7"/>
    <w:pPr>
      <w:ind w:left="720"/>
      <w:contextualSpacing/>
    </w:pPr>
  </w:style>
  <w:style w:type="character" w:customStyle="1" w:styleId="charoverride-9">
    <w:name w:val="charoverride-9"/>
    <w:basedOn w:val="DefaultParagraphFont"/>
    <w:rsid w:val="003E41FA"/>
  </w:style>
  <w:style w:type="paragraph" w:styleId="NoSpacing">
    <w:name w:val="No Spacing"/>
    <w:link w:val="NoSpacingChar"/>
    <w:uiPriority w:val="1"/>
    <w:qFormat/>
    <w:rsid w:val="001A1855"/>
    <w:pPr>
      <w:spacing w:after="0" w:line="240" w:lineRule="auto"/>
    </w:pPr>
    <w:rPr>
      <w:rFonts w:eastAsiaTheme="minorEastAsia"/>
      <w:lang w:val="es-CR" w:eastAsia="es-CR"/>
    </w:rPr>
  </w:style>
  <w:style w:type="character" w:customStyle="1" w:styleId="NoSpacingChar">
    <w:name w:val="No Spacing Char"/>
    <w:basedOn w:val="DefaultParagraphFont"/>
    <w:link w:val="NoSpacing"/>
    <w:uiPriority w:val="1"/>
    <w:rsid w:val="001A1855"/>
    <w:rPr>
      <w:rFonts w:eastAsiaTheme="minorEastAsia"/>
      <w:lang w:val="es-CR" w:eastAsia="es-CR"/>
    </w:rPr>
  </w:style>
  <w:style w:type="character" w:styleId="Emphasis">
    <w:name w:val="Emphasis"/>
    <w:basedOn w:val="DefaultParagraphFont"/>
    <w:uiPriority w:val="20"/>
    <w:qFormat/>
    <w:rsid w:val="00644468"/>
    <w:rPr>
      <w:i/>
      <w:iCs/>
    </w:rPr>
  </w:style>
  <w:style w:type="character" w:styleId="Strong">
    <w:name w:val="Strong"/>
    <w:basedOn w:val="DefaultParagraphFont"/>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DefaultParagraphFont"/>
    <w:rsid w:val="00C333D3"/>
  </w:style>
  <w:style w:type="character" w:customStyle="1" w:styleId="charoverride-6">
    <w:name w:val="charoverride-6"/>
    <w:basedOn w:val="DefaultParagraphFont"/>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EndnoteText">
    <w:name w:val="endnote text"/>
    <w:basedOn w:val="Normal"/>
    <w:link w:val="EndnoteTextChar"/>
    <w:uiPriority w:val="99"/>
    <w:semiHidden/>
    <w:unhideWhenUsed/>
    <w:rsid w:val="00F349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97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F34972"/>
    <w:rPr>
      <w:vertAlign w:val="superscript"/>
    </w:rPr>
  </w:style>
  <w:style w:type="character" w:customStyle="1" w:styleId="Hipervnculo1">
    <w:name w:val="Hipervínculo1"/>
    <w:basedOn w:val="DefaultParagraphFont"/>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DefaultParagraphFont"/>
    <w:rsid w:val="007D61E9"/>
  </w:style>
  <w:style w:type="character" w:customStyle="1" w:styleId="Hipervnculo2">
    <w:name w:val="Hipervínculo2"/>
    <w:basedOn w:val="DefaultParagraphFont"/>
    <w:rsid w:val="007D61E9"/>
  </w:style>
  <w:style w:type="character" w:customStyle="1" w:styleId="Hipervnculo3">
    <w:name w:val="Hipervínculo3"/>
    <w:basedOn w:val="DefaultParagraphFont"/>
    <w:rsid w:val="000F7A01"/>
  </w:style>
  <w:style w:type="character" w:customStyle="1" w:styleId="charoverride-10">
    <w:name w:val="charoverride-10"/>
    <w:basedOn w:val="DefaultParagraphFont"/>
    <w:rsid w:val="004751C9"/>
  </w:style>
  <w:style w:type="character" w:customStyle="1" w:styleId="charoverride-12">
    <w:name w:val="charoverride-12"/>
    <w:basedOn w:val="DefaultParagraphFont"/>
    <w:rsid w:val="00774B21"/>
  </w:style>
  <w:style w:type="character" w:customStyle="1" w:styleId="Hipervnculo4">
    <w:name w:val="Hipervínculo4"/>
    <w:basedOn w:val="DefaultParagraphFont"/>
    <w:rsid w:val="00993F1F"/>
  </w:style>
  <w:style w:type="character" w:styleId="FollowedHyperlink">
    <w:name w:val="FollowedHyperlink"/>
    <w:basedOn w:val="DefaultParagraphFont"/>
    <w:uiPriority w:val="99"/>
    <w:semiHidden/>
    <w:unhideWhenUsed/>
    <w:rsid w:val="00BE147E"/>
    <w:rPr>
      <w:color w:val="800080" w:themeColor="followedHyperlink"/>
      <w:u w:val="single"/>
    </w:rPr>
  </w:style>
  <w:style w:type="character" w:customStyle="1" w:styleId="charoverride-3">
    <w:name w:val="charoverride-3"/>
    <w:basedOn w:val="DefaultParagraphFont"/>
    <w:rsid w:val="00D408CD"/>
  </w:style>
  <w:style w:type="character" w:customStyle="1" w:styleId="charoverride-4">
    <w:name w:val="charoverride-4"/>
    <w:basedOn w:val="DefaultParagraphFont"/>
    <w:rsid w:val="00D408CD"/>
  </w:style>
  <w:style w:type="character" w:customStyle="1" w:styleId="charoverride-5">
    <w:name w:val="charoverride-5"/>
    <w:basedOn w:val="DefaultParagraphFont"/>
    <w:rsid w:val="00D408CD"/>
  </w:style>
  <w:style w:type="character" w:customStyle="1" w:styleId="Hipervnculo5">
    <w:name w:val="Hipervínculo5"/>
    <w:basedOn w:val="DefaultParagraphFont"/>
    <w:rsid w:val="000C7AAF"/>
  </w:style>
  <w:style w:type="table" w:customStyle="1" w:styleId="Tablaconcuadrcula1">
    <w:name w:val="Tabla con cuadrícula1"/>
    <w:basedOn w:val="TableNormal"/>
    <w:next w:val="TableGrid"/>
    <w:uiPriority w:val="39"/>
    <w:rsid w:val="006D3C09"/>
    <w:pPr>
      <w:spacing w:after="0" w:line="240" w:lineRule="auto"/>
    </w:pPr>
    <w:rPr>
      <w:rFonts w:ascii="Calibri" w:eastAsia="Calibri" w:hAnsi="Calibri" w:cs="Calibri"/>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C09"/>
    <w:rPr>
      <w:sz w:val="16"/>
      <w:szCs w:val="16"/>
    </w:rPr>
  </w:style>
  <w:style w:type="paragraph" w:styleId="CommentText">
    <w:name w:val="annotation text"/>
    <w:basedOn w:val="Normal"/>
    <w:link w:val="CommentTextChar"/>
    <w:uiPriority w:val="99"/>
    <w:semiHidden/>
    <w:unhideWhenUsed/>
    <w:rsid w:val="006D3C09"/>
    <w:pPr>
      <w:spacing w:line="240" w:lineRule="auto"/>
    </w:pPr>
    <w:rPr>
      <w:sz w:val="20"/>
      <w:szCs w:val="20"/>
    </w:rPr>
  </w:style>
  <w:style w:type="character" w:customStyle="1" w:styleId="CommentTextChar">
    <w:name w:val="Comment Text Char"/>
    <w:basedOn w:val="DefaultParagraphFont"/>
    <w:link w:val="CommentText"/>
    <w:uiPriority w:val="99"/>
    <w:semiHidden/>
    <w:rsid w:val="006D3C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3C09"/>
    <w:rPr>
      <w:b/>
      <w:bCs/>
    </w:rPr>
  </w:style>
  <w:style w:type="character" w:customStyle="1" w:styleId="CommentSubjectChar">
    <w:name w:val="Comment Subject Char"/>
    <w:basedOn w:val="CommentTextChar"/>
    <w:link w:val="CommentSubject"/>
    <w:uiPriority w:val="99"/>
    <w:semiHidden/>
    <w:rsid w:val="006D3C09"/>
    <w:rPr>
      <w:rFonts w:ascii="Calibri" w:eastAsia="Calibri" w:hAnsi="Calibri" w:cs="Times New Roman"/>
      <w:b/>
      <w:bCs/>
      <w:sz w:val="20"/>
      <w:szCs w:val="20"/>
    </w:rPr>
  </w:style>
  <w:style w:type="character" w:customStyle="1" w:styleId="Hipervnculo6">
    <w:name w:val="Hipervínculo6"/>
    <w:basedOn w:val="DefaultParagraphFont"/>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DefaultParagraphFont"/>
    <w:rsid w:val="001F6170"/>
  </w:style>
  <w:style w:type="character" w:customStyle="1" w:styleId="Hipervnculo7">
    <w:name w:val="Hipervínculo7"/>
    <w:basedOn w:val="DefaultParagraphFont"/>
    <w:rsid w:val="00CF025C"/>
  </w:style>
  <w:style w:type="character" w:customStyle="1" w:styleId="Hipervnculo8">
    <w:name w:val="Hipervínculo8"/>
    <w:basedOn w:val="DefaultParagraphFont"/>
    <w:rsid w:val="008D67D5"/>
  </w:style>
  <w:style w:type="character" w:customStyle="1" w:styleId="Hipervnculo9">
    <w:name w:val="Hipervínculo9"/>
    <w:basedOn w:val="DefaultParagraphFont"/>
    <w:rsid w:val="006618FA"/>
  </w:style>
  <w:style w:type="character" w:customStyle="1" w:styleId="affiliation">
    <w:name w:val="affiliation"/>
    <w:basedOn w:val="DefaultParagraphFont"/>
    <w:rsid w:val="00883170"/>
  </w:style>
  <w:style w:type="character" w:customStyle="1" w:styleId="name">
    <w:name w:val="name"/>
    <w:basedOn w:val="DefaultParagraphFont"/>
    <w:rsid w:val="006F6AA0"/>
  </w:style>
  <w:style w:type="character" w:customStyle="1" w:styleId="orcid">
    <w:name w:val="orcid"/>
    <w:basedOn w:val="DefaultParagraphFont"/>
    <w:rsid w:val="006F6AA0"/>
  </w:style>
  <w:style w:type="character" w:customStyle="1" w:styleId="charoverride-7">
    <w:name w:val="charoverride-7"/>
    <w:basedOn w:val="DefaultParagraphFont"/>
    <w:rsid w:val="00AB6629"/>
  </w:style>
  <w:style w:type="character" w:customStyle="1" w:styleId="Hipervnculo10">
    <w:name w:val="Hipervínculo10"/>
    <w:basedOn w:val="DefaultParagraphFont"/>
    <w:rsid w:val="00AB6629"/>
  </w:style>
  <w:style w:type="character" w:customStyle="1" w:styleId="Hipervnculo11">
    <w:name w:val="Hipervínculo11"/>
    <w:basedOn w:val="DefaultParagraphFont"/>
    <w:rsid w:val="00C14A1C"/>
  </w:style>
  <w:style w:type="character" w:customStyle="1" w:styleId="Hipervnculo12">
    <w:name w:val="Hipervínculo12"/>
    <w:basedOn w:val="DefaultParagraphFont"/>
    <w:rsid w:val="00E76102"/>
  </w:style>
  <w:style w:type="character" w:customStyle="1" w:styleId="charoverride-13">
    <w:name w:val="charoverride-13"/>
    <w:basedOn w:val="DefaultParagraphFont"/>
    <w:rsid w:val="0075177A"/>
  </w:style>
  <w:style w:type="character" w:customStyle="1" w:styleId="Hipervnculo13">
    <w:name w:val="Hipervínculo13"/>
    <w:basedOn w:val="DefaultParagraphFont"/>
    <w:rsid w:val="009718E1"/>
  </w:style>
  <w:style w:type="table" w:customStyle="1" w:styleId="GridTable4-Accent11">
    <w:name w:val="Grid Table 4 - Accent 11"/>
    <w:basedOn w:val="TableNormal"/>
    <w:uiPriority w:val="49"/>
    <w:rsid w:val="00F07A32"/>
    <w:pPr>
      <w:spacing w:after="0" w:line="240" w:lineRule="auto"/>
    </w:pPr>
    <w:rPr>
      <w:lang w:val="es-C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1">
    <w:name w:val="Table Normal1"/>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eNormal"/>
    <w:uiPriority w:val="99"/>
    <w:qFormat/>
    <w:rsid w:val="00062CF5"/>
    <w:pPr>
      <w:spacing w:after="0" w:line="240" w:lineRule="auto"/>
    </w:pPr>
    <w:rPr>
      <w:rFonts w:eastAsiaTheme="minorEastAsia"/>
      <w:lang w:eastAsia="es-P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DefaultParagraphFont"/>
    <w:rsid w:val="00062CF5"/>
  </w:style>
  <w:style w:type="character" w:customStyle="1" w:styleId="tlid-translation">
    <w:name w:val="tlid-translation"/>
    <w:basedOn w:val="DefaultParagraphFont"/>
    <w:rsid w:val="00A75D27"/>
  </w:style>
  <w:style w:type="character" w:customStyle="1" w:styleId="author-name">
    <w:name w:val="author-name"/>
    <w:basedOn w:val="DefaultParagraphFont"/>
    <w:rsid w:val="008039CA"/>
  </w:style>
  <w:style w:type="table" w:styleId="MediumShading2-Accent1">
    <w:name w:val="Medium Shading 2 Accent 1"/>
    <w:basedOn w:val="Table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phy">
    <w:name w:val="Bibliography"/>
    <w:basedOn w:val="Normal"/>
    <w:next w:val="Normal"/>
    <w:uiPriority w:val="37"/>
    <w:unhideWhenUsed/>
    <w:rsid w:val="00412C6D"/>
    <w:pPr>
      <w:jc w:val="both"/>
    </w:pPr>
    <w:rPr>
      <w:lang w:val="es-ES"/>
    </w:rPr>
  </w:style>
  <w:style w:type="character" w:customStyle="1" w:styleId="Hipervnculo15">
    <w:name w:val="Hipervínculo15"/>
    <w:basedOn w:val="DefaultParagraphFont"/>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Caption">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1">
    <w:name w:val="Plain Table 31"/>
    <w:basedOn w:val="TableNormal"/>
    <w:uiPriority w:val="43"/>
    <w:rsid w:val="00FC4288"/>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DefaultParagraphFont"/>
    <w:rsid w:val="00E67DD4"/>
  </w:style>
  <w:style w:type="paragraph" w:styleId="Title">
    <w:name w:val="Title"/>
    <w:basedOn w:val="Normal"/>
    <w:next w:val="Normal"/>
    <w:link w:val="TitleCh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itleChar">
    <w:name w:val="Title Char"/>
    <w:basedOn w:val="DefaultParagraphFont"/>
    <w:link w:val="Title"/>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1">
    <w:name w:val="Grid Table 4 - Accent 31"/>
    <w:basedOn w:val="TableNormal"/>
    <w:uiPriority w:val="49"/>
    <w:rsid w:val="00C80D64"/>
    <w:pPr>
      <w:spacing w:after="0" w:line="240" w:lineRule="auto"/>
    </w:pPr>
    <w:rPr>
      <w:rFonts w:eastAsiaTheme="minorEastAsia"/>
      <w:sz w:val="24"/>
      <w:szCs w:val="24"/>
      <w:lang w:val="es-CR" w:eastAsia="ja-JP"/>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PageNumber">
    <w:name w:val="page number"/>
    <w:basedOn w:val="DefaultParagraphFont"/>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Preformatted">
    <w:name w:val="HTML Preformatted"/>
    <w:basedOn w:val="Normal"/>
    <w:link w:val="HTMLPreformattedChar"/>
    <w:uiPriority w:val="99"/>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C31D2F"/>
    <w:rPr>
      <w:rFonts w:ascii="Courier New" w:eastAsia="Times New Roman" w:hAnsi="Courier New" w:cs="Courier New"/>
      <w:sz w:val="20"/>
      <w:szCs w:val="20"/>
      <w:lang w:val="es-ES" w:eastAsia="es-ES"/>
    </w:rPr>
  </w:style>
  <w:style w:type="table" w:customStyle="1" w:styleId="PlainTable41">
    <w:name w:val="Plain Table 41"/>
    <w:basedOn w:val="TableNormal"/>
    <w:uiPriority w:val="44"/>
    <w:rsid w:val="006B6C34"/>
    <w:pPr>
      <w:spacing w:after="0" w:line="240" w:lineRule="auto"/>
    </w:pPr>
    <w:rPr>
      <w:rFonts w:eastAsiaTheme="minorEastAsia"/>
      <w:sz w:val="24"/>
      <w:szCs w:val="24"/>
      <w:lang w:val="es-CR"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DefaultParagraphFont"/>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Heading1Char">
    <w:name w:val="Heading 1 Char"/>
    <w:basedOn w:val="DefaultParagraphFont"/>
    <w:link w:val="Heading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DefaultParagraphFont"/>
    <w:rsid w:val="00153311"/>
  </w:style>
  <w:style w:type="character" w:customStyle="1" w:styleId="Subttulo2">
    <w:name w:val="Subtítulo2"/>
    <w:basedOn w:val="DefaultParagraphFont"/>
    <w:rsid w:val="00345A70"/>
  </w:style>
  <w:style w:type="character" w:customStyle="1" w:styleId="Subttulo3">
    <w:name w:val="Subtítulo3"/>
    <w:basedOn w:val="DefaultParagraphFont"/>
    <w:rsid w:val="0034238D"/>
  </w:style>
  <w:style w:type="paragraph" w:customStyle="1" w:styleId="bulletindent1">
    <w:name w:val="bulletindent1"/>
    <w:basedOn w:val="Normal"/>
    <w:rsid w:val="00E408D3"/>
    <w:pPr>
      <w:spacing w:before="100" w:beforeAutospacing="1" w:after="100" w:afterAutospacing="1" w:line="240" w:lineRule="auto"/>
    </w:pPr>
    <w:rPr>
      <w:rFonts w:ascii="Times New Roman" w:eastAsia="Times New Roman" w:hAnsi="Times New Roman"/>
      <w:sz w:val="24"/>
      <w:szCs w:val="24"/>
      <w:lang w:val="es-US" w:eastAsia="es-ES_tradnl"/>
    </w:rPr>
  </w:style>
  <w:style w:type="character" w:customStyle="1" w:styleId="Subttulo4">
    <w:name w:val="Subtítulo4"/>
    <w:basedOn w:val="DefaultParagraphFont"/>
    <w:rsid w:val="00800D4B"/>
  </w:style>
  <w:style w:type="character" w:customStyle="1" w:styleId="headingendmark">
    <w:name w:val="headingendmark"/>
    <w:basedOn w:val="DefaultParagraphFont"/>
    <w:rsid w:val="001102B0"/>
  </w:style>
  <w:style w:type="character" w:customStyle="1" w:styleId="h3">
    <w:name w:val="h3"/>
    <w:basedOn w:val="DefaultParagraphFont"/>
    <w:rsid w:val="001102B0"/>
  </w:style>
  <w:style w:type="character" w:customStyle="1" w:styleId="A9">
    <w:name w:val="A9"/>
    <w:uiPriority w:val="99"/>
    <w:rsid w:val="001102B0"/>
    <w:rPr>
      <w:rFonts w:cs="Stone Serif"/>
      <w:color w:val="000000"/>
      <w:sz w:val="12"/>
      <w:szCs w:val="12"/>
    </w:rPr>
  </w:style>
  <w:style w:type="character" w:customStyle="1" w:styleId="Subtitle1">
    <w:name w:val="Subtitle1"/>
    <w:basedOn w:val="DefaultParagraphFont"/>
    <w:rsid w:val="0051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0743">
      <w:bodyDiv w:val="1"/>
      <w:marLeft w:val="0"/>
      <w:marRight w:val="0"/>
      <w:marTop w:val="0"/>
      <w:marBottom w:val="0"/>
      <w:divBdr>
        <w:top w:val="none" w:sz="0" w:space="0" w:color="auto"/>
        <w:left w:val="none" w:sz="0" w:space="0" w:color="auto"/>
        <w:bottom w:val="none" w:sz="0" w:space="0" w:color="auto"/>
        <w:right w:val="none" w:sz="0" w:space="0" w:color="auto"/>
      </w:divBdr>
      <w:divsChild>
        <w:div w:id="225651861">
          <w:marLeft w:val="0"/>
          <w:marRight w:val="0"/>
          <w:marTop w:val="0"/>
          <w:marBottom w:val="300"/>
          <w:divBdr>
            <w:top w:val="none" w:sz="0" w:space="0" w:color="auto"/>
            <w:left w:val="none" w:sz="0" w:space="0" w:color="auto"/>
            <w:bottom w:val="none" w:sz="0" w:space="0" w:color="auto"/>
            <w:right w:val="none" w:sz="0" w:space="0" w:color="auto"/>
          </w:divBdr>
          <w:divsChild>
            <w:div w:id="1903785722">
              <w:marLeft w:val="0"/>
              <w:marRight w:val="0"/>
              <w:marTop w:val="0"/>
              <w:marBottom w:val="0"/>
              <w:divBdr>
                <w:top w:val="none" w:sz="0" w:space="0" w:color="auto"/>
                <w:left w:val="none" w:sz="0" w:space="0" w:color="auto"/>
                <w:bottom w:val="none" w:sz="0" w:space="0" w:color="auto"/>
                <w:right w:val="none" w:sz="0" w:space="0" w:color="auto"/>
              </w:divBdr>
            </w:div>
          </w:divsChild>
        </w:div>
        <w:div w:id="334110437">
          <w:marLeft w:val="0"/>
          <w:marRight w:val="0"/>
          <w:marTop w:val="0"/>
          <w:marBottom w:val="300"/>
          <w:divBdr>
            <w:top w:val="none" w:sz="0" w:space="0" w:color="auto"/>
            <w:left w:val="none" w:sz="0" w:space="0" w:color="auto"/>
            <w:bottom w:val="none" w:sz="0" w:space="0" w:color="auto"/>
            <w:right w:val="none" w:sz="0" w:space="0" w:color="auto"/>
          </w:divBdr>
          <w:divsChild>
            <w:div w:id="1851555250">
              <w:marLeft w:val="0"/>
              <w:marRight w:val="0"/>
              <w:marTop w:val="0"/>
              <w:marBottom w:val="0"/>
              <w:divBdr>
                <w:top w:val="none" w:sz="0" w:space="0" w:color="auto"/>
                <w:left w:val="none" w:sz="0" w:space="0" w:color="auto"/>
                <w:bottom w:val="none" w:sz="0" w:space="0" w:color="auto"/>
                <w:right w:val="none" w:sz="0" w:space="0" w:color="auto"/>
              </w:divBdr>
            </w:div>
            <w:div w:id="941456073">
              <w:marLeft w:val="0"/>
              <w:marRight w:val="0"/>
              <w:marTop w:val="0"/>
              <w:marBottom w:val="0"/>
              <w:divBdr>
                <w:top w:val="none" w:sz="0" w:space="0" w:color="auto"/>
                <w:left w:val="none" w:sz="0" w:space="0" w:color="auto"/>
                <w:bottom w:val="none" w:sz="0" w:space="0" w:color="auto"/>
                <w:right w:val="none" w:sz="0" w:space="0" w:color="auto"/>
              </w:divBdr>
            </w:div>
          </w:divsChild>
        </w:div>
        <w:div w:id="1133446511">
          <w:marLeft w:val="0"/>
          <w:marRight w:val="0"/>
          <w:marTop w:val="0"/>
          <w:marBottom w:val="0"/>
          <w:divBdr>
            <w:top w:val="none" w:sz="0" w:space="0" w:color="auto"/>
            <w:left w:val="none" w:sz="0" w:space="0" w:color="auto"/>
            <w:bottom w:val="none" w:sz="0" w:space="0" w:color="auto"/>
            <w:right w:val="none" w:sz="0" w:space="0" w:color="auto"/>
          </w:divBdr>
          <w:divsChild>
            <w:div w:id="1480615624">
              <w:marLeft w:val="0"/>
              <w:marRight w:val="0"/>
              <w:marTop w:val="0"/>
              <w:marBottom w:val="0"/>
              <w:divBdr>
                <w:top w:val="none" w:sz="0" w:space="0" w:color="auto"/>
                <w:left w:val="none" w:sz="0" w:space="0" w:color="auto"/>
                <w:bottom w:val="none" w:sz="0" w:space="0" w:color="auto"/>
                <w:right w:val="none" w:sz="0" w:space="0" w:color="auto"/>
              </w:divBdr>
            </w:div>
            <w:div w:id="52429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218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84">
          <w:marLeft w:val="0"/>
          <w:marRight w:val="0"/>
          <w:marTop w:val="0"/>
          <w:marBottom w:val="300"/>
          <w:divBdr>
            <w:top w:val="none" w:sz="0" w:space="0" w:color="auto"/>
            <w:left w:val="none" w:sz="0" w:space="0" w:color="auto"/>
            <w:bottom w:val="none" w:sz="0" w:space="0" w:color="auto"/>
            <w:right w:val="none" w:sz="0" w:space="0" w:color="auto"/>
          </w:divBdr>
          <w:divsChild>
            <w:div w:id="1251037153">
              <w:marLeft w:val="0"/>
              <w:marRight w:val="0"/>
              <w:marTop w:val="0"/>
              <w:marBottom w:val="0"/>
              <w:divBdr>
                <w:top w:val="none" w:sz="0" w:space="0" w:color="auto"/>
                <w:left w:val="none" w:sz="0" w:space="0" w:color="auto"/>
                <w:bottom w:val="none" w:sz="0" w:space="0" w:color="auto"/>
                <w:right w:val="none" w:sz="0" w:space="0" w:color="auto"/>
              </w:divBdr>
            </w:div>
            <w:div w:id="2106460337">
              <w:marLeft w:val="0"/>
              <w:marRight w:val="0"/>
              <w:marTop w:val="0"/>
              <w:marBottom w:val="0"/>
              <w:divBdr>
                <w:top w:val="none" w:sz="0" w:space="0" w:color="auto"/>
                <w:left w:val="none" w:sz="0" w:space="0" w:color="auto"/>
                <w:bottom w:val="none" w:sz="0" w:space="0" w:color="auto"/>
                <w:right w:val="none" w:sz="0" w:space="0" w:color="auto"/>
              </w:divBdr>
            </w:div>
          </w:divsChild>
        </w:div>
        <w:div w:id="1093280906">
          <w:marLeft w:val="0"/>
          <w:marRight w:val="0"/>
          <w:marTop w:val="0"/>
          <w:marBottom w:val="300"/>
          <w:divBdr>
            <w:top w:val="none" w:sz="0" w:space="0" w:color="auto"/>
            <w:left w:val="none" w:sz="0" w:space="0" w:color="auto"/>
            <w:bottom w:val="none" w:sz="0" w:space="0" w:color="auto"/>
            <w:right w:val="none" w:sz="0" w:space="0" w:color="auto"/>
          </w:divBdr>
          <w:divsChild>
            <w:div w:id="1815756350">
              <w:marLeft w:val="0"/>
              <w:marRight w:val="0"/>
              <w:marTop w:val="0"/>
              <w:marBottom w:val="0"/>
              <w:divBdr>
                <w:top w:val="none" w:sz="0" w:space="0" w:color="auto"/>
                <w:left w:val="none" w:sz="0" w:space="0" w:color="auto"/>
                <w:bottom w:val="none" w:sz="0" w:space="0" w:color="auto"/>
                <w:right w:val="none" w:sz="0" w:space="0" w:color="auto"/>
              </w:divBdr>
            </w:div>
            <w:div w:id="1834418311">
              <w:marLeft w:val="0"/>
              <w:marRight w:val="0"/>
              <w:marTop w:val="0"/>
              <w:marBottom w:val="0"/>
              <w:divBdr>
                <w:top w:val="none" w:sz="0" w:space="0" w:color="auto"/>
                <w:left w:val="none" w:sz="0" w:space="0" w:color="auto"/>
                <w:bottom w:val="none" w:sz="0" w:space="0" w:color="auto"/>
                <w:right w:val="none" w:sz="0" w:space="0" w:color="auto"/>
              </w:divBdr>
            </w:div>
          </w:divsChild>
        </w:div>
        <w:div w:id="1730641388">
          <w:marLeft w:val="0"/>
          <w:marRight w:val="0"/>
          <w:marTop w:val="0"/>
          <w:marBottom w:val="0"/>
          <w:divBdr>
            <w:top w:val="none" w:sz="0" w:space="0" w:color="auto"/>
            <w:left w:val="none" w:sz="0" w:space="0" w:color="auto"/>
            <w:bottom w:val="none" w:sz="0" w:space="0" w:color="auto"/>
            <w:right w:val="none" w:sz="0" w:space="0" w:color="auto"/>
          </w:divBdr>
          <w:divsChild>
            <w:div w:id="1242056462">
              <w:marLeft w:val="0"/>
              <w:marRight w:val="0"/>
              <w:marTop w:val="0"/>
              <w:marBottom w:val="0"/>
              <w:divBdr>
                <w:top w:val="none" w:sz="0" w:space="0" w:color="auto"/>
                <w:left w:val="none" w:sz="0" w:space="0" w:color="auto"/>
                <w:bottom w:val="none" w:sz="0" w:space="0" w:color="auto"/>
                <w:right w:val="none" w:sz="0" w:space="0" w:color="auto"/>
              </w:divBdr>
            </w:div>
            <w:div w:id="14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7522">
      <w:bodyDiv w:val="1"/>
      <w:marLeft w:val="0"/>
      <w:marRight w:val="0"/>
      <w:marTop w:val="0"/>
      <w:marBottom w:val="0"/>
      <w:divBdr>
        <w:top w:val="none" w:sz="0" w:space="0" w:color="auto"/>
        <w:left w:val="none" w:sz="0" w:space="0" w:color="auto"/>
        <w:bottom w:val="none" w:sz="0" w:space="0" w:color="auto"/>
        <w:right w:val="none" w:sz="0" w:space="0" w:color="auto"/>
      </w:divBdr>
    </w:div>
    <w:div w:id="56519731">
      <w:bodyDiv w:val="1"/>
      <w:marLeft w:val="0"/>
      <w:marRight w:val="0"/>
      <w:marTop w:val="0"/>
      <w:marBottom w:val="0"/>
      <w:divBdr>
        <w:top w:val="none" w:sz="0" w:space="0" w:color="auto"/>
        <w:left w:val="none" w:sz="0" w:space="0" w:color="auto"/>
        <w:bottom w:val="none" w:sz="0" w:space="0" w:color="auto"/>
        <w:right w:val="none" w:sz="0" w:space="0" w:color="auto"/>
      </w:divBdr>
    </w:div>
    <w:div w:id="68115230">
      <w:bodyDiv w:val="1"/>
      <w:marLeft w:val="0"/>
      <w:marRight w:val="0"/>
      <w:marTop w:val="0"/>
      <w:marBottom w:val="0"/>
      <w:divBdr>
        <w:top w:val="none" w:sz="0" w:space="0" w:color="auto"/>
        <w:left w:val="none" w:sz="0" w:space="0" w:color="auto"/>
        <w:bottom w:val="none" w:sz="0" w:space="0" w:color="auto"/>
        <w:right w:val="none" w:sz="0" w:space="0" w:color="auto"/>
      </w:divBdr>
      <w:divsChild>
        <w:div w:id="1585383655">
          <w:marLeft w:val="0"/>
          <w:marRight w:val="0"/>
          <w:marTop w:val="0"/>
          <w:marBottom w:val="0"/>
          <w:divBdr>
            <w:top w:val="none" w:sz="0" w:space="0" w:color="auto"/>
            <w:left w:val="none" w:sz="0" w:space="0" w:color="auto"/>
            <w:bottom w:val="none" w:sz="0" w:space="0" w:color="auto"/>
            <w:right w:val="none" w:sz="0" w:space="0" w:color="auto"/>
          </w:divBdr>
        </w:div>
      </w:divsChild>
    </w:div>
    <w:div w:id="69498429">
      <w:bodyDiv w:val="1"/>
      <w:marLeft w:val="0"/>
      <w:marRight w:val="0"/>
      <w:marTop w:val="0"/>
      <w:marBottom w:val="0"/>
      <w:divBdr>
        <w:top w:val="none" w:sz="0" w:space="0" w:color="auto"/>
        <w:left w:val="none" w:sz="0" w:space="0" w:color="auto"/>
        <w:bottom w:val="none" w:sz="0" w:space="0" w:color="auto"/>
        <w:right w:val="none" w:sz="0" w:space="0" w:color="auto"/>
      </w:divBdr>
    </w:div>
    <w:div w:id="84882713">
      <w:bodyDiv w:val="1"/>
      <w:marLeft w:val="0"/>
      <w:marRight w:val="0"/>
      <w:marTop w:val="0"/>
      <w:marBottom w:val="0"/>
      <w:divBdr>
        <w:top w:val="none" w:sz="0" w:space="0" w:color="auto"/>
        <w:left w:val="none" w:sz="0" w:space="0" w:color="auto"/>
        <w:bottom w:val="none" w:sz="0" w:space="0" w:color="auto"/>
        <w:right w:val="none" w:sz="0" w:space="0" w:color="auto"/>
      </w:divBdr>
    </w:div>
    <w:div w:id="93668156">
      <w:bodyDiv w:val="1"/>
      <w:marLeft w:val="0"/>
      <w:marRight w:val="0"/>
      <w:marTop w:val="0"/>
      <w:marBottom w:val="0"/>
      <w:divBdr>
        <w:top w:val="none" w:sz="0" w:space="0" w:color="auto"/>
        <w:left w:val="none" w:sz="0" w:space="0" w:color="auto"/>
        <w:bottom w:val="none" w:sz="0" w:space="0" w:color="auto"/>
        <w:right w:val="none" w:sz="0" w:space="0" w:color="auto"/>
      </w:divBdr>
    </w:div>
    <w:div w:id="103815237">
      <w:bodyDiv w:val="1"/>
      <w:marLeft w:val="0"/>
      <w:marRight w:val="0"/>
      <w:marTop w:val="0"/>
      <w:marBottom w:val="0"/>
      <w:divBdr>
        <w:top w:val="none" w:sz="0" w:space="0" w:color="auto"/>
        <w:left w:val="none" w:sz="0" w:space="0" w:color="auto"/>
        <w:bottom w:val="none" w:sz="0" w:space="0" w:color="auto"/>
        <w:right w:val="none" w:sz="0" w:space="0" w:color="auto"/>
      </w:divBdr>
    </w:div>
    <w:div w:id="109327954">
      <w:bodyDiv w:val="1"/>
      <w:marLeft w:val="0"/>
      <w:marRight w:val="0"/>
      <w:marTop w:val="0"/>
      <w:marBottom w:val="0"/>
      <w:divBdr>
        <w:top w:val="none" w:sz="0" w:space="0" w:color="auto"/>
        <w:left w:val="none" w:sz="0" w:space="0" w:color="auto"/>
        <w:bottom w:val="none" w:sz="0" w:space="0" w:color="auto"/>
        <w:right w:val="none" w:sz="0" w:space="0" w:color="auto"/>
      </w:divBdr>
    </w:div>
    <w:div w:id="109403664">
      <w:bodyDiv w:val="1"/>
      <w:marLeft w:val="0"/>
      <w:marRight w:val="0"/>
      <w:marTop w:val="0"/>
      <w:marBottom w:val="0"/>
      <w:divBdr>
        <w:top w:val="none" w:sz="0" w:space="0" w:color="auto"/>
        <w:left w:val="none" w:sz="0" w:space="0" w:color="auto"/>
        <w:bottom w:val="none" w:sz="0" w:space="0" w:color="auto"/>
        <w:right w:val="none" w:sz="0" w:space="0" w:color="auto"/>
      </w:divBdr>
    </w:div>
    <w:div w:id="114521010">
      <w:bodyDiv w:val="1"/>
      <w:marLeft w:val="0"/>
      <w:marRight w:val="0"/>
      <w:marTop w:val="0"/>
      <w:marBottom w:val="0"/>
      <w:divBdr>
        <w:top w:val="none" w:sz="0" w:space="0" w:color="auto"/>
        <w:left w:val="none" w:sz="0" w:space="0" w:color="auto"/>
        <w:bottom w:val="none" w:sz="0" w:space="0" w:color="auto"/>
        <w:right w:val="none" w:sz="0" w:space="0" w:color="auto"/>
      </w:divBdr>
    </w:div>
    <w:div w:id="117574896">
      <w:bodyDiv w:val="1"/>
      <w:marLeft w:val="0"/>
      <w:marRight w:val="0"/>
      <w:marTop w:val="0"/>
      <w:marBottom w:val="0"/>
      <w:divBdr>
        <w:top w:val="none" w:sz="0" w:space="0" w:color="auto"/>
        <w:left w:val="none" w:sz="0" w:space="0" w:color="auto"/>
        <w:bottom w:val="none" w:sz="0" w:space="0" w:color="auto"/>
        <w:right w:val="none" w:sz="0" w:space="0" w:color="auto"/>
      </w:divBdr>
    </w:div>
    <w:div w:id="125391257">
      <w:bodyDiv w:val="1"/>
      <w:marLeft w:val="0"/>
      <w:marRight w:val="0"/>
      <w:marTop w:val="0"/>
      <w:marBottom w:val="0"/>
      <w:divBdr>
        <w:top w:val="none" w:sz="0" w:space="0" w:color="auto"/>
        <w:left w:val="none" w:sz="0" w:space="0" w:color="auto"/>
        <w:bottom w:val="none" w:sz="0" w:space="0" w:color="auto"/>
        <w:right w:val="none" w:sz="0" w:space="0" w:color="auto"/>
      </w:divBdr>
      <w:divsChild>
        <w:div w:id="162278707">
          <w:marLeft w:val="0"/>
          <w:marRight w:val="0"/>
          <w:marTop w:val="0"/>
          <w:marBottom w:val="300"/>
          <w:divBdr>
            <w:top w:val="none" w:sz="0" w:space="0" w:color="auto"/>
            <w:left w:val="none" w:sz="0" w:space="0" w:color="auto"/>
            <w:bottom w:val="none" w:sz="0" w:space="0" w:color="auto"/>
            <w:right w:val="none" w:sz="0" w:space="0" w:color="auto"/>
          </w:divBdr>
          <w:divsChild>
            <w:div w:id="692342813">
              <w:marLeft w:val="0"/>
              <w:marRight w:val="0"/>
              <w:marTop w:val="0"/>
              <w:marBottom w:val="0"/>
              <w:divBdr>
                <w:top w:val="none" w:sz="0" w:space="0" w:color="auto"/>
                <w:left w:val="none" w:sz="0" w:space="0" w:color="auto"/>
                <w:bottom w:val="none" w:sz="0" w:space="0" w:color="auto"/>
                <w:right w:val="none" w:sz="0" w:space="0" w:color="auto"/>
              </w:divBdr>
            </w:div>
          </w:divsChild>
        </w:div>
        <w:div w:id="1917745954">
          <w:marLeft w:val="0"/>
          <w:marRight w:val="0"/>
          <w:marTop w:val="0"/>
          <w:marBottom w:val="300"/>
          <w:divBdr>
            <w:top w:val="none" w:sz="0" w:space="0" w:color="auto"/>
            <w:left w:val="none" w:sz="0" w:space="0" w:color="auto"/>
            <w:bottom w:val="none" w:sz="0" w:space="0" w:color="auto"/>
            <w:right w:val="none" w:sz="0" w:space="0" w:color="auto"/>
          </w:divBdr>
          <w:divsChild>
            <w:div w:id="66348026">
              <w:marLeft w:val="0"/>
              <w:marRight w:val="0"/>
              <w:marTop w:val="0"/>
              <w:marBottom w:val="0"/>
              <w:divBdr>
                <w:top w:val="none" w:sz="0" w:space="0" w:color="auto"/>
                <w:left w:val="none" w:sz="0" w:space="0" w:color="auto"/>
                <w:bottom w:val="none" w:sz="0" w:space="0" w:color="auto"/>
                <w:right w:val="none" w:sz="0" w:space="0" w:color="auto"/>
              </w:divBdr>
            </w:div>
            <w:div w:id="387338519">
              <w:marLeft w:val="0"/>
              <w:marRight w:val="0"/>
              <w:marTop w:val="0"/>
              <w:marBottom w:val="0"/>
              <w:divBdr>
                <w:top w:val="none" w:sz="0" w:space="0" w:color="auto"/>
                <w:left w:val="none" w:sz="0" w:space="0" w:color="auto"/>
                <w:bottom w:val="none" w:sz="0" w:space="0" w:color="auto"/>
                <w:right w:val="none" w:sz="0" w:space="0" w:color="auto"/>
              </w:divBdr>
            </w:div>
          </w:divsChild>
        </w:div>
        <w:div w:id="728958583">
          <w:marLeft w:val="0"/>
          <w:marRight w:val="0"/>
          <w:marTop w:val="0"/>
          <w:marBottom w:val="0"/>
          <w:divBdr>
            <w:top w:val="none" w:sz="0" w:space="0" w:color="auto"/>
            <w:left w:val="none" w:sz="0" w:space="0" w:color="auto"/>
            <w:bottom w:val="none" w:sz="0" w:space="0" w:color="auto"/>
            <w:right w:val="none" w:sz="0" w:space="0" w:color="auto"/>
          </w:divBdr>
          <w:divsChild>
            <w:div w:id="2094357350">
              <w:marLeft w:val="0"/>
              <w:marRight w:val="0"/>
              <w:marTop w:val="0"/>
              <w:marBottom w:val="0"/>
              <w:divBdr>
                <w:top w:val="none" w:sz="0" w:space="0" w:color="auto"/>
                <w:left w:val="none" w:sz="0" w:space="0" w:color="auto"/>
                <w:bottom w:val="none" w:sz="0" w:space="0" w:color="auto"/>
                <w:right w:val="none" w:sz="0" w:space="0" w:color="auto"/>
              </w:divBdr>
            </w:div>
            <w:div w:id="102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733">
      <w:bodyDiv w:val="1"/>
      <w:marLeft w:val="0"/>
      <w:marRight w:val="0"/>
      <w:marTop w:val="0"/>
      <w:marBottom w:val="0"/>
      <w:divBdr>
        <w:top w:val="none" w:sz="0" w:space="0" w:color="auto"/>
        <w:left w:val="none" w:sz="0" w:space="0" w:color="auto"/>
        <w:bottom w:val="none" w:sz="0" w:space="0" w:color="auto"/>
        <w:right w:val="none" w:sz="0" w:space="0" w:color="auto"/>
      </w:divBdr>
      <w:divsChild>
        <w:div w:id="1876691862">
          <w:marLeft w:val="0"/>
          <w:marRight w:val="0"/>
          <w:marTop w:val="0"/>
          <w:marBottom w:val="0"/>
          <w:divBdr>
            <w:top w:val="none" w:sz="0" w:space="0" w:color="auto"/>
            <w:left w:val="none" w:sz="0" w:space="0" w:color="auto"/>
            <w:bottom w:val="none" w:sz="0" w:space="0" w:color="auto"/>
            <w:right w:val="none" w:sz="0" w:space="0" w:color="auto"/>
          </w:divBdr>
        </w:div>
      </w:divsChild>
    </w:div>
    <w:div w:id="151145061">
      <w:bodyDiv w:val="1"/>
      <w:marLeft w:val="0"/>
      <w:marRight w:val="0"/>
      <w:marTop w:val="0"/>
      <w:marBottom w:val="0"/>
      <w:divBdr>
        <w:top w:val="none" w:sz="0" w:space="0" w:color="auto"/>
        <w:left w:val="none" w:sz="0" w:space="0" w:color="auto"/>
        <w:bottom w:val="none" w:sz="0" w:space="0" w:color="auto"/>
        <w:right w:val="none" w:sz="0" w:space="0" w:color="auto"/>
      </w:divBdr>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78352076">
      <w:bodyDiv w:val="1"/>
      <w:marLeft w:val="0"/>
      <w:marRight w:val="0"/>
      <w:marTop w:val="0"/>
      <w:marBottom w:val="0"/>
      <w:divBdr>
        <w:top w:val="none" w:sz="0" w:space="0" w:color="auto"/>
        <w:left w:val="none" w:sz="0" w:space="0" w:color="auto"/>
        <w:bottom w:val="none" w:sz="0" w:space="0" w:color="auto"/>
        <w:right w:val="none" w:sz="0" w:space="0" w:color="auto"/>
      </w:divBdr>
      <w:divsChild>
        <w:div w:id="1854682369">
          <w:marLeft w:val="0"/>
          <w:marRight w:val="0"/>
          <w:marTop w:val="0"/>
          <w:marBottom w:val="300"/>
          <w:divBdr>
            <w:top w:val="none" w:sz="0" w:space="0" w:color="auto"/>
            <w:left w:val="none" w:sz="0" w:space="0" w:color="auto"/>
            <w:bottom w:val="none" w:sz="0" w:space="0" w:color="auto"/>
            <w:right w:val="none" w:sz="0" w:space="0" w:color="auto"/>
          </w:divBdr>
          <w:divsChild>
            <w:div w:id="1942494967">
              <w:marLeft w:val="0"/>
              <w:marRight w:val="0"/>
              <w:marTop w:val="0"/>
              <w:marBottom w:val="0"/>
              <w:divBdr>
                <w:top w:val="none" w:sz="0" w:space="0" w:color="auto"/>
                <w:left w:val="none" w:sz="0" w:space="0" w:color="auto"/>
                <w:bottom w:val="none" w:sz="0" w:space="0" w:color="auto"/>
                <w:right w:val="none" w:sz="0" w:space="0" w:color="auto"/>
              </w:divBdr>
            </w:div>
          </w:divsChild>
        </w:div>
        <w:div w:id="858857775">
          <w:marLeft w:val="0"/>
          <w:marRight w:val="0"/>
          <w:marTop w:val="0"/>
          <w:marBottom w:val="300"/>
          <w:divBdr>
            <w:top w:val="none" w:sz="0" w:space="0" w:color="auto"/>
            <w:left w:val="none" w:sz="0" w:space="0" w:color="auto"/>
            <w:bottom w:val="none" w:sz="0" w:space="0" w:color="auto"/>
            <w:right w:val="none" w:sz="0" w:space="0" w:color="auto"/>
          </w:divBdr>
          <w:divsChild>
            <w:div w:id="123739595">
              <w:marLeft w:val="0"/>
              <w:marRight w:val="0"/>
              <w:marTop w:val="0"/>
              <w:marBottom w:val="0"/>
              <w:divBdr>
                <w:top w:val="none" w:sz="0" w:space="0" w:color="auto"/>
                <w:left w:val="none" w:sz="0" w:space="0" w:color="auto"/>
                <w:bottom w:val="none" w:sz="0" w:space="0" w:color="auto"/>
                <w:right w:val="none" w:sz="0" w:space="0" w:color="auto"/>
              </w:divBdr>
            </w:div>
            <w:div w:id="2032760745">
              <w:marLeft w:val="0"/>
              <w:marRight w:val="0"/>
              <w:marTop w:val="0"/>
              <w:marBottom w:val="0"/>
              <w:divBdr>
                <w:top w:val="none" w:sz="0" w:space="0" w:color="auto"/>
                <w:left w:val="none" w:sz="0" w:space="0" w:color="auto"/>
                <w:bottom w:val="none" w:sz="0" w:space="0" w:color="auto"/>
                <w:right w:val="none" w:sz="0" w:space="0" w:color="auto"/>
              </w:divBdr>
            </w:div>
          </w:divsChild>
        </w:div>
        <w:div w:id="1968970207">
          <w:marLeft w:val="0"/>
          <w:marRight w:val="0"/>
          <w:marTop w:val="0"/>
          <w:marBottom w:val="0"/>
          <w:divBdr>
            <w:top w:val="none" w:sz="0" w:space="0" w:color="auto"/>
            <w:left w:val="none" w:sz="0" w:space="0" w:color="auto"/>
            <w:bottom w:val="none" w:sz="0" w:space="0" w:color="auto"/>
            <w:right w:val="none" w:sz="0" w:space="0" w:color="auto"/>
          </w:divBdr>
          <w:divsChild>
            <w:div w:id="418912972">
              <w:marLeft w:val="0"/>
              <w:marRight w:val="0"/>
              <w:marTop w:val="0"/>
              <w:marBottom w:val="0"/>
              <w:divBdr>
                <w:top w:val="none" w:sz="0" w:space="0" w:color="auto"/>
                <w:left w:val="none" w:sz="0" w:space="0" w:color="auto"/>
                <w:bottom w:val="none" w:sz="0" w:space="0" w:color="auto"/>
                <w:right w:val="none" w:sz="0" w:space="0" w:color="auto"/>
              </w:divBdr>
            </w:div>
            <w:div w:id="347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833">
      <w:bodyDiv w:val="1"/>
      <w:marLeft w:val="0"/>
      <w:marRight w:val="0"/>
      <w:marTop w:val="0"/>
      <w:marBottom w:val="0"/>
      <w:divBdr>
        <w:top w:val="none" w:sz="0" w:space="0" w:color="auto"/>
        <w:left w:val="none" w:sz="0" w:space="0" w:color="auto"/>
        <w:bottom w:val="none" w:sz="0" w:space="0" w:color="auto"/>
        <w:right w:val="none" w:sz="0" w:space="0" w:color="auto"/>
      </w:divBdr>
      <w:divsChild>
        <w:div w:id="1681934234">
          <w:marLeft w:val="0"/>
          <w:marRight w:val="0"/>
          <w:marTop w:val="0"/>
          <w:marBottom w:val="0"/>
          <w:divBdr>
            <w:top w:val="none" w:sz="0" w:space="0" w:color="auto"/>
            <w:left w:val="none" w:sz="0" w:space="0" w:color="auto"/>
            <w:bottom w:val="none" w:sz="0" w:space="0" w:color="auto"/>
            <w:right w:val="none" w:sz="0" w:space="0" w:color="auto"/>
          </w:divBdr>
        </w:div>
      </w:divsChild>
    </w:div>
    <w:div w:id="181673853">
      <w:bodyDiv w:val="1"/>
      <w:marLeft w:val="0"/>
      <w:marRight w:val="0"/>
      <w:marTop w:val="0"/>
      <w:marBottom w:val="0"/>
      <w:divBdr>
        <w:top w:val="none" w:sz="0" w:space="0" w:color="auto"/>
        <w:left w:val="none" w:sz="0" w:space="0" w:color="auto"/>
        <w:bottom w:val="none" w:sz="0" w:space="0" w:color="auto"/>
        <w:right w:val="none" w:sz="0" w:space="0" w:color="auto"/>
      </w:divBdr>
    </w:div>
    <w:div w:id="183566818">
      <w:bodyDiv w:val="1"/>
      <w:marLeft w:val="0"/>
      <w:marRight w:val="0"/>
      <w:marTop w:val="0"/>
      <w:marBottom w:val="0"/>
      <w:divBdr>
        <w:top w:val="none" w:sz="0" w:space="0" w:color="auto"/>
        <w:left w:val="none" w:sz="0" w:space="0" w:color="auto"/>
        <w:bottom w:val="none" w:sz="0" w:space="0" w:color="auto"/>
        <w:right w:val="none" w:sz="0" w:space="0" w:color="auto"/>
      </w:divBdr>
      <w:divsChild>
        <w:div w:id="1552962550">
          <w:marLeft w:val="0"/>
          <w:marRight w:val="0"/>
          <w:marTop w:val="0"/>
          <w:marBottom w:val="300"/>
          <w:divBdr>
            <w:top w:val="none" w:sz="0" w:space="0" w:color="auto"/>
            <w:left w:val="none" w:sz="0" w:space="0" w:color="auto"/>
            <w:bottom w:val="none" w:sz="0" w:space="0" w:color="auto"/>
            <w:right w:val="none" w:sz="0" w:space="0" w:color="auto"/>
          </w:divBdr>
          <w:divsChild>
            <w:div w:id="1638879366">
              <w:marLeft w:val="0"/>
              <w:marRight w:val="0"/>
              <w:marTop w:val="0"/>
              <w:marBottom w:val="0"/>
              <w:divBdr>
                <w:top w:val="none" w:sz="0" w:space="0" w:color="auto"/>
                <w:left w:val="none" w:sz="0" w:space="0" w:color="auto"/>
                <w:bottom w:val="none" w:sz="0" w:space="0" w:color="auto"/>
                <w:right w:val="none" w:sz="0" w:space="0" w:color="auto"/>
              </w:divBdr>
            </w:div>
            <w:div w:id="1018851992">
              <w:marLeft w:val="0"/>
              <w:marRight w:val="0"/>
              <w:marTop w:val="0"/>
              <w:marBottom w:val="0"/>
              <w:divBdr>
                <w:top w:val="none" w:sz="0" w:space="0" w:color="auto"/>
                <w:left w:val="none" w:sz="0" w:space="0" w:color="auto"/>
                <w:bottom w:val="none" w:sz="0" w:space="0" w:color="auto"/>
                <w:right w:val="none" w:sz="0" w:space="0" w:color="auto"/>
              </w:divBdr>
            </w:div>
          </w:divsChild>
        </w:div>
        <w:div w:id="256132702">
          <w:marLeft w:val="0"/>
          <w:marRight w:val="0"/>
          <w:marTop w:val="0"/>
          <w:marBottom w:val="300"/>
          <w:divBdr>
            <w:top w:val="none" w:sz="0" w:space="0" w:color="auto"/>
            <w:left w:val="none" w:sz="0" w:space="0" w:color="auto"/>
            <w:bottom w:val="none" w:sz="0" w:space="0" w:color="auto"/>
            <w:right w:val="none" w:sz="0" w:space="0" w:color="auto"/>
          </w:divBdr>
          <w:divsChild>
            <w:div w:id="649559879">
              <w:marLeft w:val="0"/>
              <w:marRight w:val="0"/>
              <w:marTop w:val="0"/>
              <w:marBottom w:val="0"/>
              <w:divBdr>
                <w:top w:val="none" w:sz="0" w:space="0" w:color="auto"/>
                <w:left w:val="none" w:sz="0" w:space="0" w:color="auto"/>
                <w:bottom w:val="none" w:sz="0" w:space="0" w:color="auto"/>
                <w:right w:val="none" w:sz="0" w:space="0" w:color="auto"/>
              </w:divBdr>
            </w:div>
            <w:div w:id="105662936">
              <w:marLeft w:val="0"/>
              <w:marRight w:val="0"/>
              <w:marTop w:val="0"/>
              <w:marBottom w:val="0"/>
              <w:divBdr>
                <w:top w:val="none" w:sz="0" w:space="0" w:color="auto"/>
                <w:left w:val="none" w:sz="0" w:space="0" w:color="auto"/>
                <w:bottom w:val="none" w:sz="0" w:space="0" w:color="auto"/>
                <w:right w:val="none" w:sz="0" w:space="0" w:color="auto"/>
              </w:divBdr>
            </w:div>
          </w:divsChild>
        </w:div>
        <w:div w:id="1132090457">
          <w:marLeft w:val="0"/>
          <w:marRight w:val="0"/>
          <w:marTop w:val="0"/>
          <w:marBottom w:val="0"/>
          <w:divBdr>
            <w:top w:val="none" w:sz="0" w:space="0" w:color="auto"/>
            <w:left w:val="none" w:sz="0" w:space="0" w:color="auto"/>
            <w:bottom w:val="none" w:sz="0" w:space="0" w:color="auto"/>
            <w:right w:val="none" w:sz="0" w:space="0" w:color="auto"/>
          </w:divBdr>
          <w:divsChild>
            <w:div w:id="396904692">
              <w:marLeft w:val="0"/>
              <w:marRight w:val="0"/>
              <w:marTop w:val="0"/>
              <w:marBottom w:val="0"/>
              <w:divBdr>
                <w:top w:val="none" w:sz="0" w:space="0" w:color="auto"/>
                <w:left w:val="none" w:sz="0" w:space="0" w:color="auto"/>
                <w:bottom w:val="none" w:sz="0" w:space="0" w:color="auto"/>
                <w:right w:val="none" w:sz="0" w:space="0" w:color="auto"/>
              </w:divBdr>
            </w:div>
            <w:div w:id="16814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1">
      <w:bodyDiv w:val="1"/>
      <w:marLeft w:val="0"/>
      <w:marRight w:val="0"/>
      <w:marTop w:val="0"/>
      <w:marBottom w:val="0"/>
      <w:divBdr>
        <w:top w:val="none" w:sz="0" w:space="0" w:color="auto"/>
        <w:left w:val="none" w:sz="0" w:space="0" w:color="auto"/>
        <w:bottom w:val="none" w:sz="0" w:space="0" w:color="auto"/>
        <w:right w:val="none" w:sz="0" w:space="0" w:color="auto"/>
      </w:divBdr>
    </w:div>
    <w:div w:id="200945657">
      <w:bodyDiv w:val="1"/>
      <w:marLeft w:val="0"/>
      <w:marRight w:val="0"/>
      <w:marTop w:val="0"/>
      <w:marBottom w:val="0"/>
      <w:divBdr>
        <w:top w:val="none" w:sz="0" w:space="0" w:color="auto"/>
        <w:left w:val="none" w:sz="0" w:space="0" w:color="auto"/>
        <w:bottom w:val="none" w:sz="0" w:space="0" w:color="auto"/>
        <w:right w:val="none" w:sz="0" w:space="0" w:color="auto"/>
      </w:divBdr>
    </w:div>
    <w:div w:id="208499923">
      <w:bodyDiv w:val="1"/>
      <w:marLeft w:val="0"/>
      <w:marRight w:val="0"/>
      <w:marTop w:val="0"/>
      <w:marBottom w:val="0"/>
      <w:divBdr>
        <w:top w:val="none" w:sz="0" w:space="0" w:color="auto"/>
        <w:left w:val="none" w:sz="0" w:space="0" w:color="auto"/>
        <w:bottom w:val="none" w:sz="0" w:space="0" w:color="auto"/>
        <w:right w:val="none" w:sz="0" w:space="0" w:color="auto"/>
      </w:divBdr>
    </w:div>
    <w:div w:id="227494632">
      <w:bodyDiv w:val="1"/>
      <w:marLeft w:val="0"/>
      <w:marRight w:val="0"/>
      <w:marTop w:val="0"/>
      <w:marBottom w:val="0"/>
      <w:divBdr>
        <w:top w:val="none" w:sz="0" w:space="0" w:color="auto"/>
        <w:left w:val="none" w:sz="0" w:space="0" w:color="auto"/>
        <w:bottom w:val="none" w:sz="0" w:space="0" w:color="auto"/>
        <w:right w:val="none" w:sz="0" w:space="0" w:color="auto"/>
      </w:divBdr>
    </w:div>
    <w:div w:id="251476922">
      <w:bodyDiv w:val="1"/>
      <w:marLeft w:val="0"/>
      <w:marRight w:val="0"/>
      <w:marTop w:val="0"/>
      <w:marBottom w:val="0"/>
      <w:divBdr>
        <w:top w:val="none" w:sz="0" w:space="0" w:color="auto"/>
        <w:left w:val="none" w:sz="0" w:space="0" w:color="auto"/>
        <w:bottom w:val="none" w:sz="0" w:space="0" w:color="auto"/>
        <w:right w:val="none" w:sz="0" w:space="0" w:color="auto"/>
      </w:divBdr>
      <w:divsChild>
        <w:div w:id="1450008770">
          <w:marLeft w:val="-450"/>
          <w:marRight w:val="-450"/>
          <w:marTop w:val="450"/>
          <w:marBottom w:val="0"/>
          <w:divBdr>
            <w:top w:val="single" w:sz="6" w:space="0" w:color="DDDDDD"/>
            <w:left w:val="none" w:sz="0" w:space="0" w:color="auto"/>
            <w:bottom w:val="single" w:sz="6" w:space="0" w:color="DDDDDD"/>
            <w:right w:val="none" w:sz="0" w:space="0" w:color="auto"/>
          </w:divBdr>
          <w:divsChild>
            <w:div w:id="1345325432">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59457481">
      <w:bodyDiv w:val="1"/>
      <w:marLeft w:val="0"/>
      <w:marRight w:val="0"/>
      <w:marTop w:val="0"/>
      <w:marBottom w:val="0"/>
      <w:divBdr>
        <w:top w:val="none" w:sz="0" w:space="0" w:color="auto"/>
        <w:left w:val="none" w:sz="0" w:space="0" w:color="auto"/>
        <w:bottom w:val="none" w:sz="0" w:space="0" w:color="auto"/>
        <w:right w:val="none" w:sz="0" w:space="0" w:color="auto"/>
      </w:divBdr>
      <w:divsChild>
        <w:div w:id="1588538440">
          <w:marLeft w:val="0"/>
          <w:marRight w:val="0"/>
          <w:marTop w:val="0"/>
          <w:marBottom w:val="300"/>
          <w:divBdr>
            <w:top w:val="none" w:sz="0" w:space="0" w:color="auto"/>
            <w:left w:val="none" w:sz="0" w:space="0" w:color="auto"/>
            <w:bottom w:val="none" w:sz="0" w:space="0" w:color="auto"/>
            <w:right w:val="none" w:sz="0" w:space="0" w:color="auto"/>
          </w:divBdr>
          <w:divsChild>
            <w:div w:id="1452284682">
              <w:marLeft w:val="0"/>
              <w:marRight w:val="0"/>
              <w:marTop w:val="0"/>
              <w:marBottom w:val="0"/>
              <w:divBdr>
                <w:top w:val="none" w:sz="0" w:space="0" w:color="auto"/>
                <w:left w:val="none" w:sz="0" w:space="0" w:color="auto"/>
                <w:bottom w:val="none" w:sz="0" w:space="0" w:color="auto"/>
                <w:right w:val="none" w:sz="0" w:space="0" w:color="auto"/>
              </w:divBdr>
            </w:div>
          </w:divsChild>
        </w:div>
        <w:div w:id="2090811546">
          <w:marLeft w:val="0"/>
          <w:marRight w:val="0"/>
          <w:marTop w:val="0"/>
          <w:marBottom w:val="300"/>
          <w:divBdr>
            <w:top w:val="none" w:sz="0" w:space="0" w:color="auto"/>
            <w:left w:val="none" w:sz="0" w:space="0" w:color="auto"/>
            <w:bottom w:val="none" w:sz="0" w:space="0" w:color="auto"/>
            <w:right w:val="none" w:sz="0" w:space="0" w:color="auto"/>
          </w:divBdr>
          <w:divsChild>
            <w:div w:id="1409811933">
              <w:marLeft w:val="0"/>
              <w:marRight w:val="0"/>
              <w:marTop w:val="0"/>
              <w:marBottom w:val="0"/>
              <w:divBdr>
                <w:top w:val="none" w:sz="0" w:space="0" w:color="auto"/>
                <w:left w:val="none" w:sz="0" w:space="0" w:color="auto"/>
                <w:bottom w:val="none" w:sz="0" w:space="0" w:color="auto"/>
                <w:right w:val="none" w:sz="0" w:space="0" w:color="auto"/>
              </w:divBdr>
            </w:div>
            <w:div w:id="2117946720">
              <w:marLeft w:val="0"/>
              <w:marRight w:val="0"/>
              <w:marTop w:val="0"/>
              <w:marBottom w:val="0"/>
              <w:divBdr>
                <w:top w:val="none" w:sz="0" w:space="0" w:color="auto"/>
                <w:left w:val="none" w:sz="0" w:space="0" w:color="auto"/>
                <w:bottom w:val="none" w:sz="0" w:space="0" w:color="auto"/>
                <w:right w:val="none" w:sz="0" w:space="0" w:color="auto"/>
              </w:divBdr>
            </w:div>
          </w:divsChild>
        </w:div>
        <w:div w:id="660430661">
          <w:marLeft w:val="0"/>
          <w:marRight w:val="0"/>
          <w:marTop w:val="0"/>
          <w:marBottom w:val="0"/>
          <w:divBdr>
            <w:top w:val="none" w:sz="0" w:space="0" w:color="auto"/>
            <w:left w:val="none" w:sz="0" w:space="0" w:color="auto"/>
            <w:bottom w:val="none" w:sz="0" w:space="0" w:color="auto"/>
            <w:right w:val="none" w:sz="0" w:space="0" w:color="auto"/>
          </w:divBdr>
          <w:divsChild>
            <w:div w:id="1844010541">
              <w:marLeft w:val="0"/>
              <w:marRight w:val="0"/>
              <w:marTop w:val="0"/>
              <w:marBottom w:val="0"/>
              <w:divBdr>
                <w:top w:val="none" w:sz="0" w:space="0" w:color="auto"/>
                <w:left w:val="none" w:sz="0" w:space="0" w:color="auto"/>
                <w:bottom w:val="none" w:sz="0" w:space="0" w:color="auto"/>
                <w:right w:val="none" w:sz="0" w:space="0" w:color="auto"/>
              </w:divBdr>
            </w:div>
            <w:div w:id="436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3769">
      <w:bodyDiv w:val="1"/>
      <w:marLeft w:val="0"/>
      <w:marRight w:val="0"/>
      <w:marTop w:val="0"/>
      <w:marBottom w:val="0"/>
      <w:divBdr>
        <w:top w:val="none" w:sz="0" w:space="0" w:color="auto"/>
        <w:left w:val="none" w:sz="0" w:space="0" w:color="auto"/>
        <w:bottom w:val="none" w:sz="0" w:space="0" w:color="auto"/>
        <w:right w:val="none" w:sz="0" w:space="0" w:color="auto"/>
      </w:divBdr>
    </w:div>
    <w:div w:id="281964886">
      <w:bodyDiv w:val="1"/>
      <w:marLeft w:val="0"/>
      <w:marRight w:val="0"/>
      <w:marTop w:val="0"/>
      <w:marBottom w:val="0"/>
      <w:divBdr>
        <w:top w:val="none" w:sz="0" w:space="0" w:color="auto"/>
        <w:left w:val="none" w:sz="0" w:space="0" w:color="auto"/>
        <w:bottom w:val="none" w:sz="0" w:space="0" w:color="auto"/>
        <w:right w:val="none" w:sz="0" w:space="0" w:color="auto"/>
      </w:divBdr>
    </w:div>
    <w:div w:id="282228799">
      <w:bodyDiv w:val="1"/>
      <w:marLeft w:val="0"/>
      <w:marRight w:val="0"/>
      <w:marTop w:val="0"/>
      <w:marBottom w:val="0"/>
      <w:divBdr>
        <w:top w:val="none" w:sz="0" w:space="0" w:color="auto"/>
        <w:left w:val="none" w:sz="0" w:space="0" w:color="auto"/>
        <w:bottom w:val="none" w:sz="0" w:space="0" w:color="auto"/>
        <w:right w:val="none" w:sz="0" w:space="0" w:color="auto"/>
      </w:divBdr>
      <w:divsChild>
        <w:div w:id="1344162498">
          <w:marLeft w:val="0"/>
          <w:marRight w:val="0"/>
          <w:marTop w:val="0"/>
          <w:marBottom w:val="0"/>
          <w:divBdr>
            <w:top w:val="none" w:sz="0" w:space="0" w:color="auto"/>
            <w:left w:val="none" w:sz="0" w:space="0" w:color="auto"/>
            <w:bottom w:val="none" w:sz="0" w:space="0" w:color="auto"/>
            <w:right w:val="none" w:sz="0" w:space="0" w:color="auto"/>
          </w:divBdr>
        </w:div>
      </w:divsChild>
    </w:div>
    <w:div w:id="288828103">
      <w:bodyDiv w:val="1"/>
      <w:marLeft w:val="0"/>
      <w:marRight w:val="0"/>
      <w:marTop w:val="0"/>
      <w:marBottom w:val="0"/>
      <w:divBdr>
        <w:top w:val="none" w:sz="0" w:space="0" w:color="auto"/>
        <w:left w:val="none" w:sz="0" w:space="0" w:color="auto"/>
        <w:bottom w:val="none" w:sz="0" w:space="0" w:color="auto"/>
        <w:right w:val="none" w:sz="0" w:space="0" w:color="auto"/>
      </w:divBdr>
    </w:div>
    <w:div w:id="312177534">
      <w:bodyDiv w:val="1"/>
      <w:marLeft w:val="0"/>
      <w:marRight w:val="0"/>
      <w:marTop w:val="0"/>
      <w:marBottom w:val="0"/>
      <w:divBdr>
        <w:top w:val="none" w:sz="0" w:space="0" w:color="auto"/>
        <w:left w:val="none" w:sz="0" w:space="0" w:color="auto"/>
        <w:bottom w:val="none" w:sz="0" w:space="0" w:color="auto"/>
        <w:right w:val="none" w:sz="0" w:space="0" w:color="auto"/>
      </w:divBdr>
    </w:div>
    <w:div w:id="315888676">
      <w:bodyDiv w:val="1"/>
      <w:marLeft w:val="0"/>
      <w:marRight w:val="0"/>
      <w:marTop w:val="0"/>
      <w:marBottom w:val="0"/>
      <w:divBdr>
        <w:top w:val="none" w:sz="0" w:space="0" w:color="auto"/>
        <w:left w:val="none" w:sz="0" w:space="0" w:color="auto"/>
        <w:bottom w:val="none" w:sz="0" w:space="0" w:color="auto"/>
        <w:right w:val="none" w:sz="0" w:space="0" w:color="auto"/>
      </w:divBdr>
    </w:div>
    <w:div w:id="322707035">
      <w:bodyDiv w:val="1"/>
      <w:marLeft w:val="0"/>
      <w:marRight w:val="0"/>
      <w:marTop w:val="0"/>
      <w:marBottom w:val="0"/>
      <w:divBdr>
        <w:top w:val="none" w:sz="0" w:space="0" w:color="auto"/>
        <w:left w:val="none" w:sz="0" w:space="0" w:color="auto"/>
        <w:bottom w:val="none" w:sz="0" w:space="0" w:color="auto"/>
        <w:right w:val="none" w:sz="0" w:space="0" w:color="auto"/>
      </w:divBdr>
      <w:divsChild>
        <w:div w:id="2020959759">
          <w:marLeft w:val="0"/>
          <w:marRight w:val="0"/>
          <w:marTop w:val="0"/>
          <w:marBottom w:val="300"/>
          <w:divBdr>
            <w:top w:val="none" w:sz="0" w:space="0" w:color="auto"/>
            <w:left w:val="none" w:sz="0" w:space="0" w:color="auto"/>
            <w:bottom w:val="none" w:sz="0" w:space="0" w:color="auto"/>
            <w:right w:val="none" w:sz="0" w:space="0" w:color="auto"/>
          </w:divBdr>
          <w:divsChild>
            <w:div w:id="618804471">
              <w:marLeft w:val="0"/>
              <w:marRight w:val="0"/>
              <w:marTop w:val="0"/>
              <w:marBottom w:val="0"/>
              <w:divBdr>
                <w:top w:val="none" w:sz="0" w:space="0" w:color="auto"/>
                <w:left w:val="none" w:sz="0" w:space="0" w:color="auto"/>
                <w:bottom w:val="none" w:sz="0" w:space="0" w:color="auto"/>
                <w:right w:val="none" w:sz="0" w:space="0" w:color="auto"/>
              </w:divBdr>
            </w:div>
          </w:divsChild>
        </w:div>
        <w:div w:id="1140539741">
          <w:marLeft w:val="0"/>
          <w:marRight w:val="0"/>
          <w:marTop w:val="0"/>
          <w:marBottom w:val="300"/>
          <w:divBdr>
            <w:top w:val="none" w:sz="0" w:space="0" w:color="auto"/>
            <w:left w:val="none" w:sz="0" w:space="0" w:color="auto"/>
            <w:bottom w:val="none" w:sz="0" w:space="0" w:color="auto"/>
            <w:right w:val="none" w:sz="0" w:space="0" w:color="auto"/>
          </w:divBdr>
          <w:divsChild>
            <w:div w:id="1757166672">
              <w:marLeft w:val="0"/>
              <w:marRight w:val="0"/>
              <w:marTop w:val="0"/>
              <w:marBottom w:val="0"/>
              <w:divBdr>
                <w:top w:val="none" w:sz="0" w:space="0" w:color="auto"/>
                <w:left w:val="none" w:sz="0" w:space="0" w:color="auto"/>
                <w:bottom w:val="none" w:sz="0" w:space="0" w:color="auto"/>
                <w:right w:val="none" w:sz="0" w:space="0" w:color="auto"/>
              </w:divBdr>
            </w:div>
            <w:div w:id="1859849152">
              <w:marLeft w:val="0"/>
              <w:marRight w:val="0"/>
              <w:marTop w:val="0"/>
              <w:marBottom w:val="0"/>
              <w:divBdr>
                <w:top w:val="none" w:sz="0" w:space="0" w:color="auto"/>
                <w:left w:val="none" w:sz="0" w:space="0" w:color="auto"/>
                <w:bottom w:val="none" w:sz="0" w:space="0" w:color="auto"/>
                <w:right w:val="none" w:sz="0" w:space="0" w:color="auto"/>
              </w:divBdr>
            </w:div>
          </w:divsChild>
        </w:div>
        <w:div w:id="1314796958">
          <w:marLeft w:val="0"/>
          <w:marRight w:val="0"/>
          <w:marTop w:val="0"/>
          <w:marBottom w:val="0"/>
          <w:divBdr>
            <w:top w:val="none" w:sz="0" w:space="0" w:color="auto"/>
            <w:left w:val="none" w:sz="0" w:space="0" w:color="auto"/>
            <w:bottom w:val="none" w:sz="0" w:space="0" w:color="auto"/>
            <w:right w:val="none" w:sz="0" w:space="0" w:color="auto"/>
          </w:divBdr>
          <w:divsChild>
            <w:div w:id="440613360">
              <w:marLeft w:val="0"/>
              <w:marRight w:val="0"/>
              <w:marTop w:val="0"/>
              <w:marBottom w:val="0"/>
              <w:divBdr>
                <w:top w:val="none" w:sz="0" w:space="0" w:color="auto"/>
                <w:left w:val="none" w:sz="0" w:space="0" w:color="auto"/>
                <w:bottom w:val="none" w:sz="0" w:space="0" w:color="auto"/>
                <w:right w:val="none" w:sz="0" w:space="0" w:color="auto"/>
              </w:divBdr>
            </w:div>
            <w:div w:id="14475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7295">
      <w:bodyDiv w:val="1"/>
      <w:marLeft w:val="0"/>
      <w:marRight w:val="0"/>
      <w:marTop w:val="0"/>
      <w:marBottom w:val="0"/>
      <w:divBdr>
        <w:top w:val="none" w:sz="0" w:space="0" w:color="auto"/>
        <w:left w:val="none" w:sz="0" w:space="0" w:color="auto"/>
        <w:bottom w:val="none" w:sz="0" w:space="0" w:color="auto"/>
        <w:right w:val="none" w:sz="0" w:space="0" w:color="auto"/>
      </w:divBdr>
    </w:div>
    <w:div w:id="329866686">
      <w:bodyDiv w:val="1"/>
      <w:marLeft w:val="0"/>
      <w:marRight w:val="0"/>
      <w:marTop w:val="0"/>
      <w:marBottom w:val="0"/>
      <w:divBdr>
        <w:top w:val="none" w:sz="0" w:space="0" w:color="auto"/>
        <w:left w:val="none" w:sz="0" w:space="0" w:color="auto"/>
        <w:bottom w:val="none" w:sz="0" w:space="0" w:color="auto"/>
        <w:right w:val="none" w:sz="0" w:space="0" w:color="auto"/>
      </w:divBdr>
    </w:div>
    <w:div w:id="344134734">
      <w:bodyDiv w:val="1"/>
      <w:marLeft w:val="0"/>
      <w:marRight w:val="0"/>
      <w:marTop w:val="0"/>
      <w:marBottom w:val="0"/>
      <w:divBdr>
        <w:top w:val="none" w:sz="0" w:space="0" w:color="auto"/>
        <w:left w:val="none" w:sz="0" w:space="0" w:color="auto"/>
        <w:bottom w:val="none" w:sz="0" w:space="0" w:color="auto"/>
        <w:right w:val="none" w:sz="0" w:space="0" w:color="auto"/>
      </w:divBdr>
    </w:div>
    <w:div w:id="351997107">
      <w:bodyDiv w:val="1"/>
      <w:marLeft w:val="0"/>
      <w:marRight w:val="0"/>
      <w:marTop w:val="0"/>
      <w:marBottom w:val="0"/>
      <w:divBdr>
        <w:top w:val="none" w:sz="0" w:space="0" w:color="auto"/>
        <w:left w:val="none" w:sz="0" w:space="0" w:color="auto"/>
        <w:bottom w:val="none" w:sz="0" w:space="0" w:color="auto"/>
        <w:right w:val="none" w:sz="0" w:space="0" w:color="auto"/>
      </w:divBdr>
    </w:div>
    <w:div w:id="353070988">
      <w:bodyDiv w:val="1"/>
      <w:marLeft w:val="0"/>
      <w:marRight w:val="0"/>
      <w:marTop w:val="0"/>
      <w:marBottom w:val="0"/>
      <w:divBdr>
        <w:top w:val="none" w:sz="0" w:space="0" w:color="auto"/>
        <w:left w:val="none" w:sz="0" w:space="0" w:color="auto"/>
        <w:bottom w:val="none" w:sz="0" w:space="0" w:color="auto"/>
        <w:right w:val="none" w:sz="0" w:space="0" w:color="auto"/>
      </w:divBdr>
    </w:div>
    <w:div w:id="356199863">
      <w:bodyDiv w:val="1"/>
      <w:marLeft w:val="0"/>
      <w:marRight w:val="0"/>
      <w:marTop w:val="0"/>
      <w:marBottom w:val="0"/>
      <w:divBdr>
        <w:top w:val="none" w:sz="0" w:space="0" w:color="auto"/>
        <w:left w:val="none" w:sz="0" w:space="0" w:color="auto"/>
        <w:bottom w:val="none" w:sz="0" w:space="0" w:color="auto"/>
        <w:right w:val="none" w:sz="0" w:space="0" w:color="auto"/>
      </w:divBdr>
      <w:divsChild>
        <w:div w:id="676426708">
          <w:marLeft w:val="0"/>
          <w:marRight w:val="0"/>
          <w:marTop w:val="0"/>
          <w:marBottom w:val="300"/>
          <w:divBdr>
            <w:top w:val="none" w:sz="0" w:space="0" w:color="auto"/>
            <w:left w:val="none" w:sz="0" w:space="0" w:color="auto"/>
            <w:bottom w:val="none" w:sz="0" w:space="0" w:color="auto"/>
            <w:right w:val="none" w:sz="0" w:space="0" w:color="auto"/>
          </w:divBdr>
          <w:divsChild>
            <w:div w:id="2092701734">
              <w:marLeft w:val="0"/>
              <w:marRight w:val="0"/>
              <w:marTop w:val="0"/>
              <w:marBottom w:val="0"/>
              <w:divBdr>
                <w:top w:val="none" w:sz="0" w:space="0" w:color="auto"/>
                <w:left w:val="none" w:sz="0" w:space="0" w:color="auto"/>
                <w:bottom w:val="none" w:sz="0" w:space="0" w:color="auto"/>
                <w:right w:val="none" w:sz="0" w:space="0" w:color="auto"/>
              </w:divBdr>
            </w:div>
            <w:div w:id="1911770158">
              <w:marLeft w:val="0"/>
              <w:marRight w:val="0"/>
              <w:marTop w:val="0"/>
              <w:marBottom w:val="0"/>
              <w:divBdr>
                <w:top w:val="none" w:sz="0" w:space="0" w:color="auto"/>
                <w:left w:val="none" w:sz="0" w:space="0" w:color="auto"/>
                <w:bottom w:val="none" w:sz="0" w:space="0" w:color="auto"/>
                <w:right w:val="none" w:sz="0" w:space="0" w:color="auto"/>
              </w:divBdr>
            </w:div>
          </w:divsChild>
        </w:div>
        <w:div w:id="1965623641">
          <w:marLeft w:val="0"/>
          <w:marRight w:val="0"/>
          <w:marTop w:val="0"/>
          <w:marBottom w:val="300"/>
          <w:divBdr>
            <w:top w:val="none" w:sz="0" w:space="0" w:color="auto"/>
            <w:left w:val="none" w:sz="0" w:space="0" w:color="auto"/>
            <w:bottom w:val="none" w:sz="0" w:space="0" w:color="auto"/>
            <w:right w:val="none" w:sz="0" w:space="0" w:color="auto"/>
          </w:divBdr>
          <w:divsChild>
            <w:div w:id="960111183">
              <w:marLeft w:val="0"/>
              <w:marRight w:val="0"/>
              <w:marTop w:val="0"/>
              <w:marBottom w:val="0"/>
              <w:divBdr>
                <w:top w:val="none" w:sz="0" w:space="0" w:color="auto"/>
                <w:left w:val="none" w:sz="0" w:space="0" w:color="auto"/>
                <w:bottom w:val="none" w:sz="0" w:space="0" w:color="auto"/>
                <w:right w:val="none" w:sz="0" w:space="0" w:color="auto"/>
              </w:divBdr>
            </w:div>
            <w:div w:id="1250117967">
              <w:marLeft w:val="0"/>
              <w:marRight w:val="0"/>
              <w:marTop w:val="0"/>
              <w:marBottom w:val="0"/>
              <w:divBdr>
                <w:top w:val="none" w:sz="0" w:space="0" w:color="auto"/>
                <w:left w:val="none" w:sz="0" w:space="0" w:color="auto"/>
                <w:bottom w:val="none" w:sz="0" w:space="0" w:color="auto"/>
                <w:right w:val="none" w:sz="0" w:space="0" w:color="auto"/>
              </w:divBdr>
            </w:div>
          </w:divsChild>
        </w:div>
        <w:div w:id="24258320">
          <w:marLeft w:val="0"/>
          <w:marRight w:val="0"/>
          <w:marTop w:val="0"/>
          <w:marBottom w:val="0"/>
          <w:divBdr>
            <w:top w:val="none" w:sz="0" w:space="0" w:color="auto"/>
            <w:left w:val="none" w:sz="0" w:space="0" w:color="auto"/>
            <w:bottom w:val="none" w:sz="0" w:space="0" w:color="auto"/>
            <w:right w:val="none" w:sz="0" w:space="0" w:color="auto"/>
          </w:divBdr>
          <w:divsChild>
            <w:div w:id="726105121">
              <w:marLeft w:val="0"/>
              <w:marRight w:val="0"/>
              <w:marTop w:val="0"/>
              <w:marBottom w:val="0"/>
              <w:divBdr>
                <w:top w:val="none" w:sz="0" w:space="0" w:color="auto"/>
                <w:left w:val="none" w:sz="0" w:space="0" w:color="auto"/>
                <w:bottom w:val="none" w:sz="0" w:space="0" w:color="auto"/>
                <w:right w:val="none" w:sz="0" w:space="0" w:color="auto"/>
              </w:divBdr>
            </w:div>
            <w:div w:id="9059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541">
      <w:bodyDiv w:val="1"/>
      <w:marLeft w:val="0"/>
      <w:marRight w:val="0"/>
      <w:marTop w:val="0"/>
      <w:marBottom w:val="0"/>
      <w:divBdr>
        <w:top w:val="none" w:sz="0" w:space="0" w:color="auto"/>
        <w:left w:val="none" w:sz="0" w:space="0" w:color="auto"/>
        <w:bottom w:val="none" w:sz="0" w:space="0" w:color="auto"/>
        <w:right w:val="none" w:sz="0" w:space="0" w:color="auto"/>
      </w:divBdr>
    </w:div>
    <w:div w:id="361437764">
      <w:bodyDiv w:val="1"/>
      <w:marLeft w:val="0"/>
      <w:marRight w:val="0"/>
      <w:marTop w:val="0"/>
      <w:marBottom w:val="0"/>
      <w:divBdr>
        <w:top w:val="none" w:sz="0" w:space="0" w:color="auto"/>
        <w:left w:val="none" w:sz="0" w:space="0" w:color="auto"/>
        <w:bottom w:val="none" w:sz="0" w:space="0" w:color="auto"/>
        <w:right w:val="none" w:sz="0" w:space="0" w:color="auto"/>
      </w:divBdr>
    </w:div>
    <w:div w:id="362826126">
      <w:bodyDiv w:val="1"/>
      <w:marLeft w:val="0"/>
      <w:marRight w:val="0"/>
      <w:marTop w:val="0"/>
      <w:marBottom w:val="0"/>
      <w:divBdr>
        <w:top w:val="none" w:sz="0" w:space="0" w:color="auto"/>
        <w:left w:val="none" w:sz="0" w:space="0" w:color="auto"/>
        <w:bottom w:val="none" w:sz="0" w:space="0" w:color="auto"/>
        <w:right w:val="none" w:sz="0" w:space="0" w:color="auto"/>
      </w:divBdr>
    </w:div>
    <w:div w:id="386952865">
      <w:bodyDiv w:val="1"/>
      <w:marLeft w:val="0"/>
      <w:marRight w:val="0"/>
      <w:marTop w:val="0"/>
      <w:marBottom w:val="0"/>
      <w:divBdr>
        <w:top w:val="none" w:sz="0" w:space="0" w:color="auto"/>
        <w:left w:val="none" w:sz="0" w:space="0" w:color="auto"/>
        <w:bottom w:val="none" w:sz="0" w:space="0" w:color="auto"/>
        <w:right w:val="none" w:sz="0" w:space="0" w:color="auto"/>
      </w:divBdr>
      <w:divsChild>
        <w:div w:id="654073286">
          <w:marLeft w:val="0"/>
          <w:marRight w:val="0"/>
          <w:marTop w:val="0"/>
          <w:marBottom w:val="0"/>
          <w:divBdr>
            <w:top w:val="none" w:sz="0" w:space="0" w:color="auto"/>
            <w:left w:val="none" w:sz="0" w:space="0" w:color="auto"/>
            <w:bottom w:val="none" w:sz="0" w:space="0" w:color="auto"/>
            <w:right w:val="none" w:sz="0" w:space="0" w:color="auto"/>
          </w:divBdr>
        </w:div>
      </w:divsChild>
    </w:div>
    <w:div w:id="394354086">
      <w:bodyDiv w:val="1"/>
      <w:marLeft w:val="0"/>
      <w:marRight w:val="0"/>
      <w:marTop w:val="0"/>
      <w:marBottom w:val="0"/>
      <w:divBdr>
        <w:top w:val="none" w:sz="0" w:space="0" w:color="auto"/>
        <w:left w:val="none" w:sz="0" w:space="0" w:color="auto"/>
        <w:bottom w:val="none" w:sz="0" w:space="0" w:color="auto"/>
        <w:right w:val="none" w:sz="0" w:space="0" w:color="auto"/>
      </w:divBdr>
      <w:divsChild>
        <w:div w:id="1803770068">
          <w:marLeft w:val="0"/>
          <w:marRight w:val="0"/>
          <w:marTop w:val="0"/>
          <w:marBottom w:val="300"/>
          <w:divBdr>
            <w:top w:val="none" w:sz="0" w:space="0" w:color="auto"/>
            <w:left w:val="none" w:sz="0" w:space="0" w:color="auto"/>
            <w:bottom w:val="none" w:sz="0" w:space="0" w:color="auto"/>
            <w:right w:val="none" w:sz="0" w:space="0" w:color="auto"/>
          </w:divBdr>
          <w:divsChild>
            <w:div w:id="422142121">
              <w:marLeft w:val="0"/>
              <w:marRight w:val="0"/>
              <w:marTop w:val="0"/>
              <w:marBottom w:val="0"/>
              <w:divBdr>
                <w:top w:val="none" w:sz="0" w:space="0" w:color="auto"/>
                <w:left w:val="none" w:sz="0" w:space="0" w:color="auto"/>
                <w:bottom w:val="none" w:sz="0" w:space="0" w:color="auto"/>
                <w:right w:val="none" w:sz="0" w:space="0" w:color="auto"/>
              </w:divBdr>
            </w:div>
            <w:div w:id="1529298164">
              <w:marLeft w:val="0"/>
              <w:marRight w:val="0"/>
              <w:marTop w:val="0"/>
              <w:marBottom w:val="0"/>
              <w:divBdr>
                <w:top w:val="none" w:sz="0" w:space="0" w:color="auto"/>
                <w:left w:val="none" w:sz="0" w:space="0" w:color="auto"/>
                <w:bottom w:val="none" w:sz="0" w:space="0" w:color="auto"/>
                <w:right w:val="none" w:sz="0" w:space="0" w:color="auto"/>
              </w:divBdr>
            </w:div>
          </w:divsChild>
        </w:div>
        <w:div w:id="721103285">
          <w:marLeft w:val="0"/>
          <w:marRight w:val="0"/>
          <w:marTop w:val="0"/>
          <w:marBottom w:val="300"/>
          <w:divBdr>
            <w:top w:val="none" w:sz="0" w:space="0" w:color="auto"/>
            <w:left w:val="none" w:sz="0" w:space="0" w:color="auto"/>
            <w:bottom w:val="none" w:sz="0" w:space="0" w:color="auto"/>
            <w:right w:val="none" w:sz="0" w:space="0" w:color="auto"/>
          </w:divBdr>
          <w:divsChild>
            <w:div w:id="1888225753">
              <w:marLeft w:val="0"/>
              <w:marRight w:val="0"/>
              <w:marTop w:val="0"/>
              <w:marBottom w:val="0"/>
              <w:divBdr>
                <w:top w:val="none" w:sz="0" w:space="0" w:color="auto"/>
                <w:left w:val="none" w:sz="0" w:space="0" w:color="auto"/>
                <w:bottom w:val="none" w:sz="0" w:space="0" w:color="auto"/>
                <w:right w:val="none" w:sz="0" w:space="0" w:color="auto"/>
              </w:divBdr>
            </w:div>
            <w:div w:id="1366639715">
              <w:marLeft w:val="0"/>
              <w:marRight w:val="0"/>
              <w:marTop w:val="0"/>
              <w:marBottom w:val="0"/>
              <w:divBdr>
                <w:top w:val="none" w:sz="0" w:space="0" w:color="auto"/>
                <w:left w:val="none" w:sz="0" w:space="0" w:color="auto"/>
                <w:bottom w:val="none" w:sz="0" w:space="0" w:color="auto"/>
                <w:right w:val="none" w:sz="0" w:space="0" w:color="auto"/>
              </w:divBdr>
            </w:div>
          </w:divsChild>
        </w:div>
        <w:div w:id="1535728720">
          <w:marLeft w:val="0"/>
          <w:marRight w:val="0"/>
          <w:marTop w:val="0"/>
          <w:marBottom w:val="0"/>
          <w:divBdr>
            <w:top w:val="none" w:sz="0" w:space="0" w:color="auto"/>
            <w:left w:val="none" w:sz="0" w:space="0" w:color="auto"/>
            <w:bottom w:val="none" w:sz="0" w:space="0" w:color="auto"/>
            <w:right w:val="none" w:sz="0" w:space="0" w:color="auto"/>
          </w:divBdr>
          <w:divsChild>
            <w:div w:id="618613141">
              <w:marLeft w:val="0"/>
              <w:marRight w:val="0"/>
              <w:marTop w:val="0"/>
              <w:marBottom w:val="0"/>
              <w:divBdr>
                <w:top w:val="none" w:sz="0" w:space="0" w:color="auto"/>
                <w:left w:val="none" w:sz="0" w:space="0" w:color="auto"/>
                <w:bottom w:val="none" w:sz="0" w:space="0" w:color="auto"/>
                <w:right w:val="none" w:sz="0" w:space="0" w:color="auto"/>
              </w:divBdr>
            </w:div>
            <w:div w:id="1858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2726">
      <w:bodyDiv w:val="1"/>
      <w:marLeft w:val="0"/>
      <w:marRight w:val="0"/>
      <w:marTop w:val="0"/>
      <w:marBottom w:val="0"/>
      <w:divBdr>
        <w:top w:val="none" w:sz="0" w:space="0" w:color="auto"/>
        <w:left w:val="none" w:sz="0" w:space="0" w:color="auto"/>
        <w:bottom w:val="none" w:sz="0" w:space="0" w:color="auto"/>
        <w:right w:val="none" w:sz="0" w:space="0" w:color="auto"/>
      </w:divBdr>
    </w:div>
    <w:div w:id="425925268">
      <w:bodyDiv w:val="1"/>
      <w:marLeft w:val="0"/>
      <w:marRight w:val="0"/>
      <w:marTop w:val="0"/>
      <w:marBottom w:val="0"/>
      <w:divBdr>
        <w:top w:val="none" w:sz="0" w:space="0" w:color="auto"/>
        <w:left w:val="none" w:sz="0" w:space="0" w:color="auto"/>
        <w:bottom w:val="none" w:sz="0" w:space="0" w:color="auto"/>
        <w:right w:val="none" w:sz="0" w:space="0" w:color="auto"/>
      </w:divBdr>
      <w:divsChild>
        <w:div w:id="1342204137">
          <w:marLeft w:val="0"/>
          <w:marRight w:val="0"/>
          <w:marTop w:val="0"/>
          <w:marBottom w:val="300"/>
          <w:divBdr>
            <w:top w:val="none" w:sz="0" w:space="0" w:color="auto"/>
            <w:left w:val="none" w:sz="0" w:space="0" w:color="auto"/>
            <w:bottom w:val="none" w:sz="0" w:space="0" w:color="auto"/>
            <w:right w:val="none" w:sz="0" w:space="0" w:color="auto"/>
          </w:divBdr>
          <w:divsChild>
            <w:div w:id="1348142697">
              <w:marLeft w:val="0"/>
              <w:marRight w:val="0"/>
              <w:marTop w:val="0"/>
              <w:marBottom w:val="0"/>
              <w:divBdr>
                <w:top w:val="none" w:sz="0" w:space="0" w:color="auto"/>
                <w:left w:val="none" w:sz="0" w:space="0" w:color="auto"/>
                <w:bottom w:val="none" w:sz="0" w:space="0" w:color="auto"/>
                <w:right w:val="none" w:sz="0" w:space="0" w:color="auto"/>
              </w:divBdr>
            </w:div>
            <w:div w:id="1960066004">
              <w:marLeft w:val="0"/>
              <w:marRight w:val="0"/>
              <w:marTop w:val="0"/>
              <w:marBottom w:val="0"/>
              <w:divBdr>
                <w:top w:val="none" w:sz="0" w:space="0" w:color="auto"/>
                <w:left w:val="none" w:sz="0" w:space="0" w:color="auto"/>
                <w:bottom w:val="none" w:sz="0" w:space="0" w:color="auto"/>
                <w:right w:val="none" w:sz="0" w:space="0" w:color="auto"/>
              </w:divBdr>
            </w:div>
          </w:divsChild>
        </w:div>
        <w:div w:id="1754014443">
          <w:marLeft w:val="0"/>
          <w:marRight w:val="0"/>
          <w:marTop w:val="0"/>
          <w:marBottom w:val="0"/>
          <w:divBdr>
            <w:top w:val="none" w:sz="0" w:space="0" w:color="auto"/>
            <w:left w:val="none" w:sz="0" w:space="0" w:color="auto"/>
            <w:bottom w:val="none" w:sz="0" w:space="0" w:color="auto"/>
            <w:right w:val="none" w:sz="0" w:space="0" w:color="auto"/>
          </w:divBdr>
          <w:divsChild>
            <w:div w:id="1346516428">
              <w:marLeft w:val="0"/>
              <w:marRight w:val="0"/>
              <w:marTop w:val="0"/>
              <w:marBottom w:val="0"/>
              <w:divBdr>
                <w:top w:val="none" w:sz="0" w:space="0" w:color="auto"/>
                <w:left w:val="none" w:sz="0" w:space="0" w:color="auto"/>
                <w:bottom w:val="none" w:sz="0" w:space="0" w:color="auto"/>
                <w:right w:val="none" w:sz="0" w:space="0" w:color="auto"/>
              </w:divBdr>
            </w:div>
            <w:div w:id="1922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33">
      <w:bodyDiv w:val="1"/>
      <w:marLeft w:val="0"/>
      <w:marRight w:val="0"/>
      <w:marTop w:val="0"/>
      <w:marBottom w:val="0"/>
      <w:divBdr>
        <w:top w:val="none" w:sz="0" w:space="0" w:color="auto"/>
        <w:left w:val="none" w:sz="0" w:space="0" w:color="auto"/>
        <w:bottom w:val="none" w:sz="0" w:space="0" w:color="auto"/>
        <w:right w:val="none" w:sz="0" w:space="0" w:color="auto"/>
      </w:divBdr>
    </w:div>
    <w:div w:id="437990978">
      <w:bodyDiv w:val="1"/>
      <w:marLeft w:val="0"/>
      <w:marRight w:val="0"/>
      <w:marTop w:val="0"/>
      <w:marBottom w:val="0"/>
      <w:divBdr>
        <w:top w:val="none" w:sz="0" w:space="0" w:color="auto"/>
        <w:left w:val="none" w:sz="0" w:space="0" w:color="auto"/>
        <w:bottom w:val="none" w:sz="0" w:space="0" w:color="auto"/>
        <w:right w:val="none" w:sz="0" w:space="0" w:color="auto"/>
      </w:divBdr>
    </w:div>
    <w:div w:id="464978069">
      <w:bodyDiv w:val="1"/>
      <w:marLeft w:val="0"/>
      <w:marRight w:val="0"/>
      <w:marTop w:val="0"/>
      <w:marBottom w:val="0"/>
      <w:divBdr>
        <w:top w:val="none" w:sz="0" w:space="0" w:color="auto"/>
        <w:left w:val="none" w:sz="0" w:space="0" w:color="auto"/>
        <w:bottom w:val="none" w:sz="0" w:space="0" w:color="auto"/>
        <w:right w:val="none" w:sz="0" w:space="0" w:color="auto"/>
      </w:divBdr>
    </w:div>
    <w:div w:id="483745706">
      <w:bodyDiv w:val="1"/>
      <w:marLeft w:val="0"/>
      <w:marRight w:val="0"/>
      <w:marTop w:val="0"/>
      <w:marBottom w:val="0"/>
      <w:divBdr>
        <w:top w:val="none" w:sz="0" w:space="0" w:color="auto"/>
        <w:left w:val="none" w:sz="0" w:space="0" w:color="auto"/>
        <w:bottom w:val="none" w:sz="0" w:space="0" w:color="auto"/>
        <w:right w:val="none" w:sz="0" w:space="0" w:color="auto"/>
      </w:divBdr>
      <w:divsChild>
        <w:div w:id="707338443">
          <w:marLeft w:val="0"/>
          <w:marRight w:val="0"/>
          <w:marTop w:val="0"/>
          <w:marBottom w:val="0"/>
          <w:divBdr>
            <w:top w:val="none" w:sz="0" w:space="0" w:color="auto"/>
            <w:left w:val="none" w:sz="0" w:space="0" w:color="auto"/>
            <w:bottom w:val="none" w:sz="0" w:space="0" w:color="auto"/>
            <w:right w:val="none" w:sz="0" w:space="0" w:color="auto"/>
          </w:divBdr>
        </w:div>
        <w:div w:id="188883250">
          <w:marLeft w:val="0"/>
          <w:marRight w:val="0"/>
          <w:marTop w:val="0"/>
          <w:marBottom w:val="0"/>
          <w:divBdr>
            <w:top w:val="none" w:sz="0" w:space="0" w:color="auto"/>
            <w:left w:val="none" w:sz="0" w:space="0" w:color="auto"/>
            <w:bottom w:val="none" w:sz="0" w:space="0" w:color="auto"/>
            <w:right w:val="none" w:sz="0" w:space="0" w:color="auto"/>
          </w:divBdr>
        </w:div>
      </w:divsChild>
    </w:div>
    <w:div w:id="487743832">
      <w:bodyDiv w:val="1"/>
      <w:marLeft w:val="0"/>
      <w:marRight w:val="0"/>
      <w:marTop w:val="0"/>
      <w:marBottom w:val="0"/>
      <w:divBdr>
        <w:top w:val="none" w:sz="0" w:space="0" w:color="auto"/>
        <w:left w:val="none" w:sz="0" w:space="0" w:color="auto"/>
        <w:bottom w:val="none" w:sz="0" w:space="0" w:color="auto"/>
        <w:right w:val="none" w:sz="0" w:space="0" w:color="auto"/>
      </w:divBdr>
      <w:divsChild>
        <w:div w:id="271713444">
          <w:marLeft w:val="0"/>
          <w:marRight w:val="0"/>
          <w:marTop w:val="0"/>
          <w:marBottom w:val="300"/>
          <w:divBdr>
            <w:top w:val="none" w:sz="0" w:space="0" w:color="auto"/>
            <w:left w:val="none" w:sz="0" w:space="0" w:color="auto"/>
            <w:bottom w:val="none" w:sz="0" w:space="0" w:color="auto"/>
            <w:right w:val="none" w:sz="0" w:space="0" w:color="auto"/>
          </w:divBdr>
          <w:divsChild>
            <w:div w:id="664017015">
              <w:marLeft w:val="0"/>
              <w:marRight w:val="0"/>
              <w:marTop w:val="0"/>
              <w:marBottom w:val="0"/>
              <w:divBdr>
                <w:top w:val="none" w:sz="0" w:space="0" w:color="auto"/>
                <w:left w:val="none" w:sz="0" w:space="0" w:color="auto"/>
                <w:bottom w:val="none" w:sz="0" w:space="0" w:color="auto"/>
                <w:right w:val="none" w:sz="0" w:space="0" w:color="auto"/>
              </w:divBdr>
            </w:div>
            <w:div w:id="179467389">
              <w:marLeft w:val="0"/>
              <w:marRight w:val="0"/>
              <w:marTop w:val="0"/>
              <w:marBottom w:val="0"/>
              <w:divBdr>
                <w:top w:val="none" w:sz="0" w:space="0" w:color="auto"/>
                <w:left w:val="none" w:sz="0" w:space="0" w:color="auto"/>
                <w:bottom w:val="none" w:sz="0" w:space="0" w:color="auto"/>
                <w:right w:val="none" w:sz="0" w:space="0" w:color="auto"/>
              </w:divBdr>
            </w:div>
          </w:divsChild>
        </w:div>
        <w:div w:id="842203875">
          <w:marLeft w:val="0"/>
          <w:marRight w:val="0"/>
          <w:marTop w:val="0"/>
          <w:marBottom w:val="300"/>
          <w:divBdr>
            <w:top w:val="none" w:sz="0" w:space="0" w:color="auto"/>
            <w:left w:val="none" w:sz="0" w:space="0" w:color="auto"/>
            <w:bottom w:val="none" w:sz="0" w:space="0" w:color="auto"/>
            <w:right w:val="none" w:sz="0" w:space="0" w:color="auto"/>
          </w:divBdr>
          <w:divsChild>
            <w:div w:id="221447818">
              <w:marLeft w:val="0"/>
              <w:marRight w:val="0"/>
              <w:marTop w:val="0"/>
              <w:marBottom w:val="0"/>
              <w:divBdr>
                <w:top w:val="none" w:sz="0" w:space="0" w:color="auto"/>
                <w:left w:val="none" w:sz="0" w:space="0" w:color="auto"/>
                <w:bottom w:val="none" w:sz="0" w:space="0" w:color="auto"/>
                <w:right w:val="none" w:sz="0" w:space="0" w:color="auto"/>
              </w:divBdr>
            </w:div>
            <w:div w:id="1626278764">
              <w:marLeft w:val="0"/>
              <w:marRight w:val="0"/>
              <w:marTop w:val="0"/>
              <w:marBottom w:val="0"/>
              <w:divBdr>
                <w:top w:val="none" w:sz="0" w:space="0" w:color="auto"/>
                <w:left w:val="none" w:sz="0" w:space="0" w:color="auto"/>
                <w:bottom w:val="none" w:sz="0" w:space="0" w:color="auto"/>
                <w:right w:val="none" w:sz="0" w:space="0" w:color="auto"/>
              </w:divBdr>
            </w:div>
          </w:divsChild>
        </w:div>
        <w:div w:id="1618172274">
          <w:marLeft w:val="0"/>
          <w:marRight w:val="0"/>
          <w:marTop w:val="0"/>
          <w:marBottom w:val="0"/>
          <w:divBdr>
            <w:top w:val="none" w:sz="0" w:space="0" w:color="auto"/>
            <w:left w:val="none" w:sz="0" w:space="0" w:color="auto"/>
            <w:bottom w:val="none" w:sz="0" w:space="0" w:color="auto"/>
            <w:right w:val="none" w:sz="0" w:space="0" w:color="auto"/>
          </w:divBdr>
          <w:divsChild>
            <w:div w:id="1007253641">
              <w:marLeft w:val="0"/>
              <w:marRight w:val="0"/>
              <w:marTop w:val="0"/>
              <w:marBottom w:val="0"/>
              <w:divBdr>
                <w:top w:val="none" w:sz="0" w:space="0" w:color="auto"/>
                <w:left w:val="none" w:sz="0" w:space="0" w:color="auto"/>
                <w:bottom w:val="none" w:sz="0" w:space="0" w:color="auto"/>
                <w:right w:val="none" w:sz="0" w:space="0" w:color="auto"/>
              </w:divBdr>
            </w:div>
            <w:div w:id="1016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255">
      <w:bodyDiv w:val="1"/>
      <w:marLeft w:val="0"/>
      <w:marRight w:val="0"/>
      <w:marTop w:val="0"/>
      <w:marBottom w:val="0"/>
      <w:divBdr>
        <w:top w:val="none" w:sz="0" w:space="0" w:color="auto"/>
        <w:left w:val="none" w:sz="0" w:space="0" w:color="auto"/>
        <w:bottom w:val="none" w:sz="0" w:space="0" w:color="auto"/>
        <w:right w:val="none" w:sz="0" w:space="0" w:color="auto"/>
      </w:divBdr>
    </w:div>
    <w:div w:id="495390238">
      <w:bodyDiv w:val="1"/>
      <w:marLeft w:val="0"/>
      <w:marRight w:val="0"/>
      <w:marTop w:val="0"/>
      <w:marBottom w:val="0"/>
      <w:divBdr>
        <w:top w:val="none" w:sz="0" w:space="0" w:color="auto"/>
        <w:left w:val="none" w:sz="0" w:space="0" w:color="auto"/>
        <w:bottom w:val="none" w:sz="0" w:space="0" w:color="auto"/>
        <w:right w:val="none" w:sz="0" w:space="0" w:color="auto"/>
      </w:divBdr>
    </w:div>
    <w:div w:id="502476108">
      <w:bodyDiv w:val="1"/>
      <w:marLeft w:val="0"/>
      <w:marRight w:val="0"/>
      <w:marTop w:val="0"/>
      <w:marBottom w:val="0"/>
      <w:divBdr>
        <w:top w:val="none" w:sz="0" w:space="0" w:color="auto"/>
        <w:left w:val="none" w:sz="0" w:space="0" w:color="auto"/>
        <w:bottom w:val="none" w:sz="0" w:space="0" w:color="auto"/>
        <w:right w:val="none" w:sz="0" w:space="0" w:color="auto"/>
      </w:divBdr>
    </w:div>
    <w:div w:id="510531289">
      <w:bodyDiv w:val="1"/>
      <w:marLeft w:val="0"/>
      <w:marRight w:val="0"/>
      <w:marTop w:val="0"/>
      <w:marBottom w:val="0"/>
      <w:divBdr>
        <w:top w:val="none" w:sz="0" w:space="0" w:color="auto"/>
        <w:left w:val="none" w:sz="0" w:space="0" w:color="auto"/>
        <w:bottom w:val="none" w:sz="0" w:space="0" w:color="auto"/>
        <w:right w:val="none" w:sz="0" w:space="0" w:color="auto"/>
      </w:divBdr>
    </w:div>
    <w:div w:id="514613901">
      <w:bodyDiv w:val="1"/>
      <w:marLeft w:val="0"/>
      <w:marRight w:val="0"/>
      <w:marTop w:val="0"/>
      <w:marBottom w:val="0"/>
      <w:divBdr>
        <w:top w:val="none" w:sz="0" w:space="0" w:color="auto"/>
        <w:left w:val="none" w:sz="0" w:space="0" w:color="auto"/>
        <w:bottom w:val="none" w:sz="0" w:space="0" w:color="auto"/>
        <w:right w:val="none" w:sz="0" w:space="0" w:color="auto"/>
      </w:divBdr>
    </w:div>
    <w:div w:id="514880783">
      <w:bodyDiv w:val="1"/>
      <w:marLeft w:val="0"/>
      <w:marRight w:val="0"/>
      <w:marTop w:val="0"/>
      <w:marBottom w:val="0"/>
      <w:divBdr>
        <w:top w:val="none" w:sz="0" w:space="0" w:color="auto"/>
        <w:left w:val="none" w:sz="0" w:space="0" w:color="auto"/>
        <w:bottom w:val="none" w:sz="0" w:space="0" w:color="auto"/>
        <w:right w:val="none" w:sz="0" w:space="0" w:color="auto"/>
      </w:divBdr>
    </w:div>
    <w:div w:id="515509978">
      <w:bodyDiv w:val="1"/>
      <w:marLeft w:val="0"/>
      <w:marRight w:val="0"/>
      <w:marTop w:val="0"/>
      <w:marBottom w:val="0"/>
      <w:divBdr>
        <w:top w:val="none" w:sz="0" w:space="0" w:color="auto"/>
        <w:left w:val="none" w:sz="0" w:space="0" w:color="auto"/>
        <w:bottom w:val="none" w:sz="0" w:space="0" w:color="auto"/>
        <w:right w:val="none" w:sz="0" w:space="0" w:color="auto"/>
      </w:divBdr>
    </w:div>
    <w:div w:id="517815892">
      <w:bodyDiv w:val="1"/>
      <w:marLeft w:val="0"/>
      <w:marRight w:val="0"/>
      <w:marTop w:val="0"/>
      <w:marBottom w:val="0"/>
      <w:divBdr>
        <w:top w:val="none" w:sz="0" w:space="0" w:color="auto"/>
        <w:left w:val="none" w:sz="0" w:space="0" w:color="auto"/>
        <w:bottom w:val="none" w:sz="0" w:space="0" w:color="auto"/>
        <w:right w:val="none" w:sz="0" w:space="0" w:color="auto"/>
      </w:divBdr>
    </w:div>
    <w:div w:id="521941377">
      <w:bodyDiv w:val="1"/>
      <w:marLeft w:val="0"/>
      <w:marRight w:val="0"/>
      <w:marTop w:val="0"/>
      <w:marBottom w:val="0"/>
      <w:divBdr>
        <w:top w:val="none" w:sz="0" w:space="0" w:color="auto"/>
        <w:left w:val="none" w:sz="0" w:space="0" w:color="auto"/>
        <w:bottom w:val="none" w:sz="0" w:space="0" w:color="auto"/>
        <w:right w:val="none" w:sz="0" w:space="0" w:color="auto"/>
      </w:divBdr>
    </w:div>
    <w:div w:id="532226611">
      <w:bodyDiv w:val="1"/>
      <w:marLeft w:val="0"/>
      <w:marRight w:val="0"/>
      <w:marTop w:val="0"/>
      <w:marBottom w:val="0"/>
      <w:divBdr>
        <w:top w:val="none" w:sz="0" w:space="0" w:color="auto"/>
        <w:left w:val="none" w:sz="0" w:space="0" w:color="auto"/>
        <w:bottom w:val="none" w:sz="0" w:space="0" w:color="auto"/>
        <w:right w:val="none" w:sz="0" w:space="0" w:color="auto"/>
      </w:divBdr>
      <w:divsChild>
        <w:div w:id="31616452">
          <w:marLeft w:val="0"/>
          <w:marRight w:val="0"/>
          <w:marTop w:val="0"/>
          <w:marBottom w:val="0"/>
          <w:divBdr>
            <w:top w:val="none" w:sz="0" w:space="0" w:color="auto"/>
            <w:left w:val="none" w:sz="0" w:space="0" w:color="auto"/>
            <w:bottom w:val="none" w:sz="0" w:space="0" w:color="auto"/>
            <w:right w:val="none" w:sz="0" w:space="0" w:color="auto"/>
          </w:divBdr>
        </w:div>
      </w:divsChild>
    </w:div>
    <w:div w:id="53458382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84">
          <w:marLeft w:val="0"/>
          <w:marRight w:val="0"/>
          <w:marTop w:val="0"/>
          <w:marBottom w:val="0"/>
          <w:divBdr>
            <w:top w:val="none" w:sz="0" w:space="0" w:color="auto"/>
            <w:left w:val="none" w:sz="0" w:space="0" w:color="auto"/>
            <w:bottom w:val="none" w:sz="0" w:space="0" w:color="auto"/>
            <w:right w:val="none" w:sz="0" w:space="0" w:color="auto"/>
          </w:divBdr>
        </w:div>
      </w:divsChild>
    </w:div>
    <w:div w:id="539708906">
      <w:bodyDiv w:val="1"/>
      <w:marLeft w:val="0"/>
      <w:marRight w:val="0"/>
      <w:marTop w:val="0"/>
      <w:marBottom w:val="0"/>
      <w:divBdr>
        <w:top w:val="none" w:sz="0" w:space="0" w:color="auto"/>
        <w:left w:val="none" w:sz="0" w:space="0" w:color="auto"/>
        <w:bottom w:val="none" w:sz="0" w:space="0" w:color="auto"/>
        <w:right w:val="none" w:sz="0" w:space="0" w:color="auto"/>
      </w:divBdr>
      <w:divsChild>
        <w:div w:id="1189677695">
          <w:marLeft w:val="0"/>
          <w:marRight w:val="0"/>
          <w:marTop w:val="0"/>
          <w:marBottom w:val="0"/>
          <w:divBdr>
            <w:top w:val="none" w:sz="0" w:space="0" w:color="auto"/>
            <w:left w:val="none" w:sz="0" w:space="0" w:color="auto"/>
            <w:bottom w:val="none" w:sz="0" w:space="0" w:color="auto"/>
            <w:right w:val="none" w:sz="0" w:space="0" w:color="auto"/>
          </w:divBdr>
        </w:div>
        <w:div w:id="615064005">
          <w:marLeft w:val="0"/>
          <w:marRight w:val="0"/>
          <w:marTop w:val="0"/>
          <w:marBottom w:val="0"/>
          <w:divBdr>
            <w:top w:val="none" w:sz="0" w:space="0" w:color="auto"/>
            <w:left w:val="none" w:sz="0" w:space="0" w:color="auto"/>
            <w:bottom w:val="none" w:sz="0" w:space="0" w:color="auto"/>
            <w:right w:val="none" w:sz="0" w:space="0" w:color="auto"/>
          </w:divBdr>
        </w:div>
      </w:divsChild>
    </w:div>
    <w:div w:id="546377699">
      <w:bodyDiv w:val="1"/>
      <w:marLeft w:val="0"/>
      <w:marRight w:val="0"/>
      <w:marTop w:val="0"/>
      <w:marBottom w:val="0"/>
      <w:divBdr>
        <w:top w:val="none" w:sz="0" w:space="0" w:color="auto"/>
        <w:left w:val="none" w:sz="0" w:space="0" w:color="auto"/>
        <w:bottom w:val="none" w:sz="0" w:space="0" w:color="auto"/>
        <w:right w:val="none" w:sz="0" w:space="0" w:color="auto"/>
      </w:divBdr>
    </w:div>
    <w:div w:id="554203774">
      <w:bodyDiv w:val="1"/>
      <w:marLeft w:val="0"/>
      <w:marRight w:val="0"/>
      <w:marTop w:val="0"/>
      <w:marBottom w:val="0"/>
      <w:divBdr>
        <w:top w:val="none" w:sz="0" w:space="0" w:color="auto"/>
        <w:left w:val="none" w:sz="0" w:space="0" w:color="auto"/>
        <w:bottom w:val="none" w:sz="0" w:space="0" w:color="auto"/>
        <w:right w:val="none" w:sz="0" w:space="0" w:color="auto"/>
      </w:divBdr>
    </w:div>
    <w:div w:id="563642232">
      <w:bodyDiv w:val="1"/>
      <w:marLeft w:val="0"/>
      <w:marRight w:val="0"/>
      <w:marTop w:val="0"/>
      <w:marBottom w:val="0"/>
      <w:divBdr>
        <w:top w:val="none" w:sz="0" w:space="0" w:color="auto"/>
        <w:left w:val="none" w:sz="0" w:space="0" w:color="auto"/>
        <w:bottom w:val="none" w:sz="0" w:space="0" w:color="auto"/>
        <w:right w:val="none" w:sz="0" w:space="0" w:color="auto"/>
      </w:divBdr>
      <w:divsChild>
        <w:div w:id="1133714812">
          <w:marLeft w:val="0"/>
          <w:marRight w:val="0"/>
          <w:marTop w:val="0"/>
          <w:marBottom w:val="0"/>
          <w:divBdr>
            <w:top w:val="none" w:sz="0" w:space="0" w:color="auto"/>
            <w:left w:val="none" w:sz="0" w:space="0" w:color="auto"/>
            <w:bottom w:val="none" w:sz="0" w:space="0" w:color="auto"/>
            <w:right w:val="none" w:sz="0" w:space="0" w:color="auto"/>
          </w:divBdr>
        </w:div>
      </w:divsChild>
    </w:div>
    <w:div w:id="566233189">
      <w:bodyDiv w:val="1"/>
      <w:marLeft w:val="0"/>
      <w:marRight w:val="0"/>
      <w:marTop w:val="0"/>
      <w:marBottom w:val="0"/>
      <w:divBdr>
        <w:top w:val="none" w:sz="0" w:space="0" w:color="auto"/>
        <w:left w:val="none" w:sz="0" w:space="0" w:color="auto"/>
        <w:bottom w:val="none" w:sz="0" w:space="0" w:color="auto"/>
        <w:right w:val="none" w:sz="0" w:space="0" w:color="auto"/>
      </w:divBdr>
    </w:div>
    <w:div w:id="569003859">
      <w:bodyDiv w:val="1"/>
      <w:marLeft w:val="0"/>
      <w:marRight w:val="0"/>
      <w:marTop w:val="0"/>
      <w:marBottom w:val="0"/>
      <w:divBdr>
        <w:top w:val="none" w:sz="0" w:space="0" w:color="auto"/>
        <w:left w:val="none" w:sz="0" w:space="0" w:color="auto"/>
        <w:bottom w:val="none" w:sz="0" w:space="0" w:color="auto"/>
        <w:right w:val="none" w:sz="0" w:space="0" w:color="auto"/>
      </w:divBdr>
    </w:div>
    <w:div w:id="576552696">
      <w:bodyDiv w:val="1"/>
      <w:marLeft w:val="0"/>
      <w:marRight w:val="0"/>
      <w:marTop w:val="0"/>
      <w:marBottom w:val="0"/>
      <w:divBdr>
        <w:top w:val="none" w:sz="0" w:space="0" w:color="auto"/>
        <w:left w:val="none" w:sz="0" w:space="0" w:color="auto"/>
        <w:bottom w:val="none" w:sz="0" w:space="0" w:color="auto"/>
        <w:right w:val="none" w:sz="0" w:space="0" w:color="auto"/>
      </w:divBdr>
    </w:div>
    <w:div w:id="584729056">
      <w:bodyDiv w:val="1"/>
      <w:marLeft w:val="0"/>
      <w:marRight w:val="0"/>
      <w:marTop w:val="0"/>
      <w:marBottom w:val="0"/>
      <w:divBdr>
        <w:top w:val="none" w:sz="0" w:space="0" w:color="auto"/>
        <w:left w:val="none" w:sz="0" w:space="0" w:color="auto"/>
        <w:bottom w:val="none" w:sz="0" w:space="0" w:color="auto"/>
        <w:right w:val="none" w:sz="0" w:space="0" w:color="auto"/>
      </w:divBdr>
    </w:div>
    <w:div w:id="591164756">
      <w:bodyDiv w:val="1"/>
      <w:marLeft w:val="0"/>
      <w:marRight w:val="0"/>
      <w:marTop w:val="0"/>
      <w:marBottom w:val="0"/>
      <w:divBdr>
        <w:top w:val="none" w:sz="0" w:space="0" w:color="auto"/>
        <w:left w:val="none" w:sz="0" w:space="0" w:color="auto"/>
        <w:bottom w:val="none" w:sz="0" w:space="0" w:color="auto"/>
        <w:right w:val="none" w:sz="0" w:space="0" w:color="auto"/>
      </w:divBdr>
    </w:div>
    <w:div w:id="605039322">
      <w:bodyDiv w:val="1"/>
      <w:marLeft w:val="0"/>
      <w:marRight w:val="0"/>
      <w:marTop w:val="0"/>
      <w:marBottom w:val="0"/>
      <w:divBdr>
        <w:top w:val="none" w:sz="0" w:space="0" w:color="auto"/>
        <w:left w:val="none" w:sz="0" w:space="0" w:color="auto"/>
        <w:bottom w:val="none" w:sz="0" w:space="0" w:color="auto"/>
        <w:right w:val="none" w:sz="0" w:space="0" w:color="auto"/>
      </w:divBdr>
    </w:div>
    <w:div w:id="610670834">
      <w:bodyDiv w:val="1"/>
      <w:marLeft w:val="0"/>
      <w:marRight w:val="0"/>
      <w:marTop w:val="0"/>
      <w:marBottom w:val="0"/>
      <w:divBdr>
        <w:top w:val="none" w:sz="0" w:space="0" w:color="auto"/>
        <w:left w:val="none" w:sz="0" w:space="0" w:color="auto"/>
        <w:bottom w:val="none" w:sz="0" w:space="0" w:color="auto"/>
        <w:right w:val="none" w:sz="0" w:space="0" w:color="auto"/>
      </w:divBdr>
    </w:div>
    <w:div w:id="618223325">
      <w:bodyDiv w:val="1"/>
      <w:marLeft w:val="0"/>
      <w:marRight w:val="0"/>
      <w:marTop w:val="0"/>
      <w:marBottom w:val="0"/>
      <w:divBdr>
        <w:top w:val="none" w:sz="0" w:space="0" w:color="auto"/>
        <w:left w:val="none" w:sz="0" w:space="0" w:color="auto"/>
        <w:bottom w:val="none" w:sz="0" w:space="0" w:color="auto"/>
        <w:right w:val="none" w:sz="0" w:space="0" w:color="auto"/>
      </w:divBdr>
    </w:div>
    <w:div w:id="618224049">
      <w:bodyDiv w:val="1"/>
      <w:marLeft w:val="0"/>
      <w:marRight w:val="0"/>
      <w:marTop w:val="0"/>
      <w:marBottom w:val="0"/>
      <w:divBdr>
        <w:top w:val="none" w:sz="0" w:space="0" w:color="auto"/>
        <w:left w:val="none" w:sz="0" w:space="0" w:color="auto"/>
        <w:bottom w:val="none" w:sz="0" w:space="0" w:color="auto"/>
        <w:right w:val="none" w:sz="0" w:space="0" w:color="auto"/>
      </w:divBdr>
    </w:div>
    <w:div w:id="632909235">
      <w:bodyDiv w:val="1"/>
      <w:marLeft w:val="0"/>
      <w:marRight w:val="0"/>
      <w:marTop w:val="0"/>
      <w:marBottom w:val="0"/>
      <w:divBdr>
        <w:top w:val="none" w:sz="0" w:space="0" w:color="auto"/>
        <w:left w:val="none" w:sz="0" w:space="0" w:color="auto"/>
        <w:bottom w:val="none" w:sz="0" w:space="0" w:color="auto"/>
        <w:right w:val="none" w:sz="0" w:space="0" w:color="auto"/>
      </w:divBdr>
      <w:divsChild>
        <w:div w:id="1583493283">
          <w:marLeft w:val="0"/>
          <w:marRight w:val="0"/>
          <w:marTop w:val="0"/>
          <w:marBottom w:val="300"/>
          <w:divBdr>
            <w:top w:val="none" w:sz="0" w:space="0" w:color="auto"/>
            <w:left w:val="none" w:sz="0" w:space="0" w:color="auto"/>
            <w:bottom w:val="none" w:sz="0" w:space="0" w:color="auto"/>
            <w:right w:val="none" w:sz="0" w:space="0" w:color="auto"/>
          </w:divBdr>
          <w:divsChild>
            <w:div w:id="126438641">
              <w:marLeft w:val="0"/>
              <w:marRight w:val="0"/>
              <w:marTop w:val="0"/>
              <w:marBottom w:val="0"/>
              <w:divBdr>
                <w:top w:val="none" w:sz="0" w:space="0" w:color="auto"/>
                <w:left w:val="none" w:sz="0" w:space="0" w:color="auto"/>
                <w:bottom w:val="none" w:sz="0" w:space="0" w:color="auto"/>
                <w:right w:val="none" w:sz="0" w:space="0" w:color="auto"/>
              </w:divBdr>
            </w:div>
          </w:divsChild>
        </w:div>
        <w:div w:id="1267810475">
          <w:marLeft w:val="0"/>
          <w:marRight w:val="0"/>
          <w:marTop w:val="0"/>
          <w:marBottom w:val="300"/>
          <w:divBdr>
            <w:top w:val="none" w:sz="0" w:space="0" w:color="auto"/>
            <w:left w:val="none" w:sz="0" w:space="0" w:color="auto"/>
            <w:bottom w:val="none" w:sz="0" w:space="0" w:color="auto"/>
            <w:right w:val="none" w:sz="0" w:space="0" w:color="auto"/>
          </w:divBdr>
          <w:divsChild>
            <w:div w:id="1996370986">
              <w:marLeft w:val="0"/>
              <w:marRight w:val="0"/>
              <w:marTop w:val="0"/>
              <w:marBottom w:val="0"/>
              <w:divBdr>
                <w:top w:val="none" w:sz="0" w:space="0" w:color="auto"/>
                <w:left w:val="none" w:sz="0" w:space="0" w:color="auto"/>
                <w:bottom w:val="none" w:sz="0" w:space="0" w:color="auto"/>
                <w:right w:val="none" w:sz="0" w:space="0" w:color="auto"/>
              </w:divBdr>
            </w:div>
            <w:div w:id="1397822507">
              <w:marLeft w:val="0"/>
              <w:marRight w:val="0"/>
              <w:marTop w:val="0"/>
              <w:marBottom w:val="0"/>
              <w:divBdr>
                <w:top w:val="none" w:sz="0" w:space="0" w:color="auto"/>
                <w:left w:val="none" w:sz="0" w:space="0" w:color="auto"/>
                <w:bottom w:val="none" w:sz="0" w:space="0" w:color="auto"/>
                <w:right w:val="none" w:sz="0" w:space="0" w:color="auto"/>
              </w:divBdr>
            </w:div>
          </w:divsChild>
        </w:div>
        <w:div w:id="114494139">
          <w:marLeft w:val="0"/>
          <w:marRight w:val="0"/>
          <w:marTop w:val="0"/>
          <w:marBottom w:val="0"/>
          <w:divBdr>
            <w:top w:val="none" w:sz="0" w:space="0" w:color="auto"/>
            <w:left w:val="none" w:sz="0" w:space="0" w:color="auto"/>
            <w:bottom w:val="none" w:sz="0" w:space="0" w:color="auto"/>
            <w:right w:val="none" w:sz="0" w:space="0" w:color="auto"/>
          </w:divBdr>
          <w:divsChild>
            <w:div w:id="1913152802">
              <w:marLeft w:val="0"/>
              <w:marRight w:val="0"/>
              <w:marTop w:val="0"/>
              <w:marBottom w:val="0"/>
              <w:divBdr>
                <w:top w:val="none" w:sz="0" w:space="0" w:color="auto"/>
                <w:left w:val="none" w:sz="0" w:space="0" w:color="auto"/>
                <w:bottom w:val="none" w:sz="0" w:space="0" w:color="auto"/>
                <w:right w:val="none" w:sz="0" w:space="0" w:color="auto"/>
              </w:divBdr>
            </w:div>
            <w:div w:id="19478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5947">
      <w:bodyDiv w:val="1"/>
      <w:marLeft w:val="0"/>
      <w:marRight w:val="0"/>
      <w:marTop w:val="0"/>
      <w:marBottom w:val="0"/>
      <w:divBdr>
        <w:top w:val="none" w:sz="0" w:space="0" w:color="auto"/>
        <w:left w:val="none" w:sz="0" w:space="0" w:color="auto"/>
        <w:bottom w:val="none" w:sz="0" w:space="0" w:color="auto"/>
        <w:right w:val="none" w:sz="0" w:space="0" w:color="auto"/>
      </w:divBdr>
    </w:div>
    <w:div w:id="650717113">
      <w:bodyDiv w:val="1"/>
      <w:marLeft w:val="0"/>
      <w:marRight w:val="0"/>
      <w:marTop w:val="0"/>
      <w:marBottom w:val="0"/>
      <w:divBdr>
        <w:top w:val="none" w:sz="0" w:space="0" w:color="auto"/>
        <w:left w:val="none" w:sz="0" w:space="0" w:color="auto"/>
        <w:bottom w:val="none" w:sz="0" w:space="0" w:color="auto"/>
        <w:right w:val="none" w:sz="0" w:space="0" w:color="auto"/>
      </w:divBdr>
    </w:div>
    <w:div w:id="662973032">
      <w:bodyDiv w:val="1"/>
      <w:marLeft w:val="0"/>
      <w:marRight w:val="0"/>
      <w:marTop w:val="0"/>
      <w:marBottom w:val="0"/>
      <w:divBdr>
        <w:top w:val="none" w:sz="0" w:space="0" w:color="auto"/>
        <w:left w:val="none" w:sz="0" w:space="0" w:color="auto"/>
        <w:bottom w:val="none" w:sz="0" w:space="0" w:color="auto"/>
        <w:right w:val="none" w:sz="0" w:space="0" w:color="auto"/>
      </w:divBdr>
    </w:div>
    <w:div w:id="673724951">
      <w:bodyDiv w:val="1"/>
      <w:marLeft w:val="0"/>
      <w:marRight w:val="0"/>
      <w:marTop w:val="0"/>
      <w:marBottom w:val="0"/>
      <w:divBdr>
        <w:top w:val="none" w:sz="0" w:space="0" w:color="auto"/>
        <w:left w:val="none" w:sz="0" w:space="0" w:color="auto"/>
        <w:bottom w:val="none" w:sz="0" w:space="0" w:color="auto"/>
        <w:right w:val="none" w:sz="0" w:space="0" w:color="auto"/>
      </w:divBdr>
    </w:div>
    <w:div w:id="678199175">
      <w:bodyDiv w:val="1"/>
      <w:marLeft w:val="0"/>
      <w:marRight w:val="0"/>
      <w:marTop w:val="0"/>
      <w:marBottom w:val="0"/>
      <w:divBdr>
        <w:top w:val="none" w:sz="0" w:space="0" w:color="auto"/>
        <w:left w:val="none" w:sz="0" w:space="0" w:color="auto"/>
        <w:bottom w:val="none" w:sz="0" w:space="0" w:color="auto"/>
        <w:right w:val="none" w:sz="0" w:space="0" w:color="auto"/>
      </w:divBdr>
    </w:div>
    <w:div w:id="681709144">
      <w:bodyDiv w:val="1"/>
      <w:marLeft w:val="0"/>
      <w:marRight w:val="0"/>
      <w:marTop w:val="0"/>
      <w:marBottom w:val="0"/>
      <w:divBdr>
        <w:top w:val="none" w:sz="0" w:space="0" w:color="auto"/>
        <w:left w:val="none" w:sz="0" w:space="0" w:color="auto"/>
        <w:bottom w:val="none" w:sz="0" w:space="0" w:color="auto"/>
        <w:right w:val="none" w:sz="0" w:space="0" w:color="auto"/>
      </w:divBdr>
      <w:divsChild>
        <w:div w:id="2139492791">
          <w:marLeft w:val="0"/>
          <w:marRight w:val="0"/>
          <w:marTop w:val="0"/>
          <w:marBottom w:val="0"/>
          <w:divBdr>
            <w:top w:val="none" w:sz="0" w:space="0" w:color="auto"/>
            <w:left w:val="none" w:sz="0" w:space="0" w:color="auto"/>
            <w:bottom w:val="none" w:sz="0" w:space="0" w:color="auto"/>
            <w:right w:val="none" w:sz="0" w:space="0" w:color="auto"/>
          </w:divBdr>
        </w:div>
      </w:divsChild>
    </w:div>
    <w:div w:id="693961400">
      <w:bodyDiv w:val="1"/>
      <w:marLeft w:val="0"/>
      <w:marRight w:val="0"/>
      <w:marTop w:val="0"/>
      <w:marBottom w:val="0"/>
      <w:divBdr>
        <w:top w:val="none" w:sz="0" w:space="0" w:color="auto"/>
        <w:left w:val="none" w:sz="0" w:space="0" w:color="auto"/>
        <w:bottom w:val="none" w:sz="0" w:space="0" w:color="auto"/>
        <w:right w:val="none" w:sz="0" w:space="0" w:color="auto"/>
      </w:divBdr>
    </w:div>
    <w:div w:id="704869784">
      <w:bodyDiv w:val="1"/>
      <w:marLeft w:val="0"/>
      <w:marRight w:val="0"/>
      <w:marTop w:val="0"/>
      <w:marBottom w:val="0"/>
      <w:divBdr>
        <w:top w:val="none" w:sz="0" w:space="0" w:color="auto"/>
        <w:left w:val="none" w:sz="0" w:space="0" w:color="auto"/>
        <w:bottom w:val="none" w:sz="0" w:space="0" w:color="auto"/>
        <w:right w:val="none" w:sz="0" w:space="0" w:color="auto"/>
      </w:divBdr>
    </w:div>
    <w:div w:id="710107047">
      <w:bodyDiv w:val="1"/>
      <w:marLeft w:val="0"/>
      <w:marRight w:val="0"/>
      <w:marTop w:val="0"/>
      <w:marBottom w:val="0"/>
      <w:divBdr>
        <w:top w:val="none" w:sz="0" w:space="0" w:color="auto"/>
        <w:left w:val="none" w:sz="0" w:space="0" w:color="auto"/>
        <w:bottom w:val="none" w:sz="0" w:space="0" w:color="auto"/>
        <w:right w:val="none" w:sz="0" w:space="0" w:color="auto"/>
      </w:divBdr>
      <w:divsChild>
        <w:div w:id="1009989303">
          <w:marLeft w:val="0"/>
          <w:marRight w:val="0"/>
          <w:marTop w:val="0"/>
          <w:marBottom w:val="0"/>
          <w:divBdr>
            <w:top w:val="none" w:sz="0" w:space="0" w:color="auto"/>
            <w:left w:val="none" w:sz="0" w:space="0" w:color="auto"/>
            <w:bottom w:val="none" w:sz="0" w:space="0" w:color="auto"/>
            <w:right w:val="none" w:sz="0" w:space="0" w:color="auto"/>
          </w:divBdr>
        </w:div>
      </w:divsChild>
    </w:div>
    <w:div w:id="724912612">
      <w:bodyDiv w:val="1"/>
      <w:marLeft w:val="0"/>
      <w:marRight w:val="0"/>
      <w:marTop w:val="0"/>
      <w:marBottom w:val="0"/>
      <w:divBdr>
        <w:top w:val="none" w:sz="0" w:space="0" w:color="auto"/>
        <w:left w:val="none" w:sz="0" w:space="0" w:color="auto"/>
        <w:bottom w:val="none" w:sz="0" w:space="0" w:color="auto"/>
        <w:right w:val="none" w:sz="0" w:space="0" w:color="auto"/>
      </w:divBdr>
    </w:div>
    <w:div w:id="733506331">
      <w:bodyDiv w:val="1"/>
      <w:marLeft w:val="0"/>
      <w:marRight w:val="0"/>
      <w:marTop w:val="0"/>
      <w:marBottom w:val="0"/>
      <w:divBdr>
        <w:top w:val="none" w:sz="0" w:space="0" w:color="auto"/>
        <w:left w:val="none" w:sz="0" w:space="0" w:color="auto"/>
        <w:bottom w:val="none" w:sz="0" w:space="0" w:color="auto"/>
        <w:right w:val="none" w:sz="0" w:space="0" w:color="auto"/>
      </w:divBdr>
      <w:divsChild>
        <w:div w:id="1412317563">
          <w:marLeft w:val="0"/>
          <w:marRight w:val="0"/>
          <w:marTop w:val="0"/>
          <w:marBottom w:val="0"/>
          <w:divBdr>
            <w:top w:val="none" w:sz="0" w:space="0" w:color="auto"/>
            <w:left w:val="none" w:sz="0" w:space="0" w:color="auto"/>
            <w:bottom w:val="none" w:sz="0" w:space="0" w:color="auto"/>
            <w:right w:val="none" w:sz="0" w:space="0" w:color="auto"/>
          </w:divBdr>
        </w:div>
      </w:divsChild>
    </w:div>
    <w:div w:id="735400804">
      <w:bodyDiv w:val="1"/>
      <w:marLeft w:val="0"/>
      <w:marRight w:val="0"/>
      <w:marTop w:val="0"/>
      <w:marBottom w:val="0"/>
      <w:divBdr>
        <w:top w:val="none" w:sz="0" w:space="0" w:color="auto"/>
        <w:left w:val="none" w:sz="0" w:space="0" w:color="auto"/>
        <w:bottom w:val="none" w:sz="0" w:space="0" w:color="auto"/>
        <w:right w:val="none" w:sz="0" w:space="0" w:color="auto"/>
      </w:divBdr>
    </w:div>
    <w:div w:id="736319881">
      <w:bodyDiv w:val="1"/>
      <w:marLeft w:val="0"/>
      <w:marRight w:val="0"/>
      <w:marTop w:val="0"/>
      <w:marBottom w:val="0"/>
      <w:divBdr>
        <w:top w:val="none" w:sz="0" w:space="0" w:color="auto"/>
        <w:left w:val="none" w:sz="0" w:space="0" w:color="auto"/>
        <w:bottom w:val="none" w:sz="0" w:space="0" w:color="auto"/>
        <w:right w:val="none" w:sz="0" w:space="0" w:color="auto"/>
      </w:divBdr>
    </w:div>
    <w:div w:id="744450649">
      <w:bodyDiv w:val="1"/>
      <w:marLeft w:val="0"/>
      <w:marRight w:val="0"/>
      <w:marTop w:val="0"/>
      <w:marBottom w:val="0"/>
      <w:divBdr>
        <w:top w:val="none" w:sz="0" w:space="0" w:color="auto"/>
        <w:left w:val="none" w:sz="0" w:space="0" w:color="auto"/>
        <w:bottom w:val="none" w:sz="0" w:space="0" w:color="auto"/>
        <w:right w:val="none" w:sz="0" w:space="0" w:color="auto"/>
      </w:divBdr>
    </w:div>
    <w:div w:id="745416585">
      <w:bodyDiv w:val="1"/>
      <w:marLeft w:val="0"/>
      <w:marRight w:val="0"/>
      <w:marTop w:val="0"/>
      <w:marBottom w:val="0"/>
      <w:divBdr>
        <w:top w:val="none" w:sz="0" w:space="0" w:color="auto"/>
        <w:left w:val="none" w:sz="0" w:space="0" w:color="auto"/>
        <w:bottom w:val="none" w:sz="0" w:space="0" w:color="auto"/>
        <w:right w:val="none" w:sz="0" w:space="0" w:color="auto"/>
      </w:divBdr>
    </w:div>
    <w:div w:id="747776123">
      <w:bodyDiv w:val="1"/>
      <w:marLeft w:val="0"/>
      <w:marRight w:val="0"/>
      <w:marTop w:val="0"/>
      <w:marBottom w:val="0"/>
      <w:divBdr>
        <w:top w:val="none" w:sz="0" w:space="0" w:color="auto"/>
        <w:left w:val="none" w:sz="0" w:space="0" w:color="auto"/>
        <w:bottom w:val="none" w:sz="0" w:space="0" w:color="auto"/>
        <w:right w:val="none" w:sz="0" w:space="0" w:color="auto"/>
      </w:divBdr>
    </w:div>
    <w:div w:id="752554603">
      <w:bodyDiv w:val="1"/>
      <w:marLeft w:val="0"/>
      <w:marRight w:val="0"/>
      <w:marTop w:val="0"/>
      <w:marBottom w:val="0"/>
      <w:divBdr>
        <w:top w:val="none" w:sz="0" w:space="0" w:color="auto"/>
        <w:left w:val="none" w:sz="0" w:space="0" w:color="auto"/>
        <w:bottom w:val="none" w:sz="0" w:space="0" w:color="auto"/>
        <w:right w:val="none" w:sz="0" w:space="0" w:color="auto"/>
      </w:divBdr>
    </w:div>
    <w:div w:id="752554629">
      <w:bodyDiv w:val="1"/>
      <w:marLeft w:val="0"/>
      <w:marRight w:val="0"/>
      <w:marTop w:val="0"/>
      <w:marBottom w:val="0"/>
      <w:divBdr>
        <w:top w:val="none" w:sz="0" w:space="0" w:color="auto"/>
        <w:left w:val="none" w:sz="0" w:space="0" w:color="auto"/>
        <w:bottom w:val="none" w:sz="0" w:space="0" w:color="auto"/>
        <w:right w:val="none" w:sz="0" w:space="0" w:color="auto"/>
      </w:divBdr>
      <w:divsChild>
        <w:div w:id="1650792334">
          <w:marLeft w:val="0"/>
          <w:marRight w:val="0"/>
          <w:marTop w:val="0"/>
          <w:marBottom w:val="0"/>
          <w:divBdr>
            <w:top w:val="none" w:sz="0" w:space="0" w:color="auto"/>
            <w:left w:val="none" w:sz="0" w:space="0" w:color="auto"/>
            <w:bottom w:val="none" w:sz="0" w:space="0" w:color="auto"/>
            <w:right w:val="none" w:sz="0" w:space="0" w:color="auto"/>
          </w:divBdr>
        </w:div>
        <w:div w:id="539054517">
          <w:marLeft w:val="0"/>
          <w:marRight w:val="0"/>
          <w:marTop w:val="0"/>
          <w:marBottom w:val="0"/>
          <w:divBdr>
            <w:top w:val="none" w:sz="0" w:space="0" w:color="auto"/>
            <w:left w:val="none" w:sz="0" w:space="0" w:color="auto"/>
            <w:bottom w:val="none" w:sz="0" w:space="0" w:color="auto"/>
            <w:right w:val="none" w:sz="0" w:space="0" w:color="auto"/>
          </w:divBdr>
        </w:div>
      </w:divsChild>
    </w:div>
    <w:div w:id="761142263">
      <w:bodyDiv w:val="1"/>
      <w:marLeft w:val="0"/>
      <w:marRight w:val="0"/>
      <w:marTop w:val="0"/>
      <w:marBottom w:val="0"/>
      <w:divBdr>
        <w:top w:val="none" w:sz="0" w:space="0" w:color="auto"/>
        <w:left w:val="none" w:sz="0" w:space="0" w:color="auto"/>
        <w:bottom w:val="none" w:sz="0" w:space="0" w:color="auto"/>
        <w:right w:val="none" w:sz="0" w:space="0" w:color="auto"/>
      </w:divBdr>
    </w:div>
    <w:div w:id="767577554">
      <w:bodyDiv w:val="1"/>
      <w:marLeft w:val="0"/>
      <w:marRight w:val="0"/>
      <w:marTop w:val="0"/>
      <w:marBottom w:val="0"/>
      <w:divBdr>
        <w:top w:val="none" w:sz="0" w:space="0" w:color="auto"/>
        <w:left w:val="none" w:sz="0" w:space="0" w:color="auto"/>
        <w:bottom w:val="none" w:sz="0" w:space="0" w:color="auto"/>
        <w:right w:val="none" w:sz="0" w:space="0" w:color="auto"/>
      </w:divBdr>
    </w:div>
    <w:div w:id="767701876">
      <w:bodyDiv w:val="1"/>
      <w:marLeft w:val="0"/>
      <w:marRight w:val="0"/>
      <w:marTop w:val="0"/>
      <w:marBottom w:val="0"/>
      <w:divBdr>
        <w:top w:val="none" w:sz="0" w:space="0" w:color="auto"/>
        <w:left w:val="none" w:sz="0" w:space="0" w:color="auto"/>
        <w:bottom w:val="none" w:sz="0" w:space="0" w:color="auto"/>
        <w:right w:val="none" w:sz="0" w:space="0" w:color="auto"/>
      </w:divBdr>
    </w:div>
    <w:div w:id="779422372">
      <w:bodyDiv w:val="1"/>
      <w:marLeft w:val="0"/>
      <w:marRight w:val="0"/>
      <w:marTop w:val="0"/>
      <w:marBottom w:val="0"/>
      <w:divBdr>
        <w:top w:val="none" w:sz="0" w:space="0" w:color="auto"/>
        <w:left w:val="none" w:sz="0" w:space="0" w:color="auto"/>
        <w:bottom w:val="none" w:sz="0" w:space="0" w:color="auto"/>
        <w:right w:val="none" w:sz="0" w:space="0" w:color="auto"/>
      </w:divBdr>
    </w:div>
    <w:div w:id="779838813">
      <w:bodyDiv w:val="1"/>
      <w:marLeft w:val="0"/>
      <w:marRight w:val="0"/>
      <w:marTop w:val="0"/>
      <w:marBottom w:val="0"/>
      <w:divBdr>
        <w:top w:val="none" w:sz="0" w:space="0" w:color="auto"/>
        <w:left w:val="none" w:sz="0" w:space="0" w:color="auto"/>
        <w:bottom w:val="none" w:sz="0" w:space="0" w:color="auto"/>
        <w:right w:val="none" w:sz="0" w:space="0" w:color="auto"/>
      </w:divBdr>
      <w:divsChild>
        <w:div w:id="2038193462">
          <w:marLeft w:val="0"/>
          <w:marRight w:val="0"/>
          <w:marTop w:val="0"/>
          <w:marBottom w:val="300"/>
          <w:divBdr>
            <w:top w:val="none" w:sz="0" w:space="0" w:color="auto"/>
            <w:left w:val="none" w:sz="0" w:space="0" w:color="auto"/>
            <w:bottom w:val="none" w:sz="0" w:space="0" w:color="auto"/>
            <w:right w:val="none" w:sz="0" w:space="0" w:color="auto"/>
          </w:divBdr>
          <w:divsChild>
            <w:div w:id="1325739273">
              <w:marLeft w:val="0"/>
              <w:marRight w:val="0"/>
              <w:marTop w:val="0"/>
              <w:marBottom w:val="0"/>
              <w:divBdr>
                <w:top w:val="none" w:sz="0" w:space="0" w:color="auto"/>
                <w:left w:val="none" w:sz="0" w:space="0" w:color="auto"/>
                <w:bottom w:val="none" w:sz="0" w:space="0" w:color="auto"/>
                <w:right w:val="none" w:sz="0" w:space="0" w:color="auto"/>
              </w:divBdr>
            </w:div>
            <w:div w:id="1103961393">
              <w:marLeft w:val="0"/>
              <w:marRight w:val="0"/>
              <w:marTop w:val="0"/>
              <w:marBottom w:val="0"/>
              <w:divBdr>
                <w:top w:val="none" w:sz="0" w:space="0" w:color="auto"/>
                <w:left w:val="none" w:sz="0" w:space="0" w:color="auto"/>
                <w:bottom w:val="none" w:sz="0" w:space="0" w:color="auto"/>
                <w:right w:val="none" w:sz="0" w:space="0" w:color="auto"/>
              </w:divBdr>
            </w:div>
          </w:divsChild>
        </w:div>
        <w:div w:id="434176373">
          <w:marLeft w:val="0"/>
          <w:marRight w:val="0"/>
          <w:marTop w:val="0"/>
          <w:marBottom w:val="300"/>
          <w:divBdr>
            <w:top w:val="none" w:sz="0" w:space="0" w:color="auto"/>
            <w:left w:val="none" w:sz="0" w:space="0" w:color="auto"/>
            <w:bottom w:val="none" w:sz="0" w:space="0" w:color="auto"/>
            <w:right w:val="none" w:sz="0" w:space="0" w:color="auto"/>
          </w:divBdr>
          <w:divsChild>
            <w:div w:id="34431189">
              <w:marLeft w:val="0"/>
              <w:marRight w:val="0"/>
              <w:marTop w:val="0"/>
              <w:marBottom w:val="0"/>
              <w:divBdr>
                <w:top w:val="none" w:sz="0" w:space="0" w:color="auto"/>
                <w:left w:val="none" w:sz="0" w:space="0" w:color="auto"/>
                <w:bottom w:val="none" w:sz="0" w:space="0" w:color="auto"/>
                <w:right w:val="none" w:sz="0" w:space="0" w:color="auto"/>
              </w:divBdr>
            </w:div>
            <w:div w:id="1692140955">
              <w:marLeft w:val="0"/>
              <w:marRight w:val="0"/>
              <w:marTop w:val="0"/>
              <w:marBottom w:val="0"/>
              <w:divBdr>
                <w:top w:val="none" w:sz="0" w:space="0" w:color="auto"/>
                <w:left w:val="none" w:sz="0" w:space="0" w:color="auto"/>
                <w:bottom w:val="none" w:sz="0" w:space="0" w:color="auto"/>
                <w:right w:val="none" w:sz="0" w:space="0" w:color="auto"/>
              </w:divBdr>
            </w:div>
          </w:divsChild>
        </w:div>
        <w:div w:id="1213930649">
          <w:marLeft w:val="0"/>
          <w:marRight w:val="0"/>
          <w:marTop w:val="0"/>
          <w:marBottom w:val="0"/>
          <w:divBdr>
            <w:top w:val="none" w:sz="0" w:space="0" w:color="auto"/>
            <w:left w:val="none" w:sz="0" w:space="0" w:color="auto"/>
            <w:bottom w:val="none" w:sz="0" w:space="0" w:color="auto"/>
            <w:right w:val="none" w:sz="0" w:space="0" w:color="auto"/>
          </w:divBdr>
          <w:divsChild>
            <w:div w:id="1762950849">
              <w:marLeft w:val="0"/>
              <w:marRight w:val="0"/>
              <w:marTop w:val="0"/>
              <w:marBottom w:val="0"/>
              <w:divBdr>
                <w:top w:val="none" w:sz="0" w:space="0" w:color="auto"/>
                <w:left w:val="none" w:sz="0" w:space="0" w:color="auto"/>
                <w:bottom w:val="none" w:sz="0" w:space="0" w:color="auto"/>
                <w:right w:val="none" w:sz="0" w:space="0" w:color="auto"/>
              </w:divBdr>
            </w:div>
            <w:div w:id="13689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2515">
      <w:bodyDiv w:val="1"/>
      <w:marLeft w:val="0"/>
      <w:marRight w:val="0"/>
      <w:marTop w:val="0"/>
      <w:marBottom w:val="0"/>
      <w:divBdr>
        <w:top w:val="none" w:sz="0" w:space="0" w:color="auto"/>
        <w:left w:val="none" w:sz="0" w:space="0" w:color="auto"/>
        <w:bottom w:val="none" w:sz="0" w:space="0" w:color="auto"/>
        <w:right w:val="none" w:sz="0" w:space="0" w:color="auto"/>
      </w:divBdr>
      <w:divsChild>
        <w:div w:id="515340677">
          <w:marLeft w:val="0"/>
          <w:marRight w:val="0"/>
          <w:marTop w:val="0"/>
          <w:marBottom w:val="300"/>
          <w:divBdr>
            <w:top w:val="none" w:sz="0" w:space="0" w:color="auto"/>
            <w:left w:val="none" w:sz="0" w:space="0" w:color="auto"/>
            <w:bottom w:val="none" w:sz="0" w:space="0" w:color="auto"/>
            <w:right w:val="none" w:sz="0" w:space="0" w:color="auto"/>
          </w:divBdr>
          <w:divsChild>
            <w:div w:id="1035546082">
              <w:marLeft w:val="0"/>
              <w:marRight w:val="0"/>
              <w:marTop w:val="0"/>
              <w:marBottom w:val="0"/>
              <w:divBdr>
                <w:top w:val="none" w:sz="0" w:space="0" w:color="auto"/>
                <w:left w:val="none" w:sz="0" w:space="0" w:color="auto"/>
                <w:bottom w:val="none" w:sz="0" w:space="0" w:color="auto"/>
                <w:right w:val="none" w:sz="0" w:space="0" w:color="auto"/>
              </w:divBdr>
            </w:div>
            <w:div w:id="973489027">
              <w:marLeft w:val="0"/>
              <w:marRight w:val="0"/>
              <w:marTop w:val="0"/>
              <w:marBottom w:val="0"/>
              <w:divBdr>
                <w:top w:val="none" w:sz="0" w:space="0" w:color="auto"/>
                <w:left w:val="none" w:sz="0" w:space="0" w:color="auto"/>
                <w:bottom w:val="none" w:sz="0" w:space="0" w:color="auto"/>
                <w:right w:val="none" w:sz="0" w:space="0" w:color="auto"/>
              </w:divBdr>
            </w:div>
          </w:divsChild>
        </w:div>
        <w:div w:id="1462505031">
          <w:marLeft w:val="0"/>
          <w:marRight w:val="0"/>
          <w:marTop w:val="0"/>
          <w:marBottom w:val="300"/>
          <w:divBdr>
            <w:top w:val="none" w:sz="0" w:space="0" w:color="auto"/>
            <w:left w:val="none" w:sz="0" w:space="0" w:color="auto"/>
            <w:bottom w:val="none" w:sz="0" w:space="0" w:color="auto"/>
            <w:right w:val="none" w:sz="0" w:space="0" w:color="auto"/>
          </w:divBdr>
          <w:divsChild>
            <w:div w:id="2121146702">
              <w:marLeft w:val="0"/>
              <w:marRight w:val="0"/>
              <w:marTop w:val="0"/>
              <w:marBottom w:val="0"/>
              <w:divBdr>
                <w:top w:val="none" w:sz="0" w:space="0" w:color="auto"/>
                <w:left w:val="none" w:sz="0" w:space="0" w:color="auto"/>
                <w:bottom w:val="none" w:sz="0" w:space="0" w:color="auto"/>
                <w:right w:val="none" w:sz="0" w:space="0" w:color="auto"/>
              </w:divBdr>
            </w:div>
            <w:div w:id="1085304845">
              <w:marLeft w:val="0"/>
              <w:marRight w:val="0"/>
              <w:marTop w:val="0"/>
              <w:marBottom w:val="0"/>
              <w:divBdr>
                <w:top w:val="none" w:sz="0" w:space="0" w:color="auto"/>
                <w:left w:val="none" w:sz="0" w:space="0" w:color="auto"/>
                <w:bottom w:val="none" w:sz="0" w:space="0" w:color="auto"/>
                <w:right w:val="none" w:sz="0" w:space="0" w:color="auto"/>
              </w:divBdr>
            </w:div>
          </w:divsChild>
        </w:div>
        <w:div w:id="1309700832">
          <w:marLeft w:val="0"/>
          <w:marRight w:val="0"/>
          <w:marTop w:val="0"/>
          <w:marBottom w:val="0"/>
          <w:divBdr>
            <w:top w:val="none" w:sz="0" w:space="0" w:color="auto"/>
            <w:left w:val="none" w:sz="0" w:space="0" w:color="auto"/>
            <w:bottom w:val="none" w:sz="0" w:space="0" w:color="auto"/>
            <w:right w:val="none" w:sz="0" w:space="0" w:color="auto"/>
          </w:divBdr>
          <w:divsChild>
            <w:div w:id="1134643442">
              <w:marLeft w:val="0"/>
              <w:marRight w:val="0"/>
              <w:marTop w:val="0"/>
              <w:marBottom w:val="0"/>
              <w:divBdr>
                <w:top w:val="none" w:sz="0" w:space="0" w:color="auto"/>
                <w:left w:val="none" w:sz="0" w:space="0" w:color="auto"/>
                <w:bottom w:val="none" w:sz="0" w:space="0" w:color="auto"/>
                <w:right w:val="none" w:sz="0" w:space="0" w:color="auto"/>
              </w:divBdr>
            </w:div>
            <w:div w:id="1177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66">
      <w:bodyDiv w:val="1"/>
      <w:marLeft w:val="0"/>
      <w:marRight w:val="0"/>
      <w:marTop w:val="0"/>
      <w:marBottom w:val="0"/>
      <w:divBdr>
        <w:top w:val="none" w:sz="0" w:space="0" w:color="auto"/>
        <w:left w:val="none" w:sz="0" w:space="0" w:color="auto"/>
        <w:bottom w:val="none" w:sz="0" w:space="0" w:color="auto"/>
        <w:right w:val="none" w:sz="0" w:space="0" w:color="auto"/>
      </w:divBdr>
    </w:div>
    <w:div w:id="811287447">
      <w:bodyDiv w:val="1"/>
      <w:marLeft w:val="0"/>
      <w:marRight w:val="0"/>
      <w:marTop w:val="0"/>
      <w:marBottom w:val="0"/>
      <w:divBdr>
        <w:top w:val="none" w:sz="0" w:space="0" w:color="auto"/>
        <w:left w:val="none" w:sz="0" w:space="0" w:color="auto"/>
        <w:bottom w:val="none" w:sz="0" w:space="0" w:color="auto"/>
        <w:right w:val="none" w:sz="0" w:space="0" w:color="auto"/>
      </w:divBdr>
    </w:div>
    <w:div w:id="821117111">
      <w:bodyDiv w:val="1"/>
      <w:marLeft w:val="0"/>
      <w:marRight w:val="0"/>
      <w:marTop w:val="0"/>
      <w:marBottom w:val="0"/>
      <w:divBdr>
        <w:top w:val="none" w:sz="0" w:space="0" w:color="auto"/>
        <w:left w:val="none" w:sz="0" w:space="0" w:color="auto"/>
        <w:bottom w:val="none" w:sz="0" w:space="0" w:color="auto"/>
        <w:right w:val="none" w:sz="0" w:space="0" w:color="auto"/>
      </w:divBdr>
    </w:div>
    <w:div w:id="824246698">
      <w:bodyDiv w:val="1"/>
      <w:marLeft w:val="0"/>
      <w:marRight w:val="0"/>
      <w:marTop w:val="0"/>
      <w:marBottom w:val="0"/>
      <w:divBdr>
        <w:top w:val="none" w:sz="0" w:space="0" w:color="auto"/>
        <w:left w:val="none" w:sz="0" w:space="0" w:color="auto"/>
        <w:bottom w:val="none" w:sz="0" w:space="0" w:color="auto"/>
        <w:right w:val="none" w:sz="0" w:space="0" w:color="auto"/>
      </w:divBdr>
      <w:divsChild>
        <w:div w:id="1250771743">
          <w:marLeft w:val="0"/>
          <w:marRight w:val="0"/>
          <w:marTop w:val="0"/>
          <w:marBottom w:val="300"/>
          <w:divBdr>
            <w:top w:val="none" w:sz="0" w:space="0" w:color="auto"/>
            <w:left w:val="none" w:sz="0" w:space="0" w:color="auto"/>
            <w:bottom w:val="none" w:sz="0" w:space="0" w:color="auto"/>
            <w:right w:val="none" w:sz="0" w:space="0" w:color="auto"/>
          </w:divBdr>
          <w:divsChild>
            <w:div w:id="768040768">
              <w:marLeft w:val="0"/>
              <w:marRight w:val="0"/>
              <w:marTop w:val="0"/>
              <w:marBottom w:val="0"/>
              <w:divBdr>
                <w:top w:val="none" w:sz="0" w:space="0" w:color="auto"/>
                <w:left w:val="none" w:sz="0" w:space="0" w:color="auto"/>
                <w:bottom w:val="none" w:sz="0" w:space="0" w:color="auto"/>
                <w:right w:val="none" w:sz="0" w:space="0" w:color="auto"/>
              </w:divBdr>
            </w:div>
          </w:divsChild>
        </w:div>
        <w:div w:id="659968317">
          <w:marLeft w:val="0"/>
          <w:marRight w:val="0"/>
          <w:marTop w:val="0"/>
          <w:marBottom w:val="300"/>
          <w:divBdr>
            <w:top w:val="none" w:sz="0" w:space="0" w:color="auto"/>
            <w:left w:val="none" w:sz="0" w:space="0" w:color="auto"/>
            <w:bottom w:val="none" w:sz="0" w:space="0" w:color="auto"/>
            <w:right w:val="none" w:sz="0" w:space="0" w:color="auto"/>
          </w:divBdr>
          <w:divsChild>
            <w:div w:id="658535328">
              <w:marLeft w:val="0"/>
              <w:marRight w:val="0"/>
              <w:marTop w:val="0"/>
              <w:marBottom w:val="0"/>
              <w:divBdr>
                <w:top w:val="none" w:sz="0" w:space="0" w:color="auto"/>
                <w:left w:val="none" w:sz="0" w:space="0" w:color="auto"/>
                <w:bottom w:val="none" w:sz="0" w:space="0" w:color="auto"/>
                <w:right w:val="none" w:sz="0" w:space="0" w:color="auto"/>
              </w:divBdr>
            </w:div>
            <w:div w:id="1657489210">
              <w:marLeft w:val="0"/>
              <w:marRight w:val="0"/>
              <w:marTop w:val="0"/>
              <w:marBottom w:val="0"/>
              <w:divBdr>
                <w:top w:val="none" w:sz="0" w:space="0" w:color="auto"/>
                <w:left w:val="none" w:sz="0" w:space="0" w:color="auto"/>
                <w:bottom w:val="none" w:sz="0" w:space="0" w:color="auto"/>
                <w:right w:val="none" w:sz="0" w:space="0" w:color="auto"/>
              </w:divBdr>
            </w:div>
          </w:divsChild>
        </w:div>
        <w:div w:id="774399291">
          <w:marLeft w:val="0"/>
          <w:marRight w:val="0"/>
          <w:marTop w:val="0"/>
          <w:marBottom w:val="0"/>
          <w:divBdr>
            <w:top w:val="none" w:sz="0" w:space="0" w:color="auto"/>
            <w:left w:val="none" w:sz="0" w:space="0" w:color="auto"/>
            <w:bottom w:val="none" w:sz="0" w:space="0" w:color="auto"/>
            <w:right w:val="none" w:sz="0" w:space="0" w:color="auto"/>
          </w:divBdr>
          <w:divsChild>
            <w:div w:id="956720767">
              <w:marLeft w:val="0"/>
              <w:marRight w:val="0"/>
              <w:marTop w:val="0"/>
              <w:marBottom w:val="0"/>
              <w:divBdr>
                <w:top w:val="none" w:sz="0" w:space="0" w:color="auto"/>
                <w:left w:val="none" w:sz="0" w:space="0" w:color="auto"/>
                <w:bottom w:val="none" w:sz="0" w:space="0" w:color="auto"/>
                <w:right w:val="none" w:sz="0" w:space="0" w:color="auto"/>
              </w:divBdr>
            </w:div>
            <w:div w:id="8584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4668">
      <w:bodyDiv w:val="1"/>
      <w:marLeft w:val="0"/>
      <w:marRight w:val="0"/>
      <w:marTop w:val="0"/>
      <w:marBottom w:val="0"/>
      <w:divBdr>
        <w:top w:val="none" w:sz="0" w:space="0" w:color="auto"/>
        <w:left w:val="none" w:sz="0" w:space="0" w:color="auto"/>
        <w:bottom w:val="none" w:sz="0" w:space="0" w:color="auto"/>
        <w:right w:val="none" w:sz="0" w:space="0" w:color="auto"/>
      </w:divBdr>
      <w:divsChild>
        <w:div w:id="2125036627">
          <w:marLeft w:val="0"/>
          <w:marRight w:val="0"/>
          <w:marTop w:val="0"/>
          <w:marBottom w:val="0"/>
          <w:divBdr>
            <w:top w:val="none" w:sz="0" w:space="0" w:color="auto"/>
            <w:left w:val="none" w:sz="0" w:space="0" w:color="auto"/>
            <w:bottom w:val="none" w:sz="0" w:space="0" w:color="auto"/>
            <w:right w:val="none" w:sz="0" w:space="0" w:color="auto"/>
          </w:divBdr>
        </w:div>
      </w:divsChild>
    </w:div>
    <w:div w:id="837304017">
      <w:bodyDiv w:val="1"/>
      <w:marLeft w:val="0"/>
      <w:marRight w:val="0"/>
      <w:marTop w:val="0"/>
      <w:marBottom w:val="0"/>
      <w:divBdr>
        <w:top w:val="none" w:sz="0" w:space="0" w:color="auto"/>
        <w:left w:val="none" w:sz="0" w:space="0" w:color="auto"/>
        <w:bottom w:val="none" w:sz="0" w:space="0" w:color="auto"/>
        <w:right w:val="none" w:sz="0" w:space="0" w:color="auto"/>
      </w:divBdr>
    </w:div>
    <w:div w:id="843277235">
      <w:bodyDiv w:val="1"/>
      <w:marLeft w:val="0"/>
      <w:marRight w:val="0"/>
      <w:marTop w:val="0"/>
      <w:marBottom w:val="0"/>
      <w:divBdr>
        <w:top w:val="none" w:sz="0" w:space="0" w:color="auto"/>
        <w:left w:val="none" w:sz="0" w:space="0" w:color="auto"/>
        <w:bottom w:val="none" w:sz="0" w:space="0" w:color="auto"/>
        <w:right w:val="none" w:sz="0" w:space="0" w:color="auto"/>
      </w:divBdr>
    </w:div>
    <w:div w:id="845292116">
      <w:bodyDiv w:val="1"/>
      <w:marLeft w:val="0"/>
      <w:marRight w:val="0"/>
      <w:marTop w:val="0"/>
      <w:marBottom w:val="0"/>
      <w:divBdr>
        <w:top w:val="none" w:sz="0" w:space="0" w:color="auto"/>
        <w:left w:val="none" w:sz="0" w:space="0" w:color="auto"/>
        <w:bottom w:val="none" w:sz="0" w:space="0" w:color="auto"/>
        <w:right w:val="none" w:sz="0" w:space="0" w:color="auto"/>
      </w:divBdr>
    </w:div>
    <w:div w:id="857308349">
      <w:bodyDiv w:val="1"/>
      <w:marLeft w:val="0"/>
      <w:marRight w:val="0"/>
      <w:marTop w:val="0"/>
      <w:marBottom w:val="0"/>
      <w:divBdr>
        <w:top w:val="none" w:sz="0" w:space="0" w:color="auto"/>
        <w:left w:val="none" w:sz="0" w:space="0" w:color="auto"/>
        <w:bottom w:val="none" w:sz="0" w:space="0" w:color="auto"/>
        <w:right w:val="none" w:sz="0" w:space="0" w:color="auto"/>
      </w:divBdr>
    </w:div>
    <w:div w:id="860051173">
      <w:bodyDiv w:val="1"/>
      <w:marLeft w:val="0"/>
      <w:marRight w:val="0"/>
      <w:marTop w:val="0"/>
      <w:marBottom w:val="0"/>
      <w:divBdr>
        <w:top w:val="none" w:sz="0" w:space="0" w:color="auto"/>
        <w:left w:val="none" w:sz="0" w:space="0" w:color="auto"/>
        <w:bottom w:val="none" w:sz="0" w:space="0" w:color="auto"/>
        <w:right w:val="none" w:sz="0" w:space="0" w:color="auto"/>
      </w:divBdr>
      <w:divsChild>
        <w:div w:id="1798840054">
          <w:marLeft w:val="0"/>
          <w:marRight w:val="0"/>
          <w:marTop w:val="0"/>
          <w:marBottom w:val="300"/>
          <w:divBdr>
            <w:top w:val="none" w:sz="0" w:space="0" w:color="auto"/>
            <w:left w:val="none" w:sz="0" w:space="0" w:color="auto"/>
            <w:bottom w:val="none" w:sz="0" w:space="0" w:color="auto"/>
            <w:right w:val="none" w:sz="0" w:space="0" w:color="auto"/>
          </w:divBdr>
          <w:divsChild>
            <w:div w:id="977610684">
              <w:marLeft w:val="0"/>
              <w:marRight w:val="0"/>
              <w:marTop w:val="0"/>
              <w:marBottom w:val="0"/>
              <w:divBdr>
                <w:top w:val="none" w:sz="0" w:space="0" w:color="auto"/>
                <w:left w:val="none" w:sz="0" w:space="0" w:color="auto"/>
                <w:bottom w:val="none" w:sz="0" w:space="0" w:color="auto"/>
                <w:right w:val="none" w:sz="0" w:space="0" w:color="auto"/>
              </w:divBdr>
            </w:div>
          </w:divsChild>
        </w:div>
        <w:div w:id="418525813">
          <w:marLeft w:val="0"/>
          <w:marRight w:val="0"/>
          <w:marTop w:val="0"/>
          <w:marBottom w:val="300"/>
          <w:divBdr>
            <w:top w:val="none" w:sz="0" w:space="0" w:color="auto"/>
            <w:left w:val="none" w:sz="0" w:space="0" w:color="auto"/>
            <w:bottom w:val="none" w:sz="0" w:space="0" w:color="auto"/>
            <w:right w:val="none" w:sz="0" w:space="0" w:color="auto"/>
          </w:divBdr>
          <w:divsChild>
            <w:div w:id="1680159787">
              <w:marLeft w:val="0"/>
              <w:marRight w:val="0"/>
              <w:marTop w:val="0"/>
              <w:marBottom w:val="0"/>
              <w:divBdr>
                <w:top w:val="none" w:sz="0" w:space="0" w:color="auto"/>
                <w:left w:val="none" w:sz="0" w:space="0" w:color="auto"/>
                <w:bottom w:val="none" w:sz="0" w:space="0" w:color="auto"/>
                <w:right w:val="none" w:sz="0" w:space="0" w:color="auto"/>
              </w:divBdr>
            </w:div>
            <w:div w:id="1863782375">
              <w:marLeft w:val="0"/>
              <w:marRight w:val="0"/>
              <w:marTop w:val="0"/>
              <w:marBottom w:val="0"/>
              <w:divBdr>
                <w:top w:val="none" w:sz="0" w:space="0" w:color="auto"/>
                <w:left w:val="none" w:sz="0" w:space="0" w:color="auto"/>
                <w:bottom w:val="none" w:sz="0" w:space="0" w:color="auto"/>
                <w:right w:val="none" w:sz="0" w:space="0" w:color="auto"/>
              </w:divBdr>
            </w:div>
          </w:divsChild>
        </w:div>
        <w:div w:id="385446821">
          <w:marLeft w:val="0"/>
          <w:marRight w:val="0"/>
          <w:marTop w:val="0"/>
          <w:marBottom w:val="0"/>
          <w:divBdr>
            <w:top w:val="none" w:sz="0" w:space="0" w:color="auto"/>
            <w:left w:val="none" w:sz="0" w:space="0" w:color="auto"/>
            <w:bottom w:val="none" w:sz="0" w:space="0" w:color="auto"/>
            <w:right w:val="none" w:sz="0" w:space="0" w:color="auto"/>
          </w:divBdr>
          <w:divsChild>
            <w:div w:id="1122961615">
              <w:marLeft w:val="0"/>
              <w:marRight w:val="0"/>
              <w:marTop w:val="0"/>
              <w:marBottom w:val="0"/>
              <w:divBdr>
                <w:top w:val="none" w:sz="0" w:space="0" w:color="auto"/>
                <w:left w:val="none" w:sz="0" w:space="0" w:color="auto"/>
                <w:bottom w:val="none" w:sz="0" w:space="0" w:color="auto"/>
                <w:right w:val="none" w:sz="0" w:space="0" w:color="auto"/>
              </w:divBdr>
            </w:div>
            <w:div w:id="1978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050">
      <w:bodyDiv w:val="1"/>
      <w:marLeft w:val="0"/>
      <w:marRight w:val="0"/>
      <w:marTop w:val="0"/>
      <w:marBottom w:val="0"/>
      <w:divBdr>
        <w:top w:val="none" w:sz="0" w:space="0" w:color="auto"/>
        <w:left w:val="none" w:sz="0" w:space="0" w:color="auto"/>
        <w:bottom w:val="none" w:sz="0" w:space="0" w:color="auto"/>
        <w:right w:val="none" w:sz="0" w:space="0" w:color="auto"/>
      </w:divBdr>
    </w:div>
    <w:div w:id="872501897">
      <w:bodyDiv w:val="1"/>
      <w:marLeft w:val="0"/>
      <w:marRight w:val="0"/>
      <w:marTop w:val="0"/>
      <w:marBottom w:val="0"/>
      <w:divBdr>
        <w:top w:val="none" w:sz="0" w:space="0" w:color="auto"/>
        <w:left w:val="none" w:sz="0" w:space="0" w:color="auto"/>
        <w:bottom w:val="none" w:sz="0" w:space="0" w:color="auto"/>
        <w:right w:val="none" w:sz="0" w:space="0" w:color="auto"/>
      </w:divBdr>
      <w:divsChild>
        <w:div w:id="2110150140">
          <w:marLeft w:val="0"/>
          <w:marRight w:val="0"/>
          <w:marTop w:val="0"/>
          <w:marBottom w:val="0"/>
          <w:divBdr>
            <w:top w:val="none" w:sz="0" w:space="0" w:color="auto"/>
            <w:left w:val="none" w:sz="0" w:space="0" w:color="auto"/>
            <w:bottom w:val="none" w:sz="0" w:space="0" w:color="auto"/>
            <w:right w:val="none" w:sz="0" w:space="0" w:color="auto"/>
          </w:divBdr>
        </w:div>
      </w:divsChild>
    </w:div>
    <w:div w:id="884411009">
      <w:bodyDiv w:val="1"/>
      <w:marLeft w:val="0"/>
      <w:marRight w:val="0"/>
      <w:marTop w:val="0"/>
      <w:marBottom w:val="0"/>
      <w:divBdr>
        <w:top w:val="none" w:sz="0" w:space="0" w:color="auto"/>
        <w:left w:val="none" w:sz="0" w:space="0" w:color="auto"/>
        <w:bottom w:val="none" w:sz="0" w:space="0" w:color="auto"/>
        <w:right w:val="none" w:sz="0" w:space="0" w:color="auto"/>
      </w:divBdr>
      <w:divsChild>
        <w:div w:id="918098934">
          <w:marLeft w:val="0"/>
          <w:marRight w:val="0"/>
          <w:marTop w:val="0"/>
          <w:marBottom w:val="300"/>
          <w:divBdr>
            <w:top w:val="none" w:sz="0" w:space="0" w:color="auto"/>
            <w:left w:val="none" w:sz="0" w:space="0" w:color="auto"/>
            <w:bottom w:val="none" w:sz="0" w:space="0" w:color="auto"/>
            <w:right w:val="none" w:sz="0" w:space="0" w:color="auto"/>
          </w:divBdr>
          <w:divsChild>
            <w:div w:id="223295572">
              <w:marLeft w:val="0"/>
              <w:marRight w:val="0"/>
              <w:marTop w:val="0"/>
              <w:marBottom w:val="0"/>
              <w:divBdr>
                <w:top w:val="none" w:sz="0" w:space="0" w:color="auto"/>
                <w:left w:val="none" w:sz="0" w:space="0" w:color="auto"/>
                <w:bottom w:val="none" w:sz="0" w:space="0" w:color="auto"/>
                <w:right w:val="none" w:sz="0" w:space="0" w:color="auto"/>
              </w:divBdr>
            </w:div>
            <w:div w:id="2004967245">
              <w:marLeft w:val="0"/>
              <w:marRight w:val="0"/>
              <w:marTop w:val="0"/>
              <w:marBottom w:val="0"/>
              <w:divBdr>
                <w:top w:val="none" w:sz="0" w:space="0" w:color="auto"/>
                <w:left w:val="none" w:sz="0" w:space="0" w:color="auto"/>
                <w:bottom w:val="none" w:sz="0" w:space="0" w:color="auto"/>
                <w:right w:val="none" w:sz="0" w:space="0" w:color="auto"/>
              </w:divBdr>
            </w:div>
          </w:divsChild>
        </w:div>
        <w:div w:id="1679430663">
          <w:marLeft w:val="0"/>
          <w:marRight w:val="0"/>
          <w:marTop w:val="0"/>
          <w:marBottom w:val="300"/>
          <w:divBdr>
            <w:top w:val="none" w:sz="0" w:space="0" w:color="auto"/>
            <w:left w:val="none" w:sz="0" w:space="0" w:color="auto"/>
            <w:bottom w:val="none" w:sz="0" w:space="0" w:color="auto"/>
            <w:right w:val="none" w:sz="0" w:space="0" w:color="auto"/>
          </w:divBdr>
          <w:divsChild>
            <w:div w:id="1553271367">
              <w:marLeft w:val="0"/>
              <w:marRight w:val="0"/>
              <w:marTop w:val="0"/>
              <w:marBottom w:val="0"/>
              <w:divBdr>
                <w:top w:val="none" w:sz="0" w:space="0" w:color="auto"/>
                <w:left w:val="none" w:sz="0" w:space="0" w:color="auto"/>
                <w:bottom w:val="none" w:sz="0" w:space="0" w:color="auto"/>
                <w:right w:val="none" w:sz="0" w:space="0" w:color="auto"/>
              </w:divBdr>
            </w:div>
            <w:div w:id="1667514408">
              <w:marLeft w:val="0"/>
              <w:marRight w:val="0"/>
              <w:marTop w:val="0"/>
              <w:marBottom w:val="0"/>
              <w:divBdr>
                <w:top w:val="none" w:sz="0" w:space="0" w:color="auto"/>
                <w:left w:val="none" w:sz="0" w:space="0" w:color="auto"/>
                <w:bottom w:val="none" w:sz="0" w:space="0" w:color="auto"/>
                <w:right w:val="none" w:sz="0" w:space="0" w:color="auto"/>
              </w:divBdr>
            </w:div>
          </w:divsChild>
        </w:div>
        <w:div w:id="1998067585">
          <w:marLeft w:val="0"/>
          <w:marRight w:val="0"/>
          <w:marTop w:val="0"/>
          <w:marBottom w:val="0"/>
          <w:divBdr>
            <w:top w:val="none" w:sz="0" w:space="0" w:color="auto"/>
            <w:left w:val="none" w:sz="0" w:space="0" w:color="auto"/>
            <w:bottom w:val="none" w:sz="0" w:space="0" w:color="auto"/>
            <w:right w:val="none" w:sz="0" w:space="0" w:color="auto"/>
          </w:divBdr>
          <w:divsChild>
            <w:div w:id="1579288977">
              <w:marLeft w:val="0"/>
              <w:marRight w:val="0"/>
              <w:marTop w:val="0"/>
              <w:marBottom w:val="0"/>
              <w:divBdr>
                <w:top w:val="none" w:sz="0" w:space="0" w:color="auto"/>
                <w:left w:val="none" w:sz="0" w:space="0" w:color="auto"/>
                <w:bottom w:val="none" w:sz="0" w:space="0" w:color="auto"/>
                <w:right w:val="none" w:sz="0" w:space="0" w:color="auto"/>
              </w:divBdr>
            </w:div>
            <w:div w:id="4328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6962">
      <w:bodyDiv w:val="1"/>
      <w:marLeft w:val="0"/>
      <w:marRight w:val="0"/>
      <w:marTop w:val="0"/>
      <w:marBottom w:val="0"/>
      <w:divBdr>
        <w:top w:val="none" w:sz="0" w:space="0" w:color="auto"/>
        <w:left w:val="none" w:sz="0" w:space="0" w:color="auto"/>
        <w:bottom w:val="none" w:sz="0" w:space="0" w:color="auto"/>
        <w:right w:val="none" w:sz="0" w:space="0" w:color="auto"/>
      </w:divBdr>
      <w:divsChild>
        <w:div w:id="1520972391">
          <w:marLeft w:val="0"/>
          <w:marRight w:val="0"/>
          <w:marTop w:val="0"/>
          <w:marBottom w:val="0"/>
          <w:divBdr>
            <w:top w:val="none" w:sz="0" w:space="0" w:color="auto"/>
            <w:left w:val="none" w:sz="0" w:space="0" w:color="auto"/>
            <w:bottom w:val="none" w:sz="0" w:space="0" w:color="auto"/>
            <w:right w:val="none" w:sz="0" w:space="0" w:color="auto"/>
          </w:divBdr>
        </w:div>
        <w:div w:id="984776057">
          <w:marLeft w:val="0"/>
          <w:marRight w:val="0"/>
          <w:marTop w:val="0"/>
          <w:marBottom w:val="0"/>
          <w:divBdr>
            <w:top w:val="none" w:sz="0" w:space="0" w:color="auto"/>
            <w:left w:val="none" w:sz="0" w:space="0" w:color="auto"/>
            <w:bottom w:val="none" w:sz="0" w:space="0" w:color="auto"/>
            <w:right w:val="none" w:sz="0" w:space="0" w:color="auto"/>
          </w:divBdr>
        </w:div>
      </w:divsChild>
    </w:div>
    <w:div w:id="896546078">
      <w:bodyDiv w:val="1"/>
      <w:marLeft w:val="0"/>
      <w:marRight w:val="0"/>
      <w:marTop w:val="0"/>
      <w:marBottom w:val="0"/>
      <w:divBdr>
        <w:top w:val="none" w:sz="0" w:space="0" w:color="auto"/>
        <w:left w:val="none" w:sz="0" w:space="0" w:color="auto"/>
        <w:bottom w:val="none" w:sz="0" w:space="0" w:color="auto"/>
        <w:right w:val="none" w:sz="0" w:space="0" w:color="auto"/>
      </w:divBdr>
    </w:div>
    <w:div w:id="912735541">
      <w:bodyDiv w:val="1"/>
      <w:marLeft w:val="0"/>
      <w:marRight w:val="0"/>
      <w:marTop w:val="0"/>
      <w:marBottom w:val="0"/>
      <w:divBdr>
        <w:top w:val="none" w:sz="0" w:space="0" w:color="auto"/>
        <w:left w:val="none" w:sz="0" w:space="0" w:color="auto"/>
        <w:bottom w:val="none" w:sz="0" w:space="0" w:color="auto"/>
        <w:right w:val="none" w:sz="0" w:space="0" w:color="auto"/>
      </w:divBdr>
    </w:div>
    <w:div w:id="923494577">
      <w:bodyDiv w:val="1"/>
      <w:marLeft w:val="0"/>
      <w:marRight w:val="0"/>
      <w:marTop w:val="0"/>
      <w:marBottom w:val="0"/>
      <w:divBdr>
        <w:top w:val="none" w:sz="0" w:space="0" w:color="auto"/>
        <w:left w:val="none" w:sz="0" w:space="0" w:color="auto"/>
        <w:bottom w:val="none" w:sz="0" w:space="0" w:color="auto"/>
        <w:right w:val="none" w:sz="0" w:space="0" w:color="auto"/>
      </w:divBdr>
      <w:divsChild>
        <w:div w:id="1783109982">
          <w:marLeft w:val="0"/>
          <w:marRight w:val="0"/>
          <w:marTop w:val="0"/>
          <w:marBottom w:val="0"/>
          <w:divBdr>
            <w:top w:val="none" w:sz="0" w:space="0" w:color="auto"/>
            <w:left w:val="none" w:sz="0" w:space="0" w:color="auto"/>
            <w:bottom w:val="none" w:sz="0" w:space="0" w:color="auto"/>
            <w:right w:val="none" w:sz="0" w:space="0" w:color="auto"/>
          </w:divBdr>
        </w:div>
      </w:divsChild>
    </w:div>
    <w:div w:id="938022803">
      <w:bodyDiv w:val="1"/>
      <w:marLeft w:val="0"/>
      <w:marRight w:val="0"/>
      <w:marTop w:val="0"/>
      <w:marBottom w:val="0"/>
      <w:divBdr>
        <w:top w:val="none" w:sz="0" w:space="0" w:color="auto"/>
        <w:left w:val="none" w:sz="0" w:space="0" w:color="auto"/>
        <w:bottom w:val="none" w:sz="0" w:space="0" w:color="auto"/>
        <w:right w:val="none" w:sz="0" w:space="0" w:color="auto"/>
      </w:divBdr>
    </w:div>
    <w:div w:id="976373308">
      <w:bodyDiv w:val="1"/>
      <w:marLeft w:val="0"/>
      <w:marRight w:val="0"/>
      <w:marTop w:val="0"/>
      <w:marBottom w:val="0"/>
      <w:divBdr>
        <w:top w:val="none" w:sz="0" w:space="0" w:color="auto"/>
        <w:left w:val="none" w:sz="0" w:space="0" w:color="auto"/>
        <w:bottom w:val="none" w:sz="0" w:space="0" w:color="auto"/>
        <w:right w:val="none" w:sz="0" w:space="0" w:color="auto"/>
      </w:divBdr>
    </w:div>
    <w:div w:id="997346214">
      <w:bodyDiv w:val="1"/>
      <w:marLeft w:val="0"/>
      <w:marRight w:val="0"/>
      <w:marTop w:val="0"/>
      <w:marBottom w:val="0"/>
      <w:divBdr>
        <w:top w:val="none" w:sz="0" w:space="0" w:color="auto"/>
        <w:left w:val="none" w:sz="0" w:space="0" w:color="auto"/>
        <w:bottom w:val="none" w:sz="0" w:space="0" w:color="auto"/>
        <w:right w:val="none" w:sz="0" w:space="0" w:color="auto"/>
      </w:divBdr>
      <w:divsChild>
        <w:div w:id="129440454">
          <w:marLeft w:val="0"/>
          <w:marRight w:val="0"/>
          <w:marTop w:val="0"/>
          <w:marBottom w:val="0"/>
          <w:divBdr>
            <w:top w:val="none" w:sz="0" w:space="0" w:color="auto"/>
            <w:left w:val="none" w:sz="0" w:space="0" w:color="auto"/>
            <w:bottom w:val="none" w:sz="0" w:space="0" w:color="auto"/>
            <w:right w:val="none" w:sz="0" w:space="0" w:color="auto"/>
          </w:divBdr>
        </w:div>
      </w:divsChild>
    </w:div>
    <w:div w:id="999119103">
      <w:bodyDiv w:val="1"/>
      <w:marLeft w:val="0"/>
      <w:marRight w:val="0"/>
      <w:marTop w:val="0"/>
      <w:marBottom w:val="0"/>
      <w:divBdr>
        <w:top w:val="none" w:sz="0" w:space="0" w:color="auto"/>
        <w:left w:val="none" w:sz="0" w:space="0" w:color="auto"/>
        <w:bottom w:val="none" w:sz="0" w:space="0" w:color="auto"/>
        <w:right w:val="none" w:sz="0" w:space="0" w:color="auto"/>
      </w:divBdr>
    </w:div>
    <w:div w:id="1002002820">
      <w:bodyDiv w:val="1"/>
      <w:marLeft w:val="0"/>
      <w:marRight w:val="0"/>
      <w:marTop w:val="0"/>
      <w:marBottom w:val="0"/>
      <w:divBdr>
        <w:top w:val="none" w:sz="0" w:space="0" w:color="auto"/>
        <w:left w:val="none" w:sz="0" w:space="0" w:color="auto"/>
        <w:bottom w:val="none" w:sz="0" w:space="0" w:color="auto"/>
        <w:right w:val="none" w:sz="0" w:space="0" w:color="auto"/>
      </w:divBdr>
    </w:div>
    <w:div w:id="1004553002">
      <w:bodyDiv w:val="1"/>
      <w:marLeft w:val="0"/>
      <w:marRight w:val="0"/>
      <w:marTop w:val="0"/>
      <w:marBottom w:val="0"/>
      <w:divBdr>
        <w:top w:val="none" w:sz="0" w:space="0" w:color="auto"/>
        <w:left w:val="none" w:sz="0" w:space="0" w:color="auto"/>
        <w:bottom w:val="none" w:sz="0" w:space="0" w:color="auto"/>
        <w:right w:val="none" w:sz="0" w:space="0" w:color="auto"/>
      </w:divBdr>
    </w:div>
    <w:div w:id="1023165888">
      <w:bodyDiv w:val="1"/>
      <w:marLeft w:val="0"/>
      <w:marRight w:val="0"/>
      <w:marTop w:val="0"/>
      <w:marBottom w:val="0"/>
      <w:divBdr>
        <w:top w:val="none" w:sz="0" w:space="0" w:color="auto"/>
        <w:left w:val="none" w:sz="0" w:space="0" w:color="auto"/>
        <w:bottom w:val="none" w:sz="0" w:space="0" w:color="auto"/>
        <w:right w:val="none" w:sz="0" w:space="0" w:color="auto"/>
      </w:divBdr>
    </w:div>
    <w:div w:id="1024791970">
      <w:bodyDiv w:val="1"/>
      <w:marLeft w:val="0"/>
      <w:marRight w:val="0"/>
      <w:marTop w:val="0"/>
      <w:marBottom w:val="0"/>
      <w:divBdr>
        <w:top w:val="none" w:sz="0" w:space="0" w:color="auto"/>
        <w:left w:val="none" w:sz="0" w:space="0" w:color="auto"/>
        <w:bottom w:val="none" w:sz="0" w:space="0" w:color="auto"/>
        <w:right w:val="none" w:sz="0" w:space="0" w:color="auto"/>
      </w:divBdr>
    </w:div>
    <w:div w:id="1027021995">
      <w:bodyDiv w:val="1"/>
      <w:marLeft w:val="0"/>
      <w:marRight w:val="0"/>
      <w:marTop w:val="0"/>
      <w:marBottom w:val="0"/>
      <w:divBdr>
        <w:top w:val="none" w:sz="0" w:space="0" w:color="auto"/>
        <w:left w:val="none" w:sz="0" w:space="0" w:color="auto"/>
        <w:bottom w:val="none" w:sz="0" w:space="0" w:color="auto"/>
        <w:right w:val="none" w:sz="0" w:space="0" w:color="auto"/>
      </w:divBdr>
      <w:divsChild>
        <w:div w:id="1707556423">
          <w:marLeft w:val="0"/>
          <w:marRight w:val="0"/>
          <w:marTop w:val="0"/>
          <w:marBottom w:val="0"/>
          <w:divBdr>
            <w:top w:val="none" w:sz="0" w:space="0" w:color="auto"/>
            <w:left w:val="none" w:sz="0" w:space="0" w:color="auto"/>
            <w:bottom w:val="none" w:sz="0" w:space="0" w:color="auto"/>
            <w:right w:val="none" w:sz="0" w:space="0" w:color="auto"/>
          </w:divBdr>
        </w:div>
      </w:divsChild>
    </w:div>
    <w:div w:id="1050228812">
      <w:bodyDiv w:val="1"/>
      <w:marLeft w:val="0"/>
      <w:marRight w:val="0"/>
      <w:marTop w:val="0"/>
      <w:marBottom w:val="0"/>
      <w:divBdr>
        <w:top w:val="none" w:sz="0" w:space="0" w:color="auto"/>
        <w:left w:val="none" w:sz="0" w:space="0" w:color="auto"/>
        <w:bottom w:val="none" w:sz="0" w:space="0" w:color="auto"/>
        <w:right w:val="none" w:sz="0" w:space="0" w:color="auto"/>
      </w:divBdr>
    </w:div>
    <w:div w:id="1053163988">
      <w:bodyDiv w:val="1"/>
      <w:marLeft w:val="0"/>
      <w:marRight w:val="0"/>
      <w:marTop w:val="0"/>
      <w:marBottom w:val="0"/>
      <w:divBdr>
        <w:top w:val="none" w:sz="0" w:space="0" w:color="auto"/>
        <w:left w:val="none" w:sz="0" w:space="0" w:color="auto"/>
        <w:bottom w:val="none" w:sz="0" w:space="0" w:color="auto"/>
        <w:right w:val="none" w:sz="0" w:space="0" w:color="auto"/>
      </w:divBdr>
    </w:div>
    <w:div w:id="1071200328">
      <w:bodyDiv w:val="1"/>
      <w:marLeft w:val="0"/>
      <w:marRight w:val="0"/>
      <w:marTop w:val="0"/>
      <w:marBottom w:val="0"/>
      <w:divBdr>
        <w:top w:val="none" w:sz="0" w:space="0" w:color="auto"/>
        <w:left w:val="none" w:sz="0" w:space="0" w:color="auto"/>
        <w:bottom w:val="none" w:sz="0" w:space="0" w:color="auto"/>
        <w:right w:val="none" w:sz="0" w:space="0" w:color="auto"/>
      </w:divBdr>
    </w:div>
    <w:div w:id="1072193140">
      <w:bodyDiv w:val="1"/>
      <w:marLeft w:val="0"/>
      <w:marRight w:val="0"/>
      <w:marTop w:val="0"/>
      <w:marBottom w:val="0"/>
      <w:divBdr>
        <w:top w:val="none" w:sz="0" w:space="0" w:color="auto"/>
        <w:left w:val="none" w:sz="0" w:space="0" w:color="auto"/>
        <w:bottom w:val="none" w:sz="0" w:space="0" w:color="auto"/>
        <w:right w:val="none" w:sz="0" w:space="0" w:color="auto"/>
      </w:divBdr>
    </w:div>
    <w:div w:id="1077898453">
      <w:bodyDiv w:val="1"/>
      <w:marLeft w:val="0"/>
      <w:marRight w:val="0"/>
      <w:marTop w:val="0"/>
      <w:marBottom w:val="0"/>
      <w:divBdr>
        <w:top w:val="none" w:sz="0" w:space="0" w:color="auto"/>
        <w:left w:val="none" w:sz="0" w:space="0" w:color="auto"/>
        <w:bottom w:val="none" w:sz="0" w:space="0" w:color="auto"/>
        <w:right w:val="none" w:sz="0" w:space="0" w:color="auto"/>
      </w:divBdr>
    </w:div>
    <w:div w:id="1089883769">
      <w:bodyDiv w:val="1"/>
      <w:marLeft w:val="0"/>
      <w:marRight w:val="0"/>
      <w:marTop w:val="0"/>
      <w:marBottom w:val="0"/>
      <w:divBdr>
        <w:top w:val="none" w:sz="0" w:space="0" w:color="auto"/>
        <w:left w:val="none" w:sz="0" w:space="0" w:color="auto"/>
        <w:bottom w:val="none" w:sz="0" w:space="0" w:color="auto"/>
        <w:right w:val="none" w:sz="0" w:space="0" w:color="auto"/>
      </w:divBdr>
    </w:div>
    <w:div w:id="1104033162">
      <w:bodyDiv w:val="1"/>
      <w:marLeft w:val="0"/>
      <w:marRight w:val="0"/>
      <w:marTop w:val="0"/>
      <w:marBottom w:val="0"/>
      <w:divBdr>
        <w:top w:val="none" w:sz="0" w:space="0" w:color="auto"/>
        <w:left w:val="none" w:sz="0" w:space="0" w:color="auto"/>
        <w:bottom w:val="none" w:sz="0" w:space="0" w:color="auto"/>
        <w:right w:val="none" w:sz="0" w:space="0" w:color="auto"/>
      </w:divBdr>
    </w:div>
    <w:div w:id="1107966090">
      <w:bodyDiv w:val="1"/>
      <w:marLeft w:val="0"/>
      <w:marRight w:val="0"/>
      <w:marTop w:val="0"/>
      <w:marBottom w:val="0"/>
      <w:divBdr>
        <w:top w:val="none" w:sz="0" w:space="0" w:color="auto"/>
        <w:left w:val="none" w:sz="0" w:space="0" w:color="auto"/>
        <w:bottom w:val="none" w:sz="0" w:space="0" w:color="auto"/>
        <w:right w:val="none" w:sz="0" w:space="0" w:color="auto"/>
      </w:divBdr>
    </w:div>
    <w:div w:id="1120025505">
      <w:bodyDiv w:val="1"/>
      <w:marLeft w:val="0"/>
      <w:marRight w:val="0"/>
      <w:marTop w:val="0"/>
      <w:marBottom w:val="0"/>
      <w:divBdr>
        <w:top w:val="none" w:sz="0" w:space="0" w:color="auto"/>
        <w:left w:val="none" w:sz="0" w:space="0" w:color="auto"/>
        <w:bottom w:val="none" w:sz="0" w:space="0" w:color="auto"/>
        <w:right w:val="none" w:sz="0" w:space="0" w:color="auto"/>
      </w:divBdr>
    </w:div>
    <w:div w:id="1121919625">
      <w:bodyDiv w:val="1"/>
      <w:marLeft w:val="0"/>
      <w:marRight w:val="0"/>
      <w:marTop w:val="0"/>
      <w:marBottom w:val="0"/>
      <w:divBdr>
        <w:top w:val="none" w:sz="0" w:space="0" w:color="auto"/>
        <w:left w:val="none" w:sz="0" w:space="0" w:color="auto"/>
        <w:bottom w:val="none" w:sz="0" w:space="0" w:color="auto"/>
        <w:right w:val="none" w:sz="0" w:space="0" w:color="auto"/>
      </w:divBdr>
    </w:div>
    <w:div w:id="1134785653">
      <w:bodyDiv w:val="1"/>
      <w:marLeft w:val="0"/>
      <w:marRight w:val="0"/>
      <w:marTop w:val="0"/>
      <w:marBottom w:val="0"/>
      <w:divBdr>
        <w:top w:val="none" w:sz="0" w:space="0" w:color="auto"/>
        <w:left w:val="none" w:sz="0" w:space="0" w:color="auto"/>
        <w:bottom w:val="none" w:sz="0" w:space="0" w:color="auto"/>
        <w:right w:val="none" w:sz="0" w:space="0" w:color="auto"/>
      </w:divBdr>
    </w:div>
    <w:div w:id="1154109011">
      <w:bodyDiv w:val="1"/>
      <w:marLeft w:val="0"/>
      <w:marRight w:val="0"/>
      <w:marTop w:val="0"/>
      <w:marBottom w:val="0"/>
      <w:divBdr>
        <w:top w:val="none" w:sz="0" w:space="0" w:color="auto"/>
        <w:left w:val="none" w:sz="0" w:space="0" w:color="auto"/>
        <w:bottom w:val="none" w:sz="0" w:space="0" w:color="auto"/>
        <w:right w:val="none" w:sz="0" w:space="0" w:color="auto"/>
      </w:divBdr>
    </w:div>
    <w:div w:id="1160464727">
      <w:bodyDiv w:val="1"/>
      <w:marLeft w:val="0"/>
      <w:marRight w:val="0"/>
      <w:marTop w:val="0"/>
      <w:marBottom w:val="0"/>
      <w:divBdr>
        <w:top w:val="none" w:sz="0" w:space="0" w:color="auto"/>
        <w:left w:val="none" w:sz="0" w:space="0" w:color="auto"/>
        <w:bottom w:val="none" w:sz="0" w:space="0" w:color="auto"/>
        <w:right w:val="none" w:sz="0" w:space="0" w:color="auto"/>
      </w:divBdr>
    </w:div>
    <w:div w:id="1169060666">
      <w:bodyDiv w:val="1"/>
      <w:marLeft w:val="0"/>
      <w:marRight w:val="0"/>
      <w:marTop w:val="0"/>
      <w:marBottom w:val="0"/>
      <w:divBdr>
        <w:top w:val="none" w:sz="0" w:space="0" w:color="auto"/>
        <w:left w:val="none" w:sz="0" w:space="0" w:color="auto"/>
        <w:bottom w:val="none" w:sz="0" w:space="0" w:color="auto"/>
        <w:right w:val="none" w:sz="0" w:space="0" w:color="auto"/>
      </w:divBdr>
    </w:div>
    <w:div w:id="1177617422">
      <w:bodyDiv w:val="1"/>
      <w:marLeft w:val="0"/>
      <w:marRight w:val="0"/>
      <w:marTop w:val="0"/>
      <w:marBottom w:val="0"/>
      <w:divBdr>
        <w:top w:val="none" w:sz="0" w:space="0" w:color="auto"/>
        <w:left w:val="none" w:sz="0" w:space="0" w:color="auto"/>
        <w:bottom w:val="none" w:sz="0" w:space="0" w:color="auto"/>
        <w:right w:val="none" w:sz="0" w:space="0" w:color="auto"/>
      </w:divBdr>
    </w:div>
    <w:div w:id="1179781898">
      <w:bodyDiv w:val="1"/>
      <w:marLeft w:val="0"/>
      <w:marRight w:val="0"/>
      <w:marTop w:val="0"/>
      <w:marBottom w:val="0"/>
      <w:divBdr>
        <w:top w:val="none" w:sz="0" w:space="0" w:color="auto"/>
        <w:left w:val="none" w:sz="0" w:space="0" w:color="auto"/>
        <w:bottom w:val="none" w:sz="0" w:space="0" w:color="auto"/>
        <w:right w:val="none" w:sz="0" w:space="0" w:color="auto"/>
      </w:divBdr>
    </w:div>
    <w:div w:id="1181504568">
      <w:bodyDiv w:val="1"/>
      <w:marLeft w:val="0"/>
      <w:marRight w:val="0"/>
      <w:marTop w:val="0"/>
      <w:marBottom w:val="0"/>
      <w:divBdr>
        <w:top w:val="none" w:sz="0" w:space="0" w:color="auto"/>
        <w:left w:val="none" w:sz="0" w:space="0" w:color="auto"/>
        <w:bottom w:val="none" w:sz="0" w:space="0" w:color="auto"/>
        <w:right w:val="none" w:sz="0" w:space="0" w:color="auto"/>
      </w:divBdr>
      <w:divsChild>
        <w:div w:id="557977146">
          <w:marLeft w:val="0"/>
          <w:marRight w:val="0"/>
          <w:marTop w:val="0"/>
          <w:marBottom w:val="0"/>
          <w:divBdr>
            <w:top w:val="none" w:sz="0" w:space="0" w:color="auto"/>
            <w:left w:val="none" w:sz="0" w:space="0" w:color="auto"/>
            <w:bottom w:val="none" w:sz="0" w:space="0" w:color="auto"/>
            <w:right w:val="none" w:sz="0" w:space="0" w:color="auto"/>
          </w:divBdr>
        </w:div>
      </w:divsChild>
    </w:div>
    <w:div w:id="1187906238">
      <w:bodyDiv w:val="1"/>
      <w:marLeft w:val="0"/>
      <w:marRight w:val="0"/>
      <w:marTop w:val="0"/>
      <w:marBottom w:val="0"/>
      <w:divBdr>
        <w:top w:val="none" w:sz="0" w:space="0" w:color="auto"/>
        <w:left w:val="none" w:sz="0" w:space="0" w:color="auto"/>
        <w:bottom w:val="none" w:sz="0" w:space="0" w:color="auto"/>
        <w:right w:val="none" w:sz="0" w:space="0" w:color="auto"/>
      </w:divBdr>
    </w:div>
    <w:div w:id="1232080029">
      <w:bodyDiv w:val="1"/>
      <w:marLeft w:val="0"/>
      <w:marRight w:val="0"/>
      <w:marTop w:val="0"/>
      <w:marBottom w:val="0"/>
      <w:divBdr>
        <w:top w:val="none" w:sz="0" w:space="0" w:color="auto"/>
        <w:left w:val="none" w:sz="0" w:space="0" w:color="auto"/>
        <w:bottom w:val="none" w:sz="0" w:space="0" w:color="auto"/>
        <w:right w:val="none" w:sz="0" w:space="0" w:color="auto"/>
      </w:divBdr>
    </w:div>
    <w:div w:id="1233347809">
      <w:bodyDiv w:val="1"/>
      <w:marLeft w:val="0"/>
      <w:marRight w:val="0"/>
      <w:marTop w:val="0"/>
      <w:marBottom w:val="0"/>
      <w:divBdr>
        <w:top w:val="none" w:sz="0" w:space="0" w:color="auto"/>
        <w:left w:val="none" w:sz="0" w:space="0" w:color="auto"/>
        <w:bottom w:val="none" w:sz="0" w:space="0" w:color="auto"/>
        <w:right w:val="none" w:sz="0" w:space="0" w:color="auto"/>
      </w:divBdr>
    </w:div>
    <w:div w:id="1244677962">
      <w:bodyDiv w:val="1"/>
      <w:marLeft w:val="0"/>
      <w:marRight w:val="0"/>
      <w:marTop w:val="0"/>
      <w:marBottom w:val="0"/>
      <w:divBdr>
        <w:top w:val="none" w:sz="0" w:space="0" w:color="auto"/>
        <w:left w:val="none" w:sz="0" w:space="0" w:color="auto"/>
        <w:bottom w:val="none" w:sz="0" w:space="0" w:color="auto"/>
        <w:right w:val="none" w:sz="0" w:space="0" w:color="auto"/>
      </w:divBdr>
    </w:div>
    <w:div w:id="1245871405">
      <w:bodyDiv w:val="1"/>
      <w:marLeft w:val="0"/>
      <w:marRight w:val="0"/>
      <w:marTop w:val="0"/>
      <w:marBottom w:val="0"/>
      <w:divBdr>
        <w:top w:val="none" w:sz="0" w:space="0" w:color="auto"/>
        <w:left w:val="none" w:sz="0" w:space="0" w:color="auto"/>
        <w:bottom w:val="none" w:sz="0" w:space="0" w:color="auto"/>
        <w:right w:val="none" w:sz="0" w:space="0" w:color="auto"/>
      </w:divBdr>
      <w:divsChild>
        <w:div w:id="113838797">
          <w:marLeft w:val="0"/>
          <w:marRight w:val="0"/>
          <w:marTop w:val="0"/>
          <w:marBottom w:val="300"/>
          <w:divBdr>
            <w:top w:val="none" w:sz="0" w:space="0" w:color="auto"/>
            <w:left w:val="none" w:sz="0" w:space="0" w:color="auto"/>
            <w:bottom w:val="none" w:sz="0" w:space="0" w:color="auto"/>
            <w:right w:val="none" w:sz="0" w:space="0" w:color="auto"/>
          </w:divBdr>
          <w:divsChild>
            <w:div w:id="2125999234">
              <w:marLeft w:val="0"/>
              <w:marRight w:val="0"/>
              <w:marTop w:val="0"/>
              <w:marBottom w:val="0"/>
              <w:divBdr>
                <w:top w:val="none" w:sz="0" w:space="0" w:color="auto"/>
                <w:left w:val="none" w:sz="0" w:space="0" w:color="auto"/>
                <w:bottom w:val="none" w:sz="0" w:space="0" w:color="auto"/>
                <w:right w:val="none" w:sz="0" w:space="0" w:color="auto"/>
              </w:divBdr>
            </w:div>
          </w:divsChild>
        </w:div>
        <w:div w:id="978724005">
          <w:marLeft w:val="0"/>
          <w:marRight w:val="0"/>
          <w:marTop w:val="0"/>
          <w:marBottom w:val="300"/>
          <w:divBdr>
            <w:top w:val="none" w:sz="0" w:space="0" w:color="auto"/>
            <w:left w:val="none" w:sz="0" w:space="0" w:color="auto"/>
            <w:bottom w:val="none" w:sz="0" w:space="0" w:color="auto"/>
            <w:right w:val="none" w:sz="0" w:space="0" w:color="auto"/>
          </w:divBdr>
          <w:divsChild>
            <w:div w:id="1603949698">
              <w:marLeft w:val="0"/>
              <w:marRight w:val="0"/>
              <w:marTop w:val="0"/>
              <w:marBottom w:val="0"/>
              <w:divBdr>
                <w:top w:val="none" w:sz="0" w:space="0" w:color="auto"/>
                <w:left w:val="none" w:sz="0" w:space="0" w:color="auto"/>
                <w:bottom w:val="none" w:sz="0" w:space="0" w:color="auto"/>
                <w:right w:val="none" w:sz="0" w:space="0" w:color="auto"/>
              </w:divBdr>
            </w:div>
            <w:div w:id="824249233">
              <w:marLeft w:val="0"/>
              <w:marRight w:val="0"/>
              <w:marTop w:val="0"/>
              <w:marBottom w:val="0"/>
              <w:divBdr>
                <w:top w:val="none" w:sz="0" w:space="0" w:color="auto"/>
                <w:left w:val="none" w:sz="0" w:space="0" w:color="auto"/>
                <w:bottom w:val="none" w:sz="0" w:space="0" w:color="auto"/>
                <w:right w:val="none" w:sz="0" w:space="0" w:color="auto"/>
              </w:divBdr>
            </w:div>
          </w:divsChild>
        </w:div>
        <w:div w:id="788356575">
          <w:marLeft w:val="0"/>
          <w:marRight w:val="0"/>
          <w:marTop w:val="0"/>
          <w:marBottom w:val="0"/>
          <w:divBdr>
            <w:top w:val="none" w:sz="0" w:space="0" w:color="auto"/>
            <w:left w:val="none" w:sz="0" w:space="0" w:color="auto"/>
            <w:bottom w:val="none" w:sz="0" w:space="0" w:color="auto"/>
            <w:right w:val="none" w:sz="0" w:space="0" w:color="auto"/>
          </w:divBdr>
          <w:divsChild>
            <w:div w:id="1936204135">
              <w:marLeft w:val="0"/>
              <w:marRight w:val="0"/>
              <w:marTop w:val="0"/>
              <w:marBottom w:val="0"/>
              <w:divBdr>
                <w:top w:val="none" w:sz="0" w:space="0" w:color="auto"/>
                <w:left w:val="none" w:sz="0" w:space="0" w:color="auto"/>
                <w:bottom w:val="none" w:sz="0" w:space="0" w:color="auto"/>
                <w:right w:val="none" w:sz="0" w:space="0" w:color="auto"/>
              </w:divBdr>
            </w:div>
            <w:div w:id="21048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0079">
      <w:bodyDiv w:val="1"/>
      <w:marLeft w:val="0"/>
      <w:marRight w:val="0"/>
      <w:marTop w:val="0"/>
      <w:marBottom w:val="0"/>
      <w:divBdr>
        <w:top w:val="none" w:sz="0" w:space="0" w:color="auto"/>
        <w:left w:val="none" w:sz="0" w:space="0" w:color="auto"/>
        <w:bottom w:val="none" w:sz="0" w:space="0" w:color="auto"/>
        <w:right w:val="none" w:sz="0" w:space="0" w:color="auto"/>
      </w:divBdr>
    </w:div>
    <w:div w:id="1252809825">
      <w:bodyDiv w:val="1"/>
      <w:marLeft w:val="0"/>
      <w:marRight w:val="0"/>
      <w:marTop w:val="0"/>
      <w:marBottom w:val="0"/>
      <w:divBdr>
        <w:top w:val="none" w:sz="0" w:space="0" w:color="auto"/>
        <w:left w:val="none" w:sz="0" w:space="0" w:color="auto"/>
        <w:bottom w:val="none" w:sz="0" w:space="0" w:color="auto"/>
        <w:right w:val="none" w:sz="0" w:space="0" w:color="auto"/>
      </w:divBdr>
    </w:div>
    <w:div w:id="1262032562">
      <w:bodyDiv w:val="1"/>
      <w:marLeft w:val="0"/>
      <w:marRight w:val="0"/>
      <w:marTop w:val="0"/>
      <w:marBottom w:val="0"/>
      <w:divBdr>
        <w:top w:val="none" w:sz="0" w:space="0" w:color="auto"/>
        <w:left w:val="none" w:sz="0" w:space="0" w:color="auto"/>
        <w:bottom w:val="none" w:sz="0" w:space="0" w:color="auto"/>
        <w:right w:val="none" w:sz="0" w:space="0" w:color="auto"/>
      </w:divBdr>
    </w:div>
    <w:div w:id="1263688701">
      <w:bodyDiv w:val="1"/>
      <w:marLeft w:val="0"/>
      <w:marRight w:val="0"/>
      <w:marTop w:val="0"/>
      <w:marBottom w:val="0"/>
      <w:divBdr>
        <w:top w:val="none" w:sz="0" w:space="0" w:color="auto"/>
        <w:left w:val="none" w:sz="0" w:space="0" w:color="auto"/>
        <w:bottom w:val="none" w:sz="0" w:space="0" w:color="auto"/>
        <w:right w:val="none" w:sz="0" w:space="0" w:color="auto"/>
      </w:divBdr>
    </w:div>
    <w:div w:id="1287811124">
      <w:bodyDiv w:val="1"/>
      <w:marLeft w:val="0"/>
      <w:marRight w:val="0"/>
      <w:marTop w:val="0"/>
      <w:marBottom w:val="0"/>
      <w:divBdr>
        <w:top w:val="none" w:sz="0" w:space="0" w:color="auto"/>
        <w:left w:val="none" w:sz="0" w:space="0" w:color="auto"/>
        <w:bottom w:val="none" w:sz="0" w:space="0" w:color="auto"/>
        <w:right w:val="none" w:sz="0" w:space="0" w:color="auto"/>
      </w:divBdr>
      <w:divsChild>
        <w:div w:id="1070153156">
          <w:marLeft w:val="0"/>
          <w:marRight w:val="0"/>
          <w:marTop w:val="0"/>
          <w:marBottom w:val="300"/>
          <w:divBdr>
            <w:top w:val="none" w:sz="0" w:space="0" w:color="auto"/>
            <w:left w:val="none" w:sz="0" w:space="0" w:color="auto"/>
            <w:bottom w:val="none" w:sz="0" w:space="0" w:color="auto"/>
            <w:right w:val="none" w:sz="0" w:space="0" w:color="auto"/>
          </w:divBdr>
          <w:divsChild>
            <w:div w:id="1644968041">
              <w:marLeft w:val="0"/>
              <w:marRight w:val="0"/>
              <w:marTop w:val="0"/>
              <w:marBottom w:val="0"/>
              <w:divBdr>
                <w:top w:val="none" w:sz="0" w:space="0" w:color="auto"/>
                <w:left w:val="none" w:sz="0" w:space="0" w:color="auto"/>
                <w:bottom w:val="none" w:sz="0" w:space="0" w:color="auto"/>
                <w:right w:val="none" w:sz="0" w:space="0" w:color="auto"/>
              </w:divBdr>
            </w:div>
          </w:divsChild>
        </w:div>
        <w:div w:id="434062797">
          <w:marLeft w:val="0"/>
          <w:marRight w:val="0"/>
          <w:marTop w:val="0"/>
          <w:marBottom w:val="300"/>
          <w:divBdr>
            <w:top w:val="none" w:sz="0" w:space="0" w:color="auto"/>
            <w:left w:val="none" w:sz="0" w:space="0" w:color="auto"/>
            <w:bottom w:val="none" w:sz="0" w:space="0" w:color="auto"/>
            <w:right w:val="none" w:sz="0" w:space="0" w:color="auto"/>
          </w:divBdr>
          <w:divsChild>
            <w:div w:id="890503402">
              <w:marLeft w:val="0"/>
              <w:marRight w:val="0"/>
              <w:marTop w:val="0"/>
              <w:marBottom w:val="0"/>
              <w:divBdr>
                <w:top w:val="none" w:sz="0" w:space="0" w:color="auto"/>
                <w:left w:val="none" w:sz="0" w:space="0" w:color="auto"/>
                <w:bottom w:val="none" w:sz="0" w:space="0" w:color="auto"/>
                <w:right w:val="none" w:sz="0" w:space="0" w:color="auto"/>
              </w:divBdr>
            </w:div>
            <w:div w:id="468674137">
              <w:marLeft w:val="0"/>
              <w:marRight w:val="0"/>
              <w:marTop w:val="0"/>
              <w:marBottom w:val="0"/>
              <w:divBdr>
                <w:top w:val="none" w:sz="0" w:space="0" w:color="auto"/>
                <w:left w:val="none" w:sz="0" w:space="0" w:color="auto"/>
                <w:bottom w:val="none" w:sz="0" w:space="0" w:color="auto"/>
                <w:right w:val="none" w:sz="0" w:space="0" w:color="auto"/>
              </w:divBdr>
            </w:div>
          </w:divsChild>
        </w:div>
        <w:div w:id="437914854">
          <w:marLeft w:val="0"/>
          <w:marRight w:val="0"/>
          <w:marTop w:val="0"/>
          <w:marBottom w:val="0"/>
          <w:divBdr>
            <w:top w:val="none" w:sz="0" w:space="0" w:color="auto"/>
            <w:left w:val="none" w:sz="0" w:space="0" w:color="auto"/>
            <w:bottom w:val="none" w:sz="0" w:space="0" w:color="auto"/>
            <w:right w:val="none" w:sz="0" w:space="0" w:color="auto"/>
          </w:divBdr>
          <w:divsChild>
            <w:div w:id="1624116067">
              <w:marLeft w:val="0"/>
              <w:marRight w:val="0"/>
              <w:marTop w:val="0"/>
              <w:marBottom w:val="0"/>
              <w:divBdr>
                <w:top w:val="none" w:sz="0" w:space="0" w:color="auto"/>
                <w:left w:val="none" w:sz="0" w:space="0" w:color="auto"/>
                <w:bottom w:val="none" w:sz="0" w:space="0" w:color="auto"/>
                <w:right w:val="none" w:sz="0" w:space="0" w:color="auto"/>
              </w:divBdr>
            </w:div>
            <w:div w:id="14180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0335">
      <w:bodyDiv w:val="1"/>
      <w:marLeft w:val="0"/>
      <w:marRight w:val="0"/>
      <w:marTop w:val="0"/>
      <w:marBottom w:val="0"/>
      <w:divBdr>
        <w:top w:val="none" w:sz="0" w:space="0" w:color="auto"/>
        <w:left w:val="none" w:sz="0" w:space="0" w:color="auto"/>
        <w:bottom w:val="none" w:sz="0" w:space="0" w:color="auto"/>
        <w:right w:val="none" w:sz="0" w:space="0" w:color="auto"/>
      </w:divBdr>
      <w:divsChild>
        <w:div w:id="1359163264">
          <w:marLeft w:val="0"/>
          <w:marRight w:val="0"/>
          <w:marTop w:val="0"/>
          <w:marBottom w:val="0"/>
          <w:divBdr>
            <w:top w:val="none" w:sz="0" w:space="0" w:color="auto"/>
            <w:left w:val="none" w:sz="0" w:space="0" w:color="auto"/>
            <w:bottom w:val="none" w:sz="0" w:space="0" w:color="auto"/>
            <w:right w:val="none" w:sz="0" w:space="0" w:color="auto"/>
          </w:divBdr>
        </w:div>
      </w:divsChild>
    </w:div>
    <w:div w:id="1293630233">
      <w:bodyDiv w:val="1"/>
      <w:marLeft w:val="0"/>
      <w:marRight w:val="0"/>
      <w:marTop w:val="0"/>
      <w:marBottom w:val="0"/>
      <w:divBdr>
        <w:top w:val="none" w:sz="0" w:space="0" w:color="auto"/>
        <w:left w:val="none" w:sz="0" w:space="0" w:color="auto"/>
        <w:bottom w:val="none" w:sz="0" w:space="0" w:color="auto"/>
        <w:right w:val="none" w:sz="0" w:space="0" w:color="auto"/>
      </w:divBdr>
    </w:div>
    <w:div w:id="1303192750">
      <w:bodyDiv w:val="1"/>
      <w:marLeft w:val="0"/>
      <w:marRight w:val="0"/>
      <w:marTop w:val="0"/>
      <w:marBottom w:val="0"/>
      <w:divBdr>
        <w:top w:val="none" w:sz="0" w:space="0" w:color="auto"/>
        <w:left w:val="none" w:sz="0" w:space="0" w:color="auto"/>
        <w:bottom w:val="none" w:sz="0" w:space="0" w:color="auto"/>
        <w:right w:val="none" w:sz="0" w:space="0" w:color="auto"/>
      </w:divBdr>
    </w:div>
    <w:div w:id="1315991383">
      <w:bodyDiv w:val="1"/>
      <w:marLeft w:val="0"/>
      <w:marRight w:val="0"/>
      <w:marTop w:val="0"/>
      <w:marBottom w:val="0"/>
      <w:divBdr>
        <w:top w:val="none" w:sz="0" w:space="0" w:color="auto"/>
        <w:left w:val="none" w:sz="0" w:space="0" w:color="auto"/>
        <w:bottom w:val="none" w:sz="0" w:space="0" w:color="auto"/>
        <w:right w:val="none" w:sz="0" w:space="0" w:color="auto"/>
      </w:divBdr>
    </w:div>
    <w:div w:id="1316032844">
      <w:bodyDiv w:val="1"/>
      <w:marLeft w:val="0"/>
      <w:marRight w:val="0"/>
      <w:marTop w:val="0"/>
      <w:marBottom w:val="0"/>
      <w:divBdr>
        <w:top w:val="none" w:sz="0" w:space="0" w:color="auto"/>
        <w:left w:val="none" w:sz="0" w:space="0" w:color="auto"/>
        <w:bottom w:val="none" w:sz="0" w:space="0" w:color="auto"/>
        <w:right w:val="none" w:sz="0" w:space="0" w:color="auto"/>
      </w:divBdr>
    </w:div>
    <w:div w:id="1319915516">
      <w:bodyDiv w:val="1"/>
      <w:marLeft w:val="0"/>
      <w:marRight w:val="0"/>
      <w:marTop w:val="0"/>
      <w:marBottom w:val="0"/>
      <w:divBdr>
        <w:top w:val="none" w:sz="0" w:space="0" w:color="auto"/>
        <w:left w:val="none" w:sz="0" w:space="0" w:color="auto"/>
        <w:bottom w:val="none" w:sz="0" w:space="0" w:color="auto"/>
        <w:right w:val="none" w:sz="0" w:space="0" w:color="auto"/>
      </w:divBdr>
    </w:div>
    <w:div w:id="1329406642">
      <w:bodyDiv w:val="1"/>
      <w:marLeft w:val="0"/>
      <w:marRight w:val="0"/>
      <w:marTop w:val="0"/>
      <w:marBottom w:val="0"/>
      <w:divBdr>
        <w:top w:val="none" w:sz="0" w:space="0" w:color="auto"/>
        <w:left w:val="none" w:sz="0" w:space="0" w:color="auto"/>
        <w:bottom w:val="none" w:sz="0" w:space="0" w:color="auto"/>
        <w:right w:val="none" w:sz="0" w:space="0" w:color="auto"/>
      </w:divBdr>
    </w:div>
    <w:div w:id="1333559238">
      <w:bodyDiv w:val="1"/>
      <w:marLeft w:val="0"/>
      <w:marRight w:val="0"/>
      <w:marTop w:val="0"/>
      <w:marBottom w:val="0"/>
      <w:divBdr>
        <w:top w:val="none" w:sz="0" w:space="0" w:color="auto"/>
        <w:left w:val="none" w:sz="0" w:space="0" w:color="auto"/>
        <w:bottom w:val="none" w:sz="0" w:space="0" w:color="auto"/>
        <w:right w:val="none" w:sz="0" w:space="0" w:color="auto"/>
      </w:divBdr>
    </w:div>
    <w:div w:id="1336572897">
      <w:bodyDiv w:val="1"/>
      <w:marLeft w:val="0"/>
      <w:marRight w:val="0"/>
      <w:marTop w:val="0"/>
      <w:marBottom w:val="0"/>
      <w:divBdr>
        <w:top w:val="none" w:sz="0" w:space="0" w:color="auto"/>
        <w:left w:val="none" w:sz="0" w:space="0" w:color="auto"/>
        <w:bottom w:val="none" w:sz="0" w:space="0" w:color="auto"/>
        <w:right w:val="none" w:sz="0" w:space="0" w:color="auto"/>
      </w:divBdr>
    </w:div>
    <w:div w:id="1340811646">
      <w:bodyDiv w:val="1"/>
      <w:marLeft w:val="0"/>
      <w:marRight w:val="0"/>
      <w:marTop w:val="0"/>
      <w:marBottom w:val="0"/>
      <w:divBdr>
        <w:top w:val="none" w:sz="0" w:space="0" w:color="auto"/>
        <w:left w:val="none" w:sz="0" w:space="0" w:color="auto"/>
        <w:bottom w:val="none" w:sz="0" w:space="0" w:color="auto"/>
        <w:right w:val="none" w:sz="0" w:space="0" w:color="auto"/>
      </w:divBdr>
    </w:div>
    <w:div w:id="1341813210">
      <w:bodyDiv w:val="1"/>
      <w:marLeft w:val="0"/>
      <w:marRight w:val="0"/>
      <w:marTop w:val="0"/>
      <w:marBottom w:val="0"/>
      <w:divBdr>
        <w:top w:val="none" w:sz="0" w:space="0" w:color="auto"/>
        <w:left w:val="none" w:sz="0" w:space="0" w:color="auto"/>
        <w:bottom w:val="none" w:sz="0" w:space="0" w:color="auto"/>
        <w:right w:val="none" w:sz="0" w:space="0" w:color="auto"/>
      </w:divBdr>
      <w:divsChild>
        <w:div w:id="1352996704">
          <w:marLeft w:val="-450"/>
          <w:marRight w:val="-450"/>
          <w:marTop w:val="450"/>
          <w:marBottom w:val="0"/>
          <w:divBdr>
            <w:top w:val="single" w:sz="6" w:space="0" w:color="DDDDDD"/>
            <w:left w:val="none" w:sz="0" w:space="0" w:color="auto"/>
            <w:bottom w:val="single" w:sz="6" w:space="0" w:color="DDDDDD"/>
            <w:right w:val="none" w:sz="0" w:space="0" w:color="auto"/>
          </w:divBdr>
          <w:divsChild>
            <w:div w:id="61918431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353452486">
      <w:bodyDiv w:val="1"/>
      <w:marLeft w:val="0"/>
      <w:marRight w:val="0"/>
      <w:marTop w:val="0"/>
      <w:marBottom w:val="0"/>
      <w:divBdr>
        <w:top w:val="none" w:sz="0" w:space="0" w:color="auto"/>
        <w:left w:val="none" w:sz="0" w:space="0" w:color="auto"/>
        <w:bottom w:val="none" w:sz="0" w:space="0" w:color="auto"/>
        <w:right w:val="none" w:sz="0" w:space="0" w:color="auto"/>
      </w:divBdr>
    </w:div>
    <w:div w:id="1369991186">
      <w:bodyDiv w:val="1"/>
      <w:marLeft w:val="0"/>
      <w:marRight w:val="0"/>
      <w:marTop w:val="0"/>
      <w:marBottom w:val="0"/>
      <w:divBdr>
        <w:top w:val="none" w:sz="0" w:space="0" w:color="auto"/>
        <w:left w:val="none" w:sz="0" w:space="0" w:color="auto"/>
        <w:bottom w:val="none" w:sz="0" w:space="0" w:color="auto"/>
        <w:right w:val="none" w:sz="0" w:space="0" w:color="auto"/>
      </w:divBdr>
    </w:div>
    <w:div w:id="1374231927">
      <w:bodyDiv w:val="1"/>
      <w:marLeft w:val="0"/>
      <w:marRight w:val="0"/>
      <w:marTop w:val="0"/>
      <w:marBottom w:val="0"/>
      <w:divBdr>
        <w:top w:val="none" w:sz="0" w:space="0" w:color="auto"/>
        <w:left w:val="none" w:sz="0" w:space="0" w:color="auto"/>
        <w:bottom w:val="none" w:sz="0" w:space="0" w:color="auto"/>
        <w:right w:val="none" w:sz="0" w:space="0" w:color="auto"/>
      </w:divBdr>
    </w:div>
    <w:div w:id="1394618326">
      <w:bodyDiv w:val="1"/>
      <w:marLeft w:val="0"/>
      <w:marRight w:val="0"/>
      <w:marTop w:val="0"/>
      <w:marBottom w:val="0"/>
      <w:divBdr>
        <w:top w:val="none" w:sz="0" w:space="0" w:color="auto"/>
        <w:left w:val="none" w:sz="0" w:space="0" w:color="auto"/>
        <w:bottom w:val="none" w:sz="0" w:space="0" w:color="auto"/>
        <w:right w:val="none" w:sz="0" w:space="0" w:color="auto"/>
      </w:divBdr>
    </w:div>
    <w:div w:id="1398168009">
      <w:bodyDiv w:val="1"/>
      <w:marLeft w:val="0"/>
      <w:marRight w:val="0"/>
      <w:marTop w:val="0"/>
      <w:marBottom w:val="0"/>
      <w:divBdr>
        <w:top w:val="none" w:sz="0" w:space="0" w:color="auto"/>
        <w:left w:val="none" w:sz="0" w:space="0" w:color="auto"/>
        <w:bottom w:val="none" w:sz="0" w:space="0" w:color="auto"/>
        <w:right w:val="none" w:sz="0" w:space="0" w:color="auto"/>
      </w:divBdr>
    </w:div>
    <w:div w:id="1412504437">
      <w:bodyDiv w:val="1"/>
      <w:marLeft w:val="0"/>
      <w:marRight w:val="0"/>
      <w:marTop w:val="0"/>
      <w:marBottom w:val="0"/>
      <w:divBdr>
        <w:top w:val="none" w:sz="0" w:space="0" w:color="auto"/>
        <w:left w:val="none" w:sz="0" w:space="0" w:color="auto"/>
        <w:bottom w:val="none" w:sz="0" w:space="0" w:color="auto"/>
        <w:right w:val="none" w:sz="0" w:space="0" w:color="auto"/>
      </w:divBdr>
    </w:div>
    <w:div w:id="1413701237">
      <w:bodyDiv w:val="1"/>
      <w:marLeft w:val="0"/>
      <w:marRight w:val="0"/>
      <w:marTop w:val="0"/>
      <w:marBottom w:val="0"/>
      <w:divBdr>
        <w:top w:val="none" w:sz="0" w:space="0" w:color="auto"/>
        <w:left w:val="none" w:sz="0" w:space="0" w:color="auto"/>
        <w:bottom w:val="none" w:sz="0" w:space="0" w:color="auto"/>
        <w:right w:val="none" w:sz="0" w:space="0" w:color="auto"/>
      </w:divBdr>
      <w:divsChild>
        <w:div w:id="580527822">
          <w:marLeft w:val="0"/>
          <w:marRight w:val="0"/>
          <w:marTop w:val="0"/>
          <w:marBottom w:val="30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2021810976">
          <w:marLeft w:val="0"/>
          <w:marRight w:val="0"/>
          <w:marTop w:val="0"/>
          <w:marBottom w:val="300"/>
          <w:divBdr>
            <w:top w:val="none" w:sz="0" w:space="0" w:color="auto"/>
            <w:left w:val="none" w:sz="0" w:space="0" w:color="auto"/>
            <w:bottom w:val="none" w:sz="0" w:space="0" w:color="auto"/>
            <w:right w:val="none" w:sz="0" w:space="0" w:color="auto"/>
          </w:divBdr>
          <w:divsChild>
            <w:div w:id="1091898527">
              <w:marLeft w:val="0"/>
              <w:marRight w:val="0"/>
              <w:marTop w:val="0"/>
              <w:marBottom w:val="0"/>
              <w:divBdr>
                <w:top w:val="none" w:sz="0" w:space="0" w:color="auto"/>
                <w:left w:val="none" w:sz="0" w:space="0" w:color="auto"/>
                <w:bottom w:val="none" w:sz="0" w:space="0" w:color="auto"/>
                <w:right w:val="none" w:sz="0" w:space="0" w:color="auto"/>
              </w:divBdr>
            </w:div>
            <w:div w:id="1052269084">
              <w:marLeft w:val="0"/>
              <w:marRight w:val="0"/>
              <w:marTop w:val="0"/>
              <w:marBottom w:val="0"/>
              <w:divBdr>
                <w:top w:val="none" w:sz="0" w:space="0" w:color="auto"/>
                <w:left w:val="none" w:sz="0" w:space="0" w:color="auto"/>
                <w:bottom w:val="none" w:sz="0" w:space="0" w:color="auto"/>
                <w:right w:val="none" w:sz="0" w:space="0" w:color="auto"/>
              </w:divBdr>
            </w:div>
          </w:divsChild>
        </w:div>
        <w:div w:id="856819101">
          <w:marLeft w:val="0"/>
          <w:marRight w:val="0"/>
          <w:marTop w:val="0"/>
          <w:marBottom w:val="0"/>
          <w:divBdr>
            <w:top w:val="none" w:sz="0" w:space="0" w:color="auto"/>
            <w:left w:val="none" w:sz="0" w:space="0" w:color="auto"/>
            <w:bottom w:val="none" w:sz="0" w:space="0" w:color="auto"/>
            <w:right w:val="none" w:sz="0" w:space="0" w:color="auto"/>
          </w:divBdr>
          <w:divsChild>
            <w:div w:id="1713916111">
              <w:marLeft w:val="0"/>
              <w:marRight w:val="0"/>
              <w:marTop w:val="0"/>
              <w:marBottom w:val="0"/>
              <w:divBdr>
                <w:top w:val="none" w:sz="0" w:space="0" w:color="auto"/>
                <w:left w:val="none" w:sz="0" w:space="0" w:color="auto"/>
                <w:bottom w:val="none" w:sz="0" w:space="0" w:color="auto"/>
                <w:right w:val="none" w:sz="0" w:space="0" w:color="auto"/>
              </w:divBdr>
            </w:div>
            <w:div w:id="15223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2054">
      <w:bodyDiv w:val="1"/>
      <w:marLeft w:val="0"/>
      <w:marRight w:val="0"/>
      <w:marTop w:val="0"/>
      <w:marBottom w:val="0"/>
      <w:divBdr>
        <w:top w:val="none" w:sz="0" w:space="0" w:color="auto"/>
        <w:left w:val="none" w:sz="0" w:space="0" w:color="auto"/>
        <w:bottom w:val="none" w:sz="0" w:space="0" w:color="auto"/>
        <w:right w:val="none" w:sz="0" w:space="0" w:color="auto"/>
      </w:divBdr>
    </w:div>
    <w:div w:id="1430542640">
      <w:bodyDiv w:val="1"/>
      <w:marLeft w:val="0"/>
      <w:marRight w:val="0"/>
      <w:marTop w:val="0"/>
      <w:marBottom w:val="0"/>
      <w:divBdr>
        <w:top w:val="none" w:sz="0" w:space="0" w:color="auto"/>
        <w:left w:val="none" w:sz="0" w:space="0" w:color="auto"/>
        <w:bottom w:val="none" w:sz="0" w:space="0" w:color="auto"/>
        <w:right w:val="none" w:sz="0" w:space="0" w:color="auto"/>
      </w:divBdr>
    </w:div>
    <w:div w:id="1432895519">
      <w:bodyDiv w:val="1"/>
      <w:marLeft w:val="0"/>
      <w:marRight w:val="0"/>
      <w:marTop w:val="0"/>
      <w:marBottom w:val="0"/>
      <w:divBdr>
        <w:top w:val="none" w:sz="0" w:space="0" w:color="auto"/>
        <w:left w:val="none" w:sz="0" w:space="0" w:color="auto"/>
        <w:bottom w:val="none" w:sz="0" w:space="0" w:color="auto"/>
        <w:right w:val="none" w:sz="0" w:space="0" w:color="auto"/>
      </w:divBdr>
    </w:div>
    <w:div w:id="1438789207">
      <w:bodyDiv w:val="1"/>
      <w:marLeft w:val="0"/>
      <w:marRight w:val="0"/>
      <w:marTop w:val="0"/>
      <w:marBottom w:val="0"/>
      <w:divBdr>
        <w:top w:val="none" w:sz="0" w:space="0" w:color="auto"/>
        <w:left w:val="none" w:sz="0" w:space="0" w:color="auto"/>
        <w:bottom w:val="none" w:sz="0" w:space="0" w:color="auto"/>
        <w:right w:val="none" w:sz="0" w:space="0" w:color="auto"/>
      </w:divBdr>
    </w:div>
    <w:div w:id="1461920101">
      <w:bodyDiv w:val="1"/>
      <w:marLeft w:val="0"/>
      <w:marRight w:val="0"/>
      <w:marTop w:val="0"/>
      <w:marBottom w:val="0"/>
      <w:divBdr>
        <w:top w:val="none" w:sz="0" w:space="0" w:color="auto"/>
        <w:left w:val="none" w:sz="0" w:space="0" w:color="auto"/>
        <w:bottom w:val="none" w:sz="0" w:space="0" w:color="auto"/>
        <w:right w:val="none" w:sz="0" w:space="0" w:color="auto"/>
      </w:divBdr>
    </w:div>
    <w:div w:id="1491630071">
      <w:bodyDiv w:val="1"/>
      <w:marLeft w:val="0"/>
      <w:marRight w:val="0"/>
      <w:marTop w:val="0"/>
      <w:marBottom w:val="0"/>
      <w:divBdr>
        <w:top w:val="none" w:sz="0" w:space="0" w:color="auto"/>
        <w:left w:val="none" w:sz="0" w:space="0" w:color="auto"/>
        <w:bottom w:val="none" w:sz="0" w:space="0" w:color="auto"/>
        <w:right w:val="none" w:sz="0" w:space="0" w:color="auto"/>
      </w:divBdr>
    </w:div>
    <w:div w:id="1499150191">
      <w:bodyDiv w:val="1"/>
      <w:marLeft w:val="0"/>
      <w:marRight w:val="0"/>
      <w:marTop w:val="0"/>
      <w:marBottom w:val="0"/>
      <w:divBdr>
        <w:top w:val="none" w:sz="0" w:space="0" w:color="auto"/>
        <w:left w:val="none" w:sz="0" w:space="0" w:color="auto"/>
        <w:bottom w:val="none" w:sz="0" w:space="0" w:color="auto"/>
        <w:right w:val="none" w:sz="0" w:space="0" w:color="auto"/>
      </w:divBdr>
    </w:div>
    <w:div w:id="1510215162">
      <w:bodyDiv w:val="1"/>
      <w:marLeft w:val="0"/>
      <w:marRight w:val="0"/>
      <w:marTop w:val="0"/>
      <w:marBottom w:val="0"/>
      <w:divBdr>
        <w:top w:val="none" w:sz="0" w:space="0" w:color="auto"/>
        <w:left w:val="none" w:sz="0" w:space="0" w:color="auto"/>
        <w:bottom w:val="none" w:sz="0" w:space="0" w:color="auto"/>
        <w:right w:val="none" w:sz="0" w:space="0" w:color="auto"/>
      </w:divBdr>
    </w:div>
    <w:div w:id="1512447805">
      <w:bodyDiv w:val="1"/>
      <w:marLeft w:val="0"/>
      <w:marRight w:val="0"/>
      <w:marTop w:val="0"/>
      <w:marBottom w:val="0"/>
      <w:divBdr>
        <w:top w:val="none" w:sz="0" w:space="0" w:color="auto"/>
        <w:left w:val="none" w:sz="0" w:space="0" w:color="auto"/>
        <w:bottom w:val="none" w:sz="0" w:space="0" w:color="auto"/>
        <w:right w:val="none" w:sz="0" w:space="0" w:color="auto"/>
      </w:divBdr>
    </w:div>
    <w:div w:id="1517571760">
      <w:bodyDiv w:val="1"/>
      <w:marLeft w:val="0"/>
      <w:marRight w:val="0"/>
      <w:marTop w:val="0"/>
      <w:marBottom w:val="0"/>
      <w:divBdr>
        <w:top w:val="none" w:sz="0" w:space="0" w:color="auto"/>
        <w:left w:val="none" w:sz="0" w:space="0" w:color="auto"/>
        <w:bottom w:val="none" w:sz="0" w:space="0" w:color="auto"/>
        <w:right w:val="none" w:sz="0" w:space="0" w:color="auto"/>
      </w:divBdr>
    </w:div>
    <w:div w:id="1530754368">
      <w:bodyDiv w:val="1"/>
      <w:marLeft w:val="0"/>
      <w:marRight w:val="0"/>
      <w:marTop w:val="0"/>
      <w:marBottom w:val="0"/>
      <w:divBdr>
        <w:top w:val="none" w:sz="0" w:space="0" w:color="auto"/>
        <w:left w:val="none" w:sz="0" w:space="0" w:color="auto"/>
        <w:bottom w:val="none" w:sz="0" w:space="0" w:color="auto"/>
        <w:right w:val="none" w:sz="0" w:space="0" w:color="auto"/>
      </w:divBdr>
    </w:div>
    <w:div w:id="1531185996">
      <w:bodyDiv w:val="1"/>
      <w:marLeft w:val="0"/>
      <w:marRight w:val="0"/>
      <w:marTop w:val="0"/>
      <w:marBottom w:val="0"/>
      <w:divBdr>
        <w:top w:val="none" w:sz="0" w:space="0" w:color="auto"/>
        <w:left w:val="none" w:sz="0" w:space="0" w:color="auto"/>
        <w:bottom w:val="none" w:sz="0" w:space="0" w:color="auto"/>
        <w:right w:val="none" w:sz="0" w:space="0" w:color="auto"/>
      </w:divBdr>
    </w:div>
    <w:div w:id="1532642337">
      <w:bodyDiv w:val="1"/>
      <w:marLeft w:val="0"/>
      <w:marRight w:val="0"/>
      <w:marTop w:val="0"/>
      <w:marBottom w:val="0"/>
      <w:divBdr>
        <w:top w:val="none" w:sz="0" w:space="0" w:color="auto"/>
        <w:left w:val="none" w:sz="0" w:space="0" w:color="auto"/>
        <w:bottom w:val="none" w:sz="0" w:space="0" w:color="auto"/>
        <w:right w:val="none" w:sz="0" w:space="0" w:color="auto"/>
      </w:divBdr>
      <w:divsChild>
        <w:div w:id="223562315">
          <w:marLeft w:val="0"/>
          <w:marRight w:val="0"/>
          <w:marTop w:val="0"/>
          <w:marBottom w:val="300"/>
          <w:divBdr>
            <w:top w:val="none" w:sz="0" w:space="0" w:color="auto"/>
            <w:left w:val="none" w:sz="0" w:space="0" w:color="auto"/>
            <w:bottom w:val="none" w:sz="0" w:space="0" w:color="auto"/>
            <w:right w:val="none" w:sz="0" w:space="0" w:color="auto"/>
          </w:divBdr>
          <w:divsChild>
            <w:div w:id="1818104105">
              <w:marLeft w:val="0"/>
              <w:marRight w:val="0"/>
              <w:marTop w:val="0"/>
              <w:marBottom w:val="0"/>
              <w:divBdr>
                <w:top w:val="none" w:sz="0" w:space="0" w:color="auto"/>
                <w:left w:val="none" w:sz="0" w:space="0" w:color="auto"/>
                <w:bottom w:val="none" w:sz="0" w:space="0" w:color="auto"/>
                <w:right w:val="none" w:sz="0" w:space="0" w:color="auto"/>
              </w:divBdr>
            </w:div>
            <w:div w:id="1866165182">
              <w:marLeft w:val="0"/>
              <w:marRight w:val="0"/>
              <w:marTop w:val="0"/>
              <w:marBottom w:val="0"/>
              <w:divBdr>
                <w:top w:val="none" w:sz="0" w:space="0" w:color="auto"/>
                <w:left w:val="none" w:sz="0" w:space="0" w:color="auto"/>
                <w:bottom w:val="none" w:sz="0" w:space="0" w:color="auto"/>
                <w:right w:val="none" w:sz="0" w:space="0" w:color="auto"/>
              </w:divBdr>
            </w:div>
          </w:divsChild>
        </w:div>
        <w:div w:id="731735830">
          <w:marLeft w:val="0"/>
          <w:marRight w:val="0"/>
          <w:marTop w:val="0"/>
          <w:marBottom w:val="300"/>
          <w:divBdr>
            <w:top w:val="none" w:sz="0" w:space="0" w:color="auto"/>
            <w:left w:val="none" w:sz="0" w:space="0" w:color="auto"/>
            <w:bottom w:val="none" w:sz="0" w:space="0" w:color="auto"/>
            <w:right w:val="none" w:sz="0" w:space="0" w:color="auto"/>
          </w:divBdr>
          <w:divsChild>
            <w:div w:id="914123070">
              <w:marLeft w:val="0"/>
              <w:marRight w:val="0"/>
              <w:marTop w:val="0"/>
              <w:marBottom w:val="0"/>
              <w:divBdr>
                <w:top w:val="none" w:sz="0" w:space="0" w:color="auto"/>
                <w:left w:val="none" w:sz="0" w:space="0" w:color="auto"/>
                <w:bottom w:val="none" w:sz="0" w:space="0" w:color="auto"/>
                <w:right w:val="none" w:sz="0" w:space="0" w:color="auto"/>
              </w:divBdr>
            </w:div>
            <w:div w:id="394934974">
              <w:marLeft w:val="0"/>
              <w:marRight w:val="0"/>
              <w:marTop w:val="0"/>
              <w:marBottom w:val="0"/>
              <w:divBdr>
                <w:top w:val="none" w:sz="0" w:space="0" w:color="auto"/>
                <w:left w:val="none" w:sz="0" w:space="0" w:color="auto"/>
                <w:bottom w:val="none" w:sz="0" w:space="0" w:color="auto"/>
                <w:right w:val="none" w:sz="0" w:space="0" w:color="auto"/>
              </w:divBdr>
            </w:div>
          </w:divsChild>
        </w:div>
        <w:div w:id="272127331">
          <w:marLeft w:val="0"/>
          <w:marRight w:val="0"/>
          <w:marTop w:val="0"/>
          <w:marBottom w:val="0"/>
          <w:divBdr>
            <w:top w:val="none" w:sz="0" w:space="0" w:color="auto"/>
            <w:left w:val="none" w:sz="0" w:space="0" w:color="auto"/>
            <w:bottom w:val="none" w:sz="0" w:space="0" w:color="auto"/>
            <w:right w:val="none" w:sz="0" w:space="0" w:color="auto"/>
          </w:divBdr>
          <w:divsChild>
            <w:div w:id="1580291482">
              <w:marLeft w:val="0"/>
              <w:marRight w:val="0"/>
              <w:marTop w:val="0"/>
              <w:marBottom w:val="0"/>
              <w:divBdr>
                <w:top w:val="none" w:sz="0" w:space="0" w:color="auto"/>
                <w:left w:val="none" w:sz="0" w:space="0" w:color="auto"/>
                <w:bottom w:val="none" w:sz="0" w:space="0" w:color="auto"/>
                <w:right w:val="none" w:sz="0" w:space="0" w:color="auto"/>
              </w:divBdr>
            </w:div>
            <w:div w:id="692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925">
      <w:bodyDiv w:val="1"/>
      <w:marLeft w:val="0"/>
      <w:marRight w:val="0"/>
      <w:marTop w:val="0"/>
      <w:marBottom w:val="0"/>
      <w:divBdr>
        <w:top w:val="none" w:sz="0" w:space="0" w:color="auto"/>
        <w:left w:val="none" w:sz="0" w:space="0" w:color="auto"/>
        <w:bottom w:val="none" w:sz="0" w:space="0" w:color="auto"/>
        <w:right w:val="none" w:sz="0" w:space="0" w:color="auto"/>
      </w:divBdr>
    </w:div>
    <w:div w:id="1552231018">
      <w:bodyDiv w:val="1"/>
      <w:marLeft w:val="0"/>
      <w:marRight w:val="0"/>
      <w:marTop w:val="0"/>
      <w:marBottom w:val="0"/>
      <w:divBdr>
        <w:top w:val="none" w:sz="0" w:space="0" w:color="auto"/>
        <w:left w:val="none" w:sz="0" w:space="0" w:color="auto"/>
        <w:bottom w:val="none" w:sz="0" w:space="0" w:color="auto"/>
        <w:right w:val="none" w:sz="0" w:space="0" w:color="auto"/>
      </w:divBdr>
    </w:div>
    <w:div w:id="1564558711">
      <w:bodyDiv w:val="1"/>
      <w:marLeft w:val="0"/>
      <w:marRight w:val="0"/>
      <w:marTop w:val="0"/>
      <w:marBottom w:val="0"/>
      <w:divBdr>
        <w:top w:val="none" w:sz="0" w:space="0" w:color="auto"/>
        <w:left w:val="none" w:sz="0" w:space="0" w:color="auto"/>
        <w:bottom w:val="none" w:sz="0" w:space="0" w:color="auto"/>
        <w:right w:val="none" w:sz="0" w:space="0" w:color="auto"/>
      </w:divBdr>
    </w:div>
    <w:div w:id="1574776134">
      <w:bodyDiv w:val="1"/>
      <w:marLeft w:val="0"/>
      <w:marRight w:val="0"/>
      <w:marTop w:val="0"/>
      <w:marBottom w:val="0"/>
      <w:divBdr>
        <w:top w:val="none" w:sz="0" w:space="0" w:color="auto"/>
        <w:left w:val="none" w:sz="0" w:space="0" w:color="auto"/>
        <w:bottom w:val="none" w:sz="0" w:space="0" w:color="auto"/>
        <w:right w:val="none" w:sz="0" w:space="0" w:color="auto"/>
      </w:divBdr>
      <w:divsChild>
        <w:div w:id="883060214">
          <w:marLeft w:val="0"/>
          <w:marRight w:val="0"/>
          <w:marTop w:val="0"/>
          <w:marBottom w:val="0"/>
          <w:divBdr>
            <w:top w:val="none" w:sz="0" w:space="0" w:color="auto"/>
            <w:left w:val="none" w:sz="0" w:space="0" w:color="auto"/>
            <w:bottom w:val="none" w:sz="0" w:space="0" w:color="auto"/>
            <w:right w:val="none" w:sz="0" w:space="0" w:color="auto"/>
          </w:divBdr>
        </w:div>
        <w:div w:id="496263060">
          <w:marLeft w:val="0"/>
          <w:marRight w:val="0"/>
          <w:marTop w:val="0"/>
          <w:marBottom w:val="0"/>
          <w:divBdr>
            <w:top w:val="none" w:sz="0" w:space="0" w:color="auto"/>
            <w:left w:val="none" w:sz="0" w:space="0" w:color="auto"/>
            <w:bottom w:val="none" w:sz="0" w:space="0" w:color="auto"/>
            <w:right w:val="none" w:sz="0" w:space="0" w:color="auto"/>
          </w:divBdr>
        </w:div>
      </w:divsChild>
    </w:div>
    <w:div w:id="1576623113">
      <w:bodyDiv w:val="1"/>
      <w:marLeft w:val="0"/>
      <w:marRight w:val="0"/>
      <w:marTop w:val="0"/>
      <w:marBottom w:val="0"/>
      <w:divBdr>
        <w:top w:val="none" w:sz="0" w:space="0" w:color="auto"/>
        <w:left w:val="none" w:sz="0" w:space="0" w:color="auto"/>
        <w:bottom w:val="none" w:sz="0" w:space="0" w:color="auto"/>
        <w:right w:val="none" w:sz="0" w:space="0" w:color="auto"/>
      </w:divBdr>
    </w:div>
    <w:div w:id="1587886637">
      <w:bodyDiv w:val="1"/>
      <w:marLeft w:val="0"/>
      <w:marRight w:val="0"/>
      <w:marTop w:val="0"/>
      <w:marBottom w:val="0"/>
      <w:divBdr>
        <w:top w:val="none" w:sz="0" w:space="0" w:color="auto"/>
        <w:left w:val="none" w:sz="0" w:space="0" w:color="auto"/>
        <w:bottom w:val="none" w:sz="0" w:space="0" w:color="auto"/>
        <w:right w:val="none" w:sz="0" w:space="0" w:color="auto"/>
      </w:divBdr>
    </w:div>
    <w:div w:id="1593665418">
      <w:bodyDiv w:val="1"/>
      <w:marLeft w:val="0"/>
      <w:marRight w:val="0"/>
      <w:marTop w:val="0"/>
      <w:marBottom w:val="0"/>
      <w:divBdr>
        <w:top w:val="none" w:sz="0" w:space="0" w:color="auto"/>
        <w:left w:val="none" w:sz="0" w:space="0" w:color="auto"/>
        <w:bottom w:val="none" w:sz="0" w:space="0" w:color="auto"/>
        <w:right w:val="none" w:sz="0" w:space="0" w:color="auto"/>
      </w:divBdr>
    </w:div>
    <w:div w:id="1600020926">
      <w:bodyDiv w:val="1"/>
      <w:marLeft w:val="0"/>
      <w:marRight w:val="0"/>
      <w:marTop w:val="0"/>
      <w:marBottom w:val="0"/>
      <w:divBdr>
        <w:top w:val="none" w:sz="0" w:space="0" w:color="auto"/>
        <w:left w:val="none" w:sz="0" w:space="0" w:color="auto"/>
        <w:bottom w:val="none" w:sz="0" w:space="0" w:color="auto"/>
        <w:right w:val="none" w:sz="0" w:space="0" w:color="auto"/>
      </w:divBdr>
    </w:div>
    <w:div w:id="1604220261">
      <w:bodyDiv w:val="1"/>
      <w:marLeft w:val="0"/>
      <w:marRight w:val="0"/>
      <w:marTop w:val="0"/>
      <w:marBottom w:val="0"/>
      <w:divBdr>
        <w:top w:val="none" w:sz="0" w:space="0" w:color="auto"/>
        <w:left w:val="none" w:sz="0" w:space="0" w:color="auto"/>
        <w:bottom w:val="none" w:sz="0" w:space="0" w:color="auto"/>
        <w:right w:val="none" w:sz="0" w:space="0" w:color="auto"/>
      </w:divBdr>
    </w:div>
    <w:div w:id="1607345137">
      <w:bodyDiv w:val="1"/>
      <w:marLeft w:val="0"/>
      <w:marRight w:val="0"/>
      <w:marTop w:val="0"/>
      <w:marBottom w:val="0"/>
      <w:divBdr>
        <w:top w:val="none" w:sz="0" w:space="0" w:color="auto"/>
        <w:left w:val="none" w:sz="0" w:space="0" w:color="auto"/>
        <w:bottom w:val="none" w:sz="0" w:space="0" w:color="auto"/>
        <w:right w:val="none" w:sz="0" w:space="0" w:color="auto"/>
      </w:divBdr>
    </w:div>
    <w:div w:id="1607931117">
      <w:bodyDiv w:val="1"/>
      <w:marLeft w:val="0"/>
      <w:marRight w:val="0"/>
      <w:marTop w:val="0"/>
      <w:marBottom w:val="0"/>
      <w:divBdr>
        <w:top w:val="none" w:sz="0" w:space="0" w:color="auto"/>
        <w:left w:val="none" w:sz="0" w:space="0" w:color="auto"/>
        <w:bottom w:val="none" w:sz="0" w:space="0" w:color="auto"/>
        <w:right w:val="none" w:sz="0" w:space="0" w:color="auto"/>
      </w:divBdr>
    </w:div>
    <w:div w:id="1623145152">
      <w:bodyDiv w:val="1"/>
      <w:marLeft w:val="0"/>
      <w:marRight w:val="0"/>
      <w:marTop w:val="0"/>
      <w:marBottom w:val="0"/>
      <w:divBdr>
        <w:top w:val="none" w:sz="0" w:space="0" w:color="auto"/>
        <w:left w:val="none" w:sz="0" w:space="0" w:color="auto"/>
        <w:bottom w:val="none" w:sz="0" w:space="0" w:color="auto"/>
        <w:right w:val="none" w:sz="0" w:space="0" w:color="auto"/>
      </w:divBdr>
    </w:div>
    <w:div w:id="1631279856">
      <w:bodyDiv w:val="1"/>
      <w:marLeft w:val="0"/>
      <w:marRight w:val="0"/>
      <w:marTop w:val="0"/>
      <w:marBottom w:val="0"/>
      <w:divBdr>
        <w:top w:val="none" w:sz="0" w:space="0" w:color="auto"/>
        <w:left w:val="none" w:sz="0" w:space="0" w:color="auto"/>
        <w:bottom w:val="none" w:sz="0" w:space="0" w:color="auto"/>
        <w:right w:val="none" w:sz="0" w:space="0" w:color="auto"/>
      </w:divBdr>
    </w:div>
    <w:div w:id="1636906511">
      <w:bodyDiv w:val="1"/>
      <w:marLeft w:val="0"/>
      <w:marRight w:val="0"/>
      <w:marTop w:val="0"/>
      <w:marBottom w:val="0"/>
      <w:divBdr>
        <w:top w:val="none" w:sz="0" w:space="0" w:color="auto"/>
        <w:left w:val="none" w:sz="0" w:space="0" w:color="auto"/>
        <w:bottom w:val="none" w:sz="0" w:space="0" w:color="auto"/>
        <w:right w:val="none" w:sz="0" w:space="0" w:color="auto"/>
      </w:divBdr>
    </w:div>
    <w:div w:id="1649431065">
      <w:bodyDiv w:val="1"/>
      <w:marLeft w:val="0"/>
      <w:marRight w:val="0"/>
      <w:marTop w:val="0"/>
      <w:marBottom w:val="0"/>
      <w:divBdr>
        <w:top w:val="none" w:sz="0" w:space="0" w:color="auto"/>
        <w:left w:val="none" w:sz="0" w:space="0" w:color="auto"/>
        <w:bottom w:val="none" w:sz="0" w:space="0" w:color="auto"/>
        <w:right w:val="none" w:sz="0" w:space="0" w:color="auto"/>
      </w:divBdr>
    </w:div>
    <w:div w:id="1656029607">
      <w:bodyDiv w:val="1"/>
      <w:marLeft w:val="0"/>
      <w:marRight w:val="0"/>
      <w:marTop w:val="0"/>
      <w:marBottom w:val="0"/>
      <w:divBdr>
        <w:top w:val="none" w:sz="0" w:space="0" w:color="auto"/>
        <w:left w:val="none" w:sz="0" w:space="0" w:color="auto"/>
        <w:bottom w:val="none" w:sz="0" w:space="0" w:color="auto"/>
        <w:right w:val="none" w:sz="0" w:space="0" w:color="auto"/>
      </w:divBdr>
    </w:div>
    <w:div w:id="1659380110">
      <w:bodyDiv w:val="1"/>
      <w:marLeft w:val="0"/>
      <w:marRight w:val="0"/>
      <w:marTop w:val="0"/>
      <w:marBottom w:val="0"/>
      <w:divBdr>
        <w:top w:val="none" w:sz="0" w:space="0" w:color="auto"/>
        <w:left w:val="none" w:sz="0" w:space="0" w:color="auto"/>
        <w:bottom w:val="none" w:sz="0" w:space="0" w:color="auto"/>
        <w:right w:val="none" w:sz="0" w:space="0" w:color="auto"/>
      </w:divBdr>
    </w:div>
    <w:div w:id="1691487752">
      <w:bodyDiv w:val="1"/>
      <w:marLeft w:val="0"/>
      <w:marRight w:val="0"/>
      <w:marTop w:val="0"/>
      <w:marBottom w:val="0"/>
      <w:divBdr>
        <w:top w:val="none" w:sz="0" w:space="0" w:color="auto"/>
        <w:left w:val="none" w:sz="0" w:space="0" w:color="auto"/>
        <w:bottom w:val="none" w:sz="0" w:space="0" w:color="auto"/>
        <w:right w:val="none" w:sz="0" w:space="0" w:color="auto"/>
      </w:divBdr>
      <w:divsChild>
        <w:div w:id="1149132557">
          <w:marLeft w:val="0"/>
          <w:marRight w:val="0"/>
          <w:marTop w:val="0"/>
          <w:marBottom w:val="300"/>
          <w:divBdr>
            <w:top w:val="none" w:sz="0" w:space="0" w:color="auto"/>
            <w:left w:val="none" w:sz="0" w:space="0" w:color="auto"/>
            <w:bottom w:val="none" w:sz="0" w:space="0" w:color="auto"/>
            <w:right w:val="none" w:sz="0" w:space="0" w:color="auto"/>
          </w:divBdr>
          <w:divsChild>
            <w:div w:id="713578270">
              <w:marLeft w:val="0"/>
              <w:marRight w:val="0"/>
              <w:marTop w:val="0"/>
              <w:marBottom w:val="0"/>
              <w:divBdr>
                <w:top w:val="none" w:sz="0" w:space="0" w:color="auto"/>
                <w:left w:val="none" w:sz="0" w:space="0" w:color="auto"/>
                <w:bottom w:val="none" w:sz="0" w:space="0" w:color="auto"/>
                <w:right w:val="none" w:sz="0" w:space="0" w:color="auto"/>
              </w:divBdr>
            </w:div>
          </w:divsChild>
        </w:div>
        <w:div w:id="731385436">
          <w:marLeft w:val="0"/>
          <w:marRight w:val="0"/>
          <w:marTop w:val="0"/>
          <w:marBottom w:val="300"/>
          <w:divBdr>
            <w:top w:val="none" w:sz="0" w:space="0" w:color="auto"/>
            <w:left w:val="none" w:sz="0" w:space="0" w:color="auto"/>
            <w:bottom w:val="none" w:sz="0" w:space="0" w:color="auto"/>
            <w:right w:val="none" w:sz="0" w:space="0" w:color="auto"/>
          </w:divBdr>
          <w:divsChild>
            <w:div w:id="231698182">
              <w:marLeft w:val="0"/>
              <w:marRight w:val="0"/>
              <w:marTop w:val="0"/>
              <w:marBottom w:val="0"/>
              <w:divBdr>
                <w:top w:val="none" w:sz="0" w:space="0" w:color="auto"/>
                <w:left w:val="none" w:sz="0" w:space="0" w:color="auto"/>
                <w:bottom w:val="none" w:sz="0" w:space="0" w:color="auto"/>
                <w:right w:val="none" w:sz="0" w:space="0" w:color="auto"/>
              </w:divBdr>
            </w:div>
            <w:div w:id="1759785902">
              <w:marLeft w:val="0"/>
              <w:marRight w:val="0"/>
              <w:marTop w:val="0"/>
              <w:marBottom w:val="0"/>
              <w:divBdr>
                <w:top w:val="none" w:sz="0" w:space="0" w:color="auto"/>
                <w:left w:val="none" w:sz="0" w:space="0" w:color="auto"/>
                <w:bottom w:val="none" w:sz="0" w:space="0" w:color="auto"/>
                <w:right w:val="none" w:sz="0" w:space="0" w:color="auto"/>
              </w:divBdr>
            </w:div>
          </w:divsChild>
        </w:div>
        <w:div w:id="2121877431">
          <w:marLeft w:val="0"/>
          <w:marRight w:val="0"/>
          <w:marTop w:val="0"/>
          <w:marBottom w:val="0"/>
          <w:divBdr>
            <w:top w:val="none" w:sz="0" w:space="0" w:color="auto"/>
            <w:left w:val="none" w:sz="0" w:space="0" w:color="auto"/>
            <w:bottom w:val="none" w:sz="0" w:space="0" w:color="auto"/>
            <w:right w:val="none" w:sz="0" w:space="0" w:color="auto"/>
          </w:divBdr>
          <w:divsChild>
            <w:div w:id="1563910176">
              <w:marLeft w:val="0"/>
              <w:marRight w:val="0"/>
              <w:marTop w:val="0"/>
              <w:marBottom w:val="0"/>
              <w:divBdr>
                <w:top w:val="none" w:sz="0" w:space="0" w:color="auto"/>
                <w:left w:val="none" w:sz="0" w:space="0" w:color="auto"/>
                <w:bottom w:val="none" w:sz="0" w:space="0" w:color="auto"/>
                <w:right w:val="none" w:sz="0" w:space="0" w:color="auto"/>
              </w:divBdr>
            </w:div>
            <w:div w:id="1603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145">
      <w:bodyDiv w:val="1"/>
      <w:marLeft w:val="0"/>
      <w:marRight w:val="0"/>
      <w:marTop w:val="0"/>
      <w:marBottom w:val="0"/>
      <w:divBdr>
        <w:top w:val="none" w:sz="0" w:space="0" w:color="auto"/>
        <w:left w:val="none" w:sz="0" w:space="0" w:color="auto"/>
        <w:bottom w:val="none" w:sz="0" w:space="0" w:color="auto"/>
        <w:right w:val="none" w:sz="0" w:space="0" w:color="auto"/>
      </w:divBdr>
    </w:div>
    <w:div w:id="1705058515">
      <w:bodyDiv w:val="1"/>
      <w:marLeft w:val="0"/>
      <w:marRight w:val="0"/>
      <w:marTop w:val="0"/>
      <w:marBottom w:val="0"/>
      <w:divBdr>
        <w:top w:val="none" w:sz="0" w:space="0" w:color="auto"/>
        <w:left w:val="none" w:sz="0" w:space="0" w:color="auto"/>
        <w:bottom w:val="none" w:sz="0" w:space="0" w:color="auto"/>
        <w:right w:val="none" w:sz="0" w:space="0" w:color="auto"/>
      </w:divBdr>
    </w:div>
    <w:div w:id="1712457210">
      <w:bodyDiv w:val="1"/>
      <w:marLeft w:val="0"/>
      <w:marRight w:val="0"/>
      <w:marTop w:val="0"/>
      <w:marBottom w:val="0"/>
      <w:divBdr>
        <w:top w:val="none" w:sz="0" w:space="0" w:color="auto"/>
        <w:left w:val="none" w:sz="0" w:space="0" w:color="auto"/>
        <w:bottom w:val="none" w:sz="0" w:space="0" w:color="auto"/>
        <w:right w:val="none" w:sz="0" w:space="0" w:color="auto"/>
      </w:divBdr>
    </w:div>
    <w:div w:id="1716388598">
      <w:bodyDiv w:val="1"/>
      <w:marLeft w:val="0"/>
      <w:marRight w:val="0"/>
      <w:marTop w:val="0"/>
      <w:marBottom w:val="0"/>
      <w:divBdr>
        <w:top w:val="none" w:sz="0" w:space="0" w:color="auto"/>
        <w:left w:val="none" w:sz="0" w:space="0" w:color="auto"/>
        <w:bottom w:val="none" w:sz="0" w:space="0" w:color="auto"/>
        <w:right w:val="none" w:sz="0" w:space="0" w:color="auto"/>
      </w:divBdr>
    </w:div>
    <w:div w:id="1737700376">
      <w:bodyDiv w:val="1"/>
      <w:marLeft w:val="0"/>
      <w:marRight w:val="0"/>
      <w:marTop w:val="0"/>
      <w:marBottom w:val="0"/>
      <w:divBdr>
        <w:top w:val="none" w:sz="0" w:space="0" w:color="auto"/>
        <w:left w:val="none" w:sz="0" w:space="0" w:color="auto"/>
        <w:bottom w:val="none" w:sz="0" w:space="0" w:color="auto"/>
        <w:right w:val="none" w:sz="0" w:space="0" w:color="auto"/>
      </w:divBdr>
      <w:divsChild>
        <w:div w:id="412511215">
          <w:marLeft w:val="0"/>
          <w:marRight w:val="0"/>
          <w:marTop w:val="0"/>
          <w:marBottom w:val="300"/>
          <w:divBdr>
            <w:top w:val="none" w:sz="0" w:space="0" w:color="auto"/>
            <w:left w:val="none" w:sz="0" w:space="0" w:color="auto"/>
            <w:bottom w:val="none" w:sz="0" w:space="0" w:color="auto"/>
            <w:right w:val="none" w:sz="0" w:space="0" w:color="auto"/>
          </w:divBdr>
          <w:divsChild>
            <w:div w:id="933972738">
              <w:marLeft w:val="0"/>
              <w:marRight w:val="0"/>
              <w:marTop w:val="0"/>
              <w:marBottom w:val="0"/>
              <w:divBdr>
                <w:top w:val="none" w:sz="0" w:space="0" w:color="auto"/>
                <w:left w:val="none" w:sz="0" w:space="0" w:color="auto"/>
                <w:bottom w:val="none" w:sz="0" w:space="0" w:color="auto"/>
                <w:right w:val="none" w:sz="0" w:space="0" w:color="auto"/>
              </w:divBdr>
            </w:div>
          </w:divsChild>
        </w:div>
        <w:div w:id="1666320087">
          <w:marLeft w:val="0"/>
          <w:marRight w:val="0"/>
          <w:marTop w:val="0"/>
          <w:marBottom w:val="0"/>
          <w:divBdr>
            <w:top w:val="none" w:sz="0" w:space="0" w:color="auto"/>
            <w:left w:val="none" w:sz="0" w:space="0" w:color="auto"/>
            <w:bottom w:val="none" w:sz="0" w:space="0" w:color="auto"/>
            <w:right w:val="none" w:sz="0" w:space="0" w:color="auto"/>
          </w:divBdr>
          <w:divsChild>
            <w:div w:id="1520971812">
              <w:marLeft w:val="0"/>
              <w:marRight w:val="0"/>
              <w:marTop w:val="0"/>
              <w:marBottom w:val="0"/>
              <w:divBdr>
                <w:top w:val="none" w:sz="0" w:space="0" w:color="auto"/>
                <w:left w:val="none" w:sz="0" w:space="0" w:color="auto"/>
                <w:bottom w:val="none" w:sz="0" w:space="0" w:color="auto"/>
                <w:right w:val="none" w:sz="0" w:space="0" w:color="auto"/>
              </w:divBdr>
            </w:div>
            <w:div w:id="15817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3676">
      <w:bodyDiv w:val="1"/>
      <w:marLeft w:val="0"/>
      <w:marRight w:val="0"/>
      <w:marTop w:val="0"/>
      <w:marBottom w:val="0"/>
      <w:divBdr>
        <w:top w:val="none" w:sz="0" w:space="0" w:color="auto"/>
        <w:left w:val="none" w:sz="0" w:space="0" w:color="auto"/>
        <w:bottom w:val="none" w:sz="0" w:space="0" w:color="auto"/>
        <w:right w:val="none" w:sz="0" w:space="0" w:color="auto"/>
      </w:divBdr>
      <w:divsChild>
        <w:div w:id="1480073791">
          <w:marLeft w:val="0"/>
          <w:marRight w:val="0"/>
          <w:marTop w:val="0"/>
          <w:marBottom w:val="300"/>
          <w:divBdr>
            <w:top w:val="none" w:sz="0" w:space="0" w:color="auto"/>
            <w:left w:val="none" w:sz="0" w:space="0" w:color="auto"/>
            <w:bottom w:val="none" w:sz="0" w:space="0" w:color="auto"/>
            <w:right w:val="none" w:sz="0" w:space="0" w:color="auto"/>
          </w:divBdr>
          <w:divsChild>
            <w:div w:id="1129009682">
              <w:marLeft w:val="0"/>
              <w:marRight w:val="0"/>
              <w:marTop w:val="0"/>
              <w:marBottom w:val="0"/>
              <w:divBdr>
                <w:top w:val="none" w:sz="0" w:space="0" w:color="auto"/>
                <w:left w:val="none" w:sz="0" w:space="0" w:color="auto"/>
                <w:bottom w:val="none" w:sz="0" w:space="0" w:color="auto"/>
                <w:right w:val="none" w:sz="0" w:space="0" w:color="auto"/>
              </w:divBdr>
            </w:div>
            <w:div w:id="770316822">
              <w:marLeft w:val="0"/>
              <w:marRight w:val="0"/>
              <w:marTop w:val="0"/>
              <w:marBottom w:val="0"/>
              <w:divBdr>
                <w:top w:val="none" w:sz="0" w:space="0" w:color="auto"/>
                <w:left w:val="none" w:sz="0" w:space="0" w:color="auto"/>
                <w:bottom w:val="none" w:sz="0" w:space="0" w:color="auto"/>
                <w:right w:val="none" w:sz="0" w:space="0" w:color="auto"/>
              </w:divBdr>
            </w:div>
          </w:divsChild>
        </w:div>
        <w:div w:id="1895189212">
          <w:marLeft w:val="0"/>
          <w:marRight w:val="0"/>
          <w:marTop w:val="0"/>
          <w:marBottom w:val="300"/>
          <w:divBdr>
            <w:top w:val="none" w:sz="0" w:space="0" w:color="auto"/>
            <w:left w:val="none" w:sz="0" w:space="0" w:color="auto"/>
            <w:bottom w:val="none" w:sz="0" w:space="0" w:color="auto"/>
            <w:right w:val="none" w:sz="0" w:space="0" w:color="auto"/>
          </w:divBdr>
          <w:divsChild>
            <w:div w:id="1706909706">
              <w:marLeft w:val="0"/>
              <w:marRight w:val="0"/>
              <w:marTop w:val="0"/>
              <w:marBottom w:val="0"/>
              <w:divBdr>
                <w:top w:val="none" w:sz="0" w:space="0" w:color="auto"/>
                <w:left w:val="none" w:sz="0" w:space="0" w:color="auto"/>
                <w:bottom w:val="none" w:sz="0" w:space="0" w:color="auto"/>
                <w:right w:val="none" w:sz="0" w:space="0" w:color="auto"/>
              </w:divBdr>
            </w:div>
            <w:div w:id="280428750">
              <w:marLeft w:val="0"/>
              <w:marRight w:val="0"/>
              <w:marTop w:val="0"/>
              <w:marBottom w:val="0"/>
              <w:divBdr>
                <w:top w:val="none" w:sz="0" w:space="0" w:color="auto"/>
                <w:left w:val="none" w:sz="0" w:space="0" w:color="auto"/>
                <w:bottom w:val="none" w:sz="0" w:space="0" w:color="auto"/>
                <w:right w:val="none" w:sz="0" w:space="0" w:color="auto"/>
              </w:divBdr>
            </w:div>
          </w:divsChild>
        </w:div>
        <w:div w:id="1838884579">
          <w:marLeft w:val="0"/>
          <w:marRight w:val="0"/>
          <w:marTop w:val="0"/>
          <w:marBottom w:val="0"/>
          <w:divBdr>
            <w:top w:val="none" w:sz="0" w:space="0" w:color="auto"/>
            <w:left w:val="none" w:sz="0" w:space="0" w:color="auto"/>
            <w:bottom w:val="none" w:sz="0" w:space="0" w:color="auto"/>
            <w:right w:val="none" w:sz="0" w:space="0" w:color="auto"/>
          </w:divBdr>
          <w:divsChild>
            <w:div w:id="32270337">
              <w:marLeft w:val="0"/>
              <w:marRight w:val="0"/>
              <w:marTop w:val="0"/>
              <w:marBottom w:val="0"/>
              <w:divBdr>
                <w:top w:val="none" w:sz="0" w:space="0" w:color="auto"/>
                <w:left w:val="none" w:sz="0" w:space="0" w:color="auto"/>
                <w:bottom w:val="none" w:sz="0" w:space="0" w:color="auto"/>
                <w:right w:val="none" w:sz="0" w:space="0" w:color="auto"/>
              </w:divBdr>
            </w:div>
            <w:div w:id="73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44280">
      <w:bodyDiv w:val="1"/>
      <w:marLeft w:val="0"/>
      <w:marRight w:val="0"/>
      <w:marTop w:val="0"/>
      <w:marBottom w:val="0"/>
      <w:divBdr>
        <w:top w:val="none" w:sz="0" w:space="0" w:color="auto"/>
        <w:left w:val="none" w:sz="0" w:space="0" w:color="auto"/>
        <w:bottom w:val="none" w:sz="0" w:space="0" w:color="auto"/>
        <w:right w:val="none" w:sz="0" w:space="0" w:color="auto"/>
      </w:divBdr>
    </w:div>
    <w:div w:id="1744988923">
      <w:bodyDiv w:val="1"/>
      <w:marLeft w:val="0"/>
      <w:marRight w:val="0"/>
      <w:marTop w:val="0"/>
      <w:marBottom w:val="0"/>
      <w:divBdr>
        <w:top w:val="none" w:sz="0" w:space="0" w:color="auto"/>
        <w:left w:val="none" w:sz="0" w:space="0" w:color="auto"/>
        <w:bottom w:val="none" w:sz="0" w:space="0" w:color="auto"/>
        <w:right w:val="none" w:sz="0" w:space="0" w:color="auto"/>
      </w:divBdr>
      <w:divsChild>
        <w:div w:id="1489512835">
          <w:marLeft w:val="0"/>
          <w:marRight w:val="0"/>
          <w:marTop w:val="0"/>
          <w:marBottom w:val="300"/>
          <w:divBdr>
            <w:top w:val="none" w:sz="0" w:space="0" w:color="auto"/>
            <w:left w:val="none" w:sz="0" w:space="0" w:color="auto"/>
            <w:bottom w:val="none" w:sz="0" w:space="0" w:color="auto"/>
            <w:right w:val="none" w:sz="0" w:space="0" w:color="auto"/>
          </w:divBdr>
          <w:divsChild>
            <w:div w:id="213471196">
              <w:marLeft w:val="0"/>
              <w:marRight w:val="0"/>
              <w:marTop w:val="0"/>
              <w:marBottom w:val="0"/>
              <w:divBdr>
                <w:top w:val="none" w:sz="0" w:space="0" w:color="auto"/>
                <w:left w:val="none" w:sz="0" w:space="0" w:color="auto"/>
                <w:bottom w:val="none" w:sz="0" w:space="0" w:color="auto"/>
                <w:right w:val="none" w:sz="0" w:space="0" w:color="auto"/>
              </w:divBdr>
            </w:div>
          </w:divsChild>
        </w:div>
        <w:div w:id="509829596">
          <w:marLeft w:val="0"/>
          <w:marRight w:val="0"/>
          <w:marTop w:val="0"/>
          <w:marBottom w:val="0"/>
          <w:divBdr>
            <w:top w:val="none" w:sz="0" w:space="0" w:color="auto"/>
            <w:left w:val="none" w:sz="0" w:space="0" w:color="auto"/>
            <w:bottom w:val="none" w:sz="0" w:space="0" w:color="auto"/>
            <w:right w:val="none" w:sz="0" w:space="0" w:color="auto"/>
          </w:divBdr>
          <w:divsChild>
            <w:div w:id="752166035">
              <w:marLeft w:val="0"/>
              <w:marRight w:val="0"/>
              <w:marTop w:val="0"/>
              <w:marBottom w:val="0"/>
              <w:divBdr>
                <w:top w:val="none" w:sz="0" w:space="0" w:color="auto"/>
                <w:left w:val="none" w:sz="0" w:space="0" w:color="auto"/>
                <w:bottom w:val="none" w:sz="0" w:space="0" w:color="auto"/>
                <w:right w:val="none" w:sz="0" w:space="0" w:color="auto"/>
              </w:divBdr>
            </w:div>
            <w:div w:id="4953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7870">
      <w:bodyDiv w:val="1"/>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single" w:sz="2" w:space="0" w:color="auto"/>
            <w:left w:val="single" w:sz="2" w:space="0" w:color="auto"/>
            <w:bottom w:val="single" w:sz="2" w:space="0" w:color="auto"/>
            <w:right w:val="single" w:sz="2" w:space="0" w:color="auto"/>
          </w:divBdr>
        </w:div>
      </w:divsChild>
    </w:div>
    <w:div w:id="1748650376">
      <w:bodyDiv w:val="1"/>
      <w:marLeft w:val="0"/>
      <w:marRight w:val="0"/>
      <w:marTop w:val="0"/>
      <w:marBottom w:val="0"/>
      <w:divBdr>
        <w:top w:val="none" w:sz="0" w:space="0" w:color="auto"/>
        <w:left w:val="none" w:sz="0" w:space="0" w:color="auto"/>
        <w:bottom w:val="none" w:sz="0" w:space="0" w:color="auto"/>
        <w:right w:val="none" w:sz="0" w:space="0" w:color="auto"/>
      </w:divBdr>
      <w:divsChild>
        <w:div w:id="418796375">
          <w:marLeft w:val="0"/>
          <w:marRight w:val="0"/>
          <w:marTop w:val="0"/>
          <w:marBottom w:val="300"/>
          <w:divBdr>
            <w:top w:val="none" w:sz="0" w:space="0" w:color="auto"/>
            <w:left w:val="none" w:sz="0" w:space="0" w:color="auto"/>
            <w:bottom w:val="none" w:sz="0" w:space="0" w:color="auto"/>
            <w:right w:val="none" w:sz="0" w:space="0" w:color="auto"/>
          </w:divBdr>
          <w:divsChild>
            <w:div w:id="189295287">
              <w:marLeft w:val="0"/>
              <w:marRight w:val="0"/>
              <w:marTop w:val="0"/>
              <w:marBottom w:val="0"/>
              <w:divBdr>
                <w:top w:val="none" w:sz="0" w:space="0" w:color="auto"/>
                <w:left w:val="none" w:sz="0" w:space="0" w:color="auto"/>
                <w:bottom w:val="none" w:sz="0" w:space="0" w:color="auto"/>
                <w:right w:val="none" w:sz="0" w:space="0" w:color="auto"/>
              </w:divBdr>
            </w:div>
          </w:divsChild>
        </w:div>
        <w:div w:id="625893623">
          <w:marLeft w:val="0"/>
          <w:marRight w:val="0"/>
          <w:marTop w:val="0"/>
          <w:marBottom w:val="300"/>
          <w:divBdr>
            <w:top w:val="none" w:sz="0" w:space="0" w:color="auto"/>
            <w:left w:val="none" w:sz="0" w:space="0" w:color="auto"/>
            <w:bottom w:val="none" w:sz="0" w:space="0" w:color="auto"/>
            <w:right w:val="none" w:sz="0" w:space="0" w:color="auto"/>
          </w:divBdr>
          <w:divsChild>
            <w:div w:id="1581451731">
              <w:marLeft w:val="0"/>
              <w:marRight w:val="0"/>
              <w:marTop w:val="0"/>
              <w:marBottom w:val="0"/>
              <w:divBdr>
                <w:top w:val="none" w:sz="0" w:space="0" w:color="auto"/>
                <w:left w:val="none" w:sz="0" w:space="0" w:color="auto"/>
                <w:bottom w:val="none" w:sz="0" w:space="0" w:color="auto"/>
                <w:right w:val="none" w:sz="0" w:space="0" w:color="auto"/>
              </w:divBdr>
            </w:div>
            <w:div w:id="1973289121">
              <w:marLeft w:val="0"/>
              <w:marRight w:val="0"/>
              <w:marTop w:val="0"/>
              <w:marBottom w:val="0"/>
              <w:divBdr>
                <w:top w:val="none" w:sz="0" w:space="0" w:color="auto"/>
                <w:left w:val="none" w:sz="0" w:space="0" w:color="auto"/>
                <w:bottom w:val="none" w:sz="0" w:space="0" w:color="auto"/>
                <w:right w:val="none" w:sz="0" w:space="0" w:color="auto"/>
              </w:divBdr>
            </w:div>
          </w:divsChild>
        </w:div>
        <w:div w:id="547687197">
          <w:marLeft w:val="0"/>
          <w:marRight w:val="0"/>
          <w:marTop w:val="0"/>
          <w:marBottom w:val="0"/>
          <w:divBdr>
            <w:top w:val="none" w:sz="0" w:space="0" w:color="auto"/>
            <w:left w:val="none" w:sz="0" w:space="0" w:color="auto"/>
            <w:bottom w:val="none" w:sz="0" w:space="0" w:color="auto"/>
            <w:right w:val="none" w:sz="0" w:space="0" w:color="auto"/>
          </w:divBdr>
          <w:divsChild>
            <w:div w:id="354423672">
              <w:marLeft w:val="0"/>
              <w:marRight w:val="0"/>
              <w:marTop w:val="0"/>
              <w:marBottom w:val="0"/>
              <w:divBdr>
                <w:top w:val="none" w:sz="0" w:space="0" w:color="auto"/>
                <w:left w:val="none" w:sz="0" w:space="0" w:color="auto"/>
                <w:bottom w:val="none" w:sz="0" w:space="0" w:color="auto"/>
                <w:right w:val="none" w:sz="0" w:space="0" w:color="auto"/>
              </w:divBdr>
            </w:div>
            <w:div w:id="19159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14815">
      <w:bodyDiv w:val="1"/>
      <w:marLeft w:val="0"/>
      <w:marRight w:val="0"/>
      <w:marTop w:val="0"/>
      <w:marBottom w:val="0"/>
      <w:divBdr>
        <w:top w:val="none" w:sz="0" w:space="0" w:color="auto"/>
        <w:left w:val="none" w:sz="0" w:space="0" w:color="auto"/>
        <w:bottom w:val="none" w:sz="0" w:space="0" w:color="auto"/>
        <w:right w:val="none" w:sz="0" w:space="0" w:color="auto"/>
      </w:divBdr>
    </w:div>
    <w:div w:id="1779830696">
      <w:bodyDiv w:val="1"/>
      <w:marLeft w:val="0"/>
      <w:marRight w:val="0"/>
      <w:marTop w:val="0"/>
      <w:marBottom w:val="0"/>
      <w:divBdr>
        <w:top w:val="none" w:sz="0" w:space="0" w:color="auto"/>
        <w:left w:val="none" w:sz="0" w:space="0" w:color="auto"/>
        <w:bottom w:val="none" w:sz="0" w:space="0" w:color="auto"/>
        <w:right w:val="none" w:sz="0" w:space="0" w:color="auto"/>
      </w:divBdr>
    </w:div>
    <w:div w:id="1784231490">
      <w:bodyDiv w:val="1"/>
      <w:marLeft w:val="0"/>
      <w:marRight w:val="0"/>
      <w:marTop w:val="0"/>
      <w:marBottom w:val="0"/>
      <w:divBdr>
        <w:top w:val="none" w:sz="0" w:space="0" w:color="auto"/>
        <w:left w:val="none" w:sz="0" w:space="0" w:color="auto"/>
        <w:bottom w:val="none" w:sz="0" w:space="0" w:color="auto"/>
        <w:right w:val="none" w:sz="0" w:space="0" w:color="auto"/>
      </w:divBdr>
    </w:div>
    <w:div w:id="1786849429">
      <w:bodyDiv w:val="1"/>
      <w:marLeft w:val="0"/>
      <w:marRight w:val="0"/>
      <w:marTop w:val="0"/>
      <w:marBottom w:val="0"/>
      <w:divBdr>
        <w:top w:val="none" w:sz="0" w:space="0" w:color="auto"/>
        <w:left w:val="none" w:sz="0" w:space="0" w:color="auto"/>
        <w:bottom w:val="none" w:sz="0" w:space="0" w:color="auto"/>
        <w:right w:val="none" w:sz="0" w:space="0" w:color="auto"/>
      </w:divBdr>
      <w:divsChild>
        <w:div w:id="869807063">
          <w:marLeft w:val="0"/>
          <w:marRight w:val="0"/>
          <w:marTop w:val="0"/>
          <w:marBottom w:val="300"/>
          <w:divBdr>
            <w:top w:val="none" w:sz="0" w:space="0" w:color="auto"/>
            <w:left w:val="none" w:sz="0" w:space="0" w:color="auto"/>
            <w:bottom w:val="none" w:sz="0" w:space="0" w:color="auto"/>
            <w:right w:val="none" w:sz="0" w:space="0" w:color="auto"/>
          </w:divBdr>
          <w:divsChild>
            <w:div w:id="348141854">
              <w:marLeft w:val="0"/>
              <w:marRight w:val="0"/>
              <w:marTop w:val="0"/>
              <w:marBottom w:val="0"/>
              <w:divBdr>
                <w:top w:val="none" w:sz="0" w:space="0" w:color="auto"/>
                <w:left w:val="none" w:sz="0" w:space="0" w:color="auto"/>
                <w:bottom w:val="none" w:sz="0" w:space="0" w:color="auto"/>
                <w:right w:val="none" w:sz="0" w:space="0" w:color="auto"/>
              </w:divBdr>
            </w:div>
            <w:div w:id="1183470232">
              <w:marLeft w:val="0"/>
              <w:marRight w:val="0"/>
              <w:marTop w:val="0"/>
              <w:marBottom w:val="0"/>
              <w:divBdr>
                <w:top w:val="none" w:sz="0" w:space="0" w:color="auto"/>
                <w:left w:val="none" w:sz="0" w:space="0" w:color="auto"/>
                <w:bottom w:val="none" w:sz="0" w:space="0" w:color="auto"/>
                <w:right w:val="none" w:sz="0" w:space="0" w:color="auto"/>
              </w:divBdr>
            </w:div>
          </w:divsChild>
        </w:div>
        <w:div w:id="163513265">
          <w:marLeft w:val="0"/>
          <w:marRight w:val="0"/>
          <w:marTop w:val="0"/>
          <w:marBottom w:val="300"/>
          <w:divBdr>
            <w:top w:val="none" w:sz="0" w:space="0" w:color="auto"/>
            <w:left w:val="none" w:sz="0" w:space="0" w:color="auto"/>
            <w:bottom w:val="none" w:sz="0" w:space="0" w:color="auto"/>
            <w:right w:val="none" w:sz="0" w:space="0" w:color="auto"/>
          </w:divBdr>
          <w:divsChild>
            <w:div w:id="1576207768">
              <w:marLeft w:val="0"/>
              <w:marRight w:val="0"/>
              <w:marTop w:val="0"/>
              <w:marBottom w:val="0"/>
              <w:divBdr>
                <w:top w:val="none" w:sz="0" w:space="0" w:color="auto"/>
                <w:left w:val="none" w:sz="0" w:space="0" w:color="auto"/>
                <w:bottom w:val="none" w:sz="0" w:space="0" w:color="auto"/>
                <w:right w:val="none" w:sz="0" w:space="0" w:color="auto"/>
              </w:divBdr>
            </w:div>
            <w:div w:id="496506048">
              <w:marLeft w:val="0"/>
              <w:marRight w:val="0"/>
              <w:marTop w:val="0"/>
              <w:marBottom w:val="0"/>
              <w:divBdr>
                <w:top w:val="none" w:sz="0" w:space="0" w:color="auto"/>
                <w:left w:val="none" w:sz="0" w:space="0" w:color="auto"/>
                <w:bottom w:val="none" w:sz="0" w:space="0" w:color="auto"/>
                <w:right w:val="none" w:sz="0" w:space="0" w:color="auto"/>
              </w:divBdr>
            </w:div>
          </w:divsChild>
        </w:div>
        <w:div w:id="1750544617">
          <w:marLeft w:val="0"/>
          <w:marRight w:val="0"/>
          <w:marTop w:val="0"/>
          <w:marBottom w:val="0"/>
          <w:divBdr>
            <w:top w:val="none" w:sz="0" w:space="0" w:color="auto"/>
            <w:left w:val="none" w:sz="0" w:space="0" w:color="auto"/>
            <w:bottom w:val="none" w:sz="0" w:space="0" w:color="auto"/>
            <w:right w:val="none" w:sz="0" w:space="0" w:color="auto"/>
          </w:divBdr>
          <w:divsChild>
            <w:div w:id="568997878">
              <w:marLeft w:val="0"/>
              <w:marRight w:val="0"/>
              <w:marTop w:val="0"/>
              <w:marBottom w:val="0"/>
              <w:divBdr>
                <w:top w:val="none" w:sz="0" w:space="0" w:color="auto"/>
                <w:left w:val="none" w:sz="0" w:space="0" w:color="auto"/>
                <w:bottom w:val="none" w:sz="0" w:space="0" w:color="auto"/>
                <w:right w:val="none" w:sz="0" w:space="0" w:color="auto"/>
              </w:divBdr>
            </w:div>
            <w:div w:id="1652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52666">
      <w:bodyDiv w:val="1"/>
      <w:marLeft w:val="0"/>
      <w:marRight w:val="0"/>
      <w:marTop w:val="0"/>
      <w:marBottom w:val="0"/>
      <w:divBdr>
        <w:top w:val="none" w:sz="0" w:space="0" w:color="auto"/>
        <w:left w:val="none" w:sz="0" w:space="0" w:color="auto"/>
        <w:bottom w:val="none" w:sz="0" w:space="0" w:color="auto"/>
        <w:right w:val="none" w:sz="0" w:space="0" w:color="auto"/>
      </w:divBdr>
      <w:divsChild>
        <w:div w:id="1236815300">
          <w:marLeft w:val="0"/>
          <w:marRight w:val="0"/>
          <w:marTop w:val="0"/>
          <w:marBottom w:val="0"/>
          <w:divBdr>
            <w:top w:val="none" w:sz="0" w:space="0" w:color="auto"/>
            <w:left w:val="none" w:sz="0" w:space="0" w:color="auto"/>
            <w:bottom w:val="none" w:sz="0" w:space="0" w:color="auto"/>
            <w:right w:val="none" w:sz="0" w:space="0" w:color="auto"/>
          </w:divBdr>
        </w:div>
      </w:divsChild>
    </w:div>
    <w:div w:id="1807745262">
      <w:bodyDiv w:val="1"/>
      <w:marLeft w:val="0"/>
      <w:marRight w:val="0"/>
      <w:marTop w:val="0"/>
      <w:marBottom w:val="0"/>
      <w:divBdr>
        <w:top w:val="none" w:sz="0" w:space="0" w:color="auto"/>
        <w:left w:val="none" w:sz="0" w:space="0" w:color="auto"/>
        <w:bottom w:val="none" w:sz="0" w:space="0" w:color="auto"/>
        <w:right w:val="none" w:sz="0" w:space="0" w:color="auto"/>
      </w:divBdr>
    </w:div>
    <w:div w:id="1825929987">
      <w:bodyDiv w:val="1"/>
      <w:marLeft w:val="0"/>
      <w:marRight w:val="0"/>
      <w:marTop w:val="0"/>
      <w:marBottom w:val="0"/>
      <w:divBdr>
        <w:top w:val="none" w:sz="0" w:space="0" w:color="auto"/>
        <w:left w:val="none" w:sz="0" w:space="0" w:color="auto"/>
        <w:bottom w:val="none" w:sz="0" w:space="0" w:color="auto"/>
        <w:right w:val="none" w:sz="0" w:space="0" w:color="auto"/>
      </w:divBdr>
    </w:div>
    <w:div w:id="1830753749">
      <w:bodyDiv w:val="1"/>
      <w:marLeft w:val="0"/>
      <w:marRight w:val="0"/>
      <w:marTop w:val="0"/>
      <w:marBottom w:val="0"/>
      <w:divBdr>
        <w:top w:val="none" w:sz="0" w:space="0" w:color="auto"/>
        <w:left w:val="none" w:sz="0" w:space="0" w:color="auto"/>
        <w:bottom w:val="none" w:sz="0" w:space="0" w:color="auto"/>
        <w:right w:val="none" w:sz="0" w:space="0" w:color="auto"/>
      </w:divBdr>
    </w:div>
    <w:div w:id="1831559100">
      <w:bodyDiv w:val="1"/>
      <w:marLeft w:val="0"/>
      <w:marRight w:val="0"/>
      <w:marTop w:val="0"/>
      <w:marBottom w:val="0"/>
      <w:divBdr>
        <w:top w:val="none" w:sz="0" w:space="0" w:color="auto"/>
        <w:left w:val="none" w:sz="0" w:space="0" w:color="auto"/>
        <w:bottom w:val="none" w:sz="0" w:space="0" w:color="auto"/>
        <w:right w:val="none" w:sz="0" w:space="0" w:color="auto"/>
      </w:divBdr>
      <w:divsChild>
        <w:div w:id="2011828814">
          <w:marLeft w:val="0"/>
          <w:marRight w:val="0"/>
          <w:marTop w:val="0"/>
          <w:marBottom w:val="300"/>
          <w:divBdr>
            <w:top w:val="none" w:sz="0" w:space="0" w:color="auto"/>
            <w:left w:val="none" w:sz="0" w:space="0" w:color="auto"/>
            <w:bottom w:val="none" w:sz="0" w:space="0" w:color="auto"/>
            <w:right w:val="none" w:sz="0" w:space="0" w:color="auto"/>
          </w:divBdr>
          <w:divsChild>
            <w:div w:id="15230953">
              <w:marLeft w:val="0"/>
              <w:marRight w:val="0"/>
              <w:marTop w:val="0"/>
              <w:marBottom w:val="0"/>
              <w:divBdr>
                <w:top w:val="none" w:sz="0" w:space="0" w:color="auto"/>
                <w:left w:val="none" w:sz="0" w:space="0" w:color="auto"/>
                <w:bottom w:val="none" w:sz="0" w:space="0" w:color="auto"/>
                <w:right w:val="none" w:sz="0" w:space="0" w:color="auto"/>
              </w:divBdr>
            </w:div>
          </w:divsChild>
        </w:div>
        <w:div w:id="1850947480">
          <w:marLeft w:val="0"/>
          <w:marRight w:val="0"/>
          <w:marTop w:val="0"/>
          <w:marBottom w:val="0"/>
          <w:divBdr>
            <w:top w:val="none" w:sz="0" w:space="0" w:color="auto"/>
            <w:left w:val="none" w:sz="0" w:space="0" w:color="auto"/>
            <w:bottom w:val="none" w:sz="0" w:space="0" w:color="auto"/>
            <w:right w:val="none" w:sz="0" w:space="0" w:color="auto"/>
          </w:divBdr>
          <w:divsChild>
            <w:div w:id="996614474">
              <w:marLeft w:val="0"/>
              <w:marRight w:val="0"/>
              <w:marTop w:val="0"/>
              <w:marBottom w:val="0"/>
              <w:divBdr>
                <w:top w:val="none" w:sz="0" w:space="0" w:color="auto"/>
                <w:left w:val="none" w:sz="0" w:space="0" w:color="auto"/>
                <w:bottom w:val="none" w:sz="0" w:space="0" w:color="auto"/>
                <w:right w:val="none" w:sz="0" w:space="0" w:color="auto"/>
              </w:divBdr>
            </w:div>
            <w:div w:id="3962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9298">
      <w:bodyDiv w:val="1"/>
      <w:marLeft w:val="0"/>
      <w:marRight w:val="0"/>
      <w:marTop w:val="0"/>
      <w:marBottom w:val="0"/>
      <w:divBdr>
        <w:top w:val="none" w:sz="0" w:space="0" w:color="auto"/>
        <w:left w:val="none" w:sz="0" w:space="0" w:color="auto"/>
        <w:bottom w:val="none" w:sz="0" w:space="0" w:color="auto"/>
        <w:right w:val="none" w:sz="0" w:space="0" w:color="auto"/>
      </w:divBdr>
    </w:div>
    <w:div w:id="1873885410">
      <w:bodyDiv w:val="1"/>
      <w:marLeft w:val="0"/>
      <w:marRight w:val="0"/>
      <w:marTop w:val="0"/>
      <w:marBottom w:val="0"/>
      <w:divBdr>
        <w:top w:val="none" w:sz="0" w:space="0" w:color="auto"/>
        <w:left w:val="none" w:sz="0" w:space="0" w:color="auto"/>
        <w:bottom w:val="none" w:sz="0" w:space="0" w:color="auto"/>
        <w:right w:val="none" w:sz="0" w:space="0" w:color="auto"/>
      </w:divBdr>
      <w:divsChild>
        <w:div w:id="1097214350">
          <w:marLeft w:val="0"/>
          <w:marRight w:val="0"/>
          <w:marTop w:val="0"/>
          <w:marBottom w:val="300"/>
          <w:divBdr>
            <w:top w:val="none" w:sz="0" w:space="0" w:color="auto"/>
            <w:left w:val="none" w:sz="0" w:space="0" w:color="auto"/>
            <w:bottom w:val="none" w:sz="0" w:space="0" w:color="auto"/>
            <w:right w:val="none" w:sz="0" w:space="0" w:color="auto"/>
          </w:divBdr>
          <w:divsChild>
            <w:div w:id="54742839">
              <w:marLeft w:val="0"/>
              <w:marRight w:val="0"/>
              <w:marTop w:val="0"/>
              <w:marBottom w:val="0"/>
              <w:divBdr>
                <w:top w:val="none" w:sz="0" w:space="0" w:color="auto"/>
                <w:left w:val="none" w:sz="0" w:space="0" w:color="auto"/>
                <w:bottom w:val="none" w:sz="0" w:space="0" w:color="auto"/>
                <w:right w:val="none" w:sz="0" w:space="0" w:color="auto"/>
              </w:divBdr>
            </w:div>
            <w:div w:id="177817260">
              <w:marLeft w:val="0"/>
              <w:marRight w:val="0"/>
              <w:marTop w:val="0"/>
              <w:marBottom w:val="0"/>
              <w:divBdr>
                <w:top w:val="none" w:sz="0" w:space="0" w:color="auto"/>
                <w:left w:val="none" w:sz="0" w:space="0" w:color="auto"/>
                <w:bottom w:val="none" w:sz="0" w:space="0" w:color="auto"/>
                <w:right w:val="none" w:sz="0" w:space="0" w:color="auto"/>
              </w:divBdr>
            </w:div>
          </w:divsChild>
        </w:div>
        <w:div w:id="872688763">
          <w:marLeft w:val="0"/>
          <w:marRight w:val="0"/>
          <w:marTop w:val="0"/>
          <w:marBottom w:val="300"/>
          <w:divBdr>
            <w:top w:val="none" w:sz="0" w:space="0" w:color="auto"/>
            <w:left w:val="none" w:sz="0" w:space="0" w:color="auto"/>
            <w:bottom w:val="none" w:sz="0" w:space="0" w:color="auto"/>
            <w:right w:val="none" w:sz="0" w:space="0" w:color="auto"/>
          </w:divBdr>
          <w:divsChild>
            <w:div w:id="1069961647">
              <w:marLeft w:val="0"/>
              <w:marRight w:val="0"/>
              <w:marTop w:val="0"/>
              <w:marBottom w:val="0"/>
              <w:divBdr>
                <w:top w:val="none" w:sz="0" w:space="0" w:color="auto"/>
                <w:left w:val="none" w:sz="0" w:space="0" w:color="auto"/>
                <w:bottom w:val="none" w:sz="0" w:space="0" w:color="auto"/>
                <w:right w:val="none" w:sz="0" w:space="0" w:color="auto"/>
              </w:divBdr>
            </w:div>
            <w:div w:id="1506476674">
              <w:marLeft w:val="0"/>
              <w:marRight w:val="0"/>
              <w:marTop w:val="0"/>
              <w:marBottom w:val="0"/>
              <w:divBdr>
                <w:top w:val="none" w:sz="0" w:space="0" w:color="auto"/>
                <w:left w:val="none" w:sz="0" w:space="0" w:color="auto"/>
                <w:bottom w:val="none" w:sz="0" w:space="0" w:color="auto"/>
                <w:right w:val="none" w:sz="0" w:space="0" w:color="auto"/>
              </w:divBdr>
            </w:div>
          </w:divsChild>
        </w:div>
        <w:div w:id="1113135235">
          <w:marLeft w:val="0"/>
          <w:marRight w:val="0"/>
          <w:marTop w:val="0"/>
          <w:marBottom w:val="0"/>
          <w:divBdr>
            <w:top w:val="none" w:sz="0" w:space="0" w:color="auto"/>
            <w:left w:val="none" w:sz="0" w:space="0" w:color="auto"/>
            <w:bottom w:val="none" w:sz="0" w:space="0" w:color="auto"/>
            <w:right w:val="none" w:sz="0" w:space="0" w:color="auto"/>
          </w:divBdr>
          <w:divsChild>
            <w:div w:id="202523541">
              <w:marLeft w:val="0"/>
              <w:marRight w:val="0"/>
              <w:marTop w:val="0"/>
              <w:marBottom w:val="0"/>
              <w:divBdr>
                <w:top w:val="none" w:sz="0" w:space="0" w:color="auto"/>
                <w:left w:val="none" w:sz="0" w:space="0" w:color="auto"/>
                <w:bottom w:val="none" w:sz="0" w:space="0" w:color="auto"/>
                <w:right w:val="none" w:sz="0" w:space="0" w:color="auto"/>
              </w:divBdr>
            </w:div>
            <w:div w:id="1260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4515">
      <w:bodyDiv w:val="1"/>
      <w:marLeft w:val="0"/>
      <w:marRight w:val="0"/>
      <w:marTop w:val="0"/>
      <w:marBottom w:val="0"/>
      <w:divBdr>
        <w:top w:val="none" w:sz="0" w:space="0" w:color="auto"/>
        <w:left w:val="none" w:sz="0" w:space="0" w:color="auto"/>
        <w:bottom w:val="none" w:sz="0" w:space="0" w:color="auto"/>
        <w:right w:val="none" w:sz="0" w:space="0" w:color="auto"/>
      </w:divBdr>
    </w:div>
    <w:div w:id="1899516272">
      <w:bodyDiv w:val="1"/>
      <w:marLeft w:val="0"/>
      <w:marRight w:val="0"/>
      <w:marTop w:val="0"/>
      <w:marBottom w:val="0"/>
      <w:divBdr>
        <w:top w:val="none" w:sz="0" w:space="0" w:color="auto"/>
        <w:left w:val="none" w:sz="0" w:space="0" w:color="auto"/>
        <w:bottom w:val="none" w:sz="0" w:space="0" w:color="auto"/>
        <w:right w:val="none" w:sz="0" w:space="0" w:color="auto"/>
      </w:divBdr>
    </w:div>
    <w:div w:id="1917745474">
      <w:bodyDiv w:val="1"/>
      <w:marLeft w:val="0"/>
      <w:marRight w:val="0"/>
      <w:marTop w:val="0"/>
      <w:marBottom w:val="0"/>
      <w:divBdr>
        <w:top w:val="none" w:sz="0" w:space="0" w:color="auto"/>
        <w:left w:val="none" w:sz="0" w:space="0" w:color="auto"/>
        <w:bottom w:val="none" w:sz="0" w:space="0" w:color="auto"/>
        <w:right w:val="none" w:sz="0" w:space="0" w:color="auto"/>
      </w:divBdr>
    </w:div>
    <w:div w:id="1923100687">
      <w:bodyDiv w:val="1"/>
      <w:marLeft w:val="0"/>
      <w:marRight w:val="0"/>
      <w:marTop w:val="0"/>
      <w:marBottom w:val="0"/>
      <w:divBdr>
        <w:top w:val="none" w:sz="0" w:space="0" w:color="auto"/>
        <w:left w:val="none" w:sz="0" w:space="0" w:color="auto"/>
        <w:bottom w:val="none" w:sz="0" w:space="0" w:color="auto"/>
        <w:right w:val="none" w:sz="0" w:space="0" w:color="auto"/>
      </w:divBdr>
    </w:div>
    <w:div w:id="1929339600">
      <w:bodyDiv w:val="1"/>
      <w:marLeft w:val="0"/>
      <w:marRight w:val="0"/>
      <w:marTop w:val="0"/>
      <w:marBottom w:val="0"/>
      <w:divBdr>
        <w:top w:val="none" w:sz="0" w:space="0" w:color="auto"/>
        <w:left w:val="none" w:sz="0" w:space="0" w:color="auto"/>
        <w:bottom w:val="none" w:sz="0" w:space="0" w:color="auto"/>
        <w:right w:val="none" w:sz="0" w:space="0" w:color="auto"/>
      </w:divBdr>
    </w:div>
    <w:div w:id="1933780923">
      <w:bodyDiv w:val="1"/>
      <w:marLeft w:val="0"/>
      <w:marRight w:val="0"/>
      <w:marTop w:val="0"/>
      <w:marBottom w:val="0"/>
      <w:divBdr>
        <w:top w:val="none" w:sz="0" w:space="0" w:color="auto"/>
        <w:left w:val="none" w:sz="0" w:space="0" w:color="auto"/>
        <w:bottom w:val="none" w:sz="0" w:space="0" w:color="auto"/>
        <w:right w:val="none" w:sz="0" w:space="0" w:color="auto"/>
      </w:divBdr>
    </w:div>
    <w:div w:id="1950506739">
      <w:bodyDiv w:val="1"/>
      <w:marLeft w:val="0"/>
      <w:marRight w:val="0"/>
      <w:marTop w:val="0"/>
      <w:marBottom w:val="0"/>
      <w:divBdr>
        <w:top w:val="none" w:sz="0" w:space="0" w:color="auto"/>
        <w:left w:val="none" w:sz="0" w:space="0" w:color="auto"/>
        <w:bottom w:val="none" w:sz="0" w:space="0" w:color="auto"/>
        <w:right w:val="none" w:sz="0" w:space="0" w:color="auto"/>
      </w:divBdr>
    </w:div>
    <w:div w:id="1950775475">
      <w:bodyDiv w:val="1"/>
      <w:marLeft w:val="0"/>
      <w:marRight w:val="0"/>
      <w:marTop w:val="0"/>
      <w:marBottom w:val="0"/>
      <w:divBdr>
        <w:top w:val="none" w:sz="0" w:space="0" w:color="auto"/>
        <w:left w:val="none" w:sz="0" w:space="0" w:color="auto"/>
        <w:bottom w:val="none" w:sz="0" w:space="0" w:color="auto"/>
        <w:right w:val="none" w:sz="0" w:space="0" w:color="auto"/>
      </w:divBdr>
    </w:div>
    <w:div w:id="1961648765">
      <w:bodyDiv w:val="1"/>
      <w:marLeft w:val="0"/>
      <w:marRight w:val="0"/>
      <w:marTop w:val="0"/>
      <w:marBottom w:val="0"/>
      <w:divBdr>
        <w:top w:val="none" w:sz="0" w:space="0" w:color="auto"/>
        <w:left w:val="none" w:sz="0" w:space="0" w:color="auto"/>
        <w:bottom w:val="none" w:sz="0" w:space="0" w:color="auto"/>
        <w:right w:val="none" w:sz="0" w:space="0" w:color="auto"/>
      </w:divBdr>
      <w:divsChild>
        <w:div w:id="2056420852">
          <w:marLeft w:val="0"/>
          <w:marRight w:val="0"/>
          <w:marTop w:val="0"/>
          <w:marBottom w:val="300"/>
          <w:divBdr>
            <w:top w:val="none" w:sz="0" w:space="0" w:color="auto"/>
            <w:left w:val="none" w:sz="0" w:space="0" w:color="auto"/>
            <w:bottom w:val="none" w:sz="0" w:space="0" w:color="auto"/>
            <w:right w:val="none" w:sz="0" w:space="0" w:color="auto"/>
          </w:divBdr>
          <w:divsChild>
            <w:div w:id="163906717">
              <w:marLeft w:val="0"/>
              <w:marRight w:val="0"/>
              <w:marTop w:val="0"/>
              <w:marBottom w:val="0"/>
              <w:divBdr>
                <w:top w:val="none" w:sz="0" w:space="0" w:color="auto"/>
                <w:left w:val="none" w:sz="0" w:space="0" w:color="auto"/>
                <w:bottom w:val="none" w:sz="0" w:space="0" w:color="auto"/>
                <w:right w:val="none" w:sz="0" w:space="0" w:color="auto"/>
              </w:divBdr>
            </w:div>
          </w:divsChild>
        </w:div>
        <w:div w:id="2006088117">
          <w:marLeft w:val="0"/>
          <w:marRight w:val="0"/>
          <w:marTop w:val="0"/>
          <w:marBottom w:val="300"/>
          <w:divBdr>
            <w:top w:val="none" w:sz="0" w:space="0" w:color="auto"/>
            <w:left w:val="none" w:sz="0" w:space="0" w:color="auto"/>
            <w:bottom w:val="none" w:sz="0" w:space="0" w:color="auto"/>
            <w:right w:val="none" w:sz="0" w:space="0" w:color="auto"/>
          </w:divBdr>
          <w:divsChild>
            <w:div w:id="947472292">
              <w:marLeft w:val="0"/>
              <w:marRight w:val="0"/>
              <w:marTop w:val="0"/>
              <w:marBottom w:val="0"/>
              <w:divBdr>
                <w:top w:val="none" w:sz="0" w:space="0" w:color="auto"/>
                <w:left w:val="none" w:sz="0" w:space="0" w:color="auto"/>
                <w:bottom w:val="none" w:sz="0" w:space="0" w:color="auto"/>
                <w:right w:val="none" w:sz="0" w:space="0" w:color="auto"/>
              </w:divBdr>
            </w:div>
            <w:div w:id="194344448">
              <w:marLeft w:val="0"/>
              <w:marRight w:val="0"/>
              <w:marTop w:val="0"/>
              <w:marBottom w:val="0"/>
              <w:divBdr>
                <w:top w:val="none" w:sz="0" w:space="0" w:color="auto"/>
                <w:left w:val="none" w:sz="0" w:space="0" w:color="auto"/>
                <w:bottom w:val="none" w:sz="0" w:space="0" w:color="auto"/>
                <w:right w:val="none" w:sz="0" w:space="0" w:color="auto"/>
              </w:divBdr>
            </w:div>
          </w:divsChild>
        </w:div>
        <w:div w:id="148139772">
          <w:marLeft w:val="0"/>
          <w:marRight w:val="0"/>
          <w:marTop w:val="0"/>
          <w:marBottom w:val="0"/>
          <w:divBdr>
            <w:top w:val="none" w:sz="0" w:space="0" w:color="auto"/>
            <w:left w:val="none" w:sz="0" w:space="0" w:color="auto"/>
            <w:bottom w:val="none" w:sz="0" w:space="0" w:color="auto"/>
            <w:right w:val="none" w:sz="0" w:space="0" w:color="auto"/>
          </w:divBdr>
          <w:divsChild>
            <w:div w:id="1376585149">
              <w:marLeft w:val="0"/>
              <w:marRight w:val="0"/>
              <w:marTop w:val="0"/>
              <w:marBottom w:val="0"/>
              <w:divBdr>
                <w:top w:val="none" w:sz="0" w:space="0" w:color="auto"/>
                <w:left w:val="none" w:sz="0" w:space="0" w:color="auto"/>
                <w:bottom w:val="none" w:sz="0" w:space="0" w:color="auto"/>
                <w:right w:val="none" w:sz="0" w:space="0" w:color="auto"/>
              </w:divBdr>
            </w:div>
            <w:div w:id="7266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4069">
      <w:bodyDiv w:val="1"/>
      <w:marLeft w:val="0"/>
      <w:marRight w:val="0"/>
      <w:marTop w:val="0"/>
      <w:marBottom w:val="0"/>
      <w:divBdr>
        <w:top w:val="none" w:sz="0" w:space="0" w:color="auto"/>
        <w:left w:val="none" w:sz="0" w:space="0" w:color="auto"/>
        <w:bottom w:val="none" w:sz="0" w:space="0" w:color="auto"/>
        <w:right w:val="none" w:sz="0" w:space="0" w:color="auto"/>
      </w:divBdr>
      <w:divsChild>
        <w:div w:id="1530752231">
          <w:marLeft w:val="0"/>
          <w:marRight w:val="0"/>
          <w:marTop w:val="0"/>
          <w:marBottom w:val="0"/>
          <w:divBdr>
            <w:top w:val="none" w:sz="0" w:space="0" w:color="auto"/>
            <w:left w:val="none" w:sz="0" w:space="0" w:color="auto"/>
            <w:bottom w:val="none" w:sz="0" w:space="0" w:color="auto"/>
            <w:right w:val="none" w:sz="0" w:space="0" w:color="auto"/>
          </w:divBdr>
        </w:div>
      </w:divsChild>
    </w:div>
    <w:div w:id="2032215858">
      <w:bodyDiv w:val="1"/>
      <w:marLeft w:val="0"/>
      <w:marRight w:val="0"/>
      <w:marTop w:val="0"/>
      <w:marBottom w:val="0"/>
      <w:divBdr>
        <w:top w:val="none" w:sz="0" w:space="0" w:color="auto"/>
        <w:left w:val="none" w:sz="0" w:space="0" w:color="auto"/>
        <w:bottom w:val="none" w:sz="0" w:space="0" w:color="auto"/>
        <w:right w:val="none" w:sz="0" w:space="0" w:color="auto"/>
      </w:divBdr>
    </w:div>
    <w:div w:id="2033451400">
      <w:bodyDiv w:val="1"/>
      <w:marLeft w:val="0"/>
      <w:marRight w:val="0"/>
      <w:marTop w:val="0"/>
      <w:marBottom w:val="0"/>
      <w:divBdr>
        <w:top w:val="none" w:sz="0" w:space="0" w:color="auto"/>
        <w:left w:val="none" w:sz="0" w:space="0" w:color="auto"/>
        <w:bottom w:val="none" w:sz="0" w:space="0" w:color="auto"/>
        <w:right w:val="none" w:sz="0" w:space="0" w:color="auto"/>
      </w:divBdr>
      <w:divsChild>
        <w:div w:id="284699215">
          <w:marLeft w:val="0"/>
          <w:marRight w:val="0"/>
          <w:marTop w:val="0"/>
          <w:marBottom w:val="300"/>
          <w:divBdr>
            <w:top w:val="none" w:sz="0" w:space="0" w:color="auto"/>
            <w:left w:val="none" w:sz="0" w:space="0" w:color="auto"/>
            <w:bottom w:val="none" w:sz="0" w:space="0" w:color="auto"/>
            <w:right w:val="none" w:sz="0" w:space="0" w:color="auto"/>
          </w:divBdr>
          <w:divsChild>
            <w:div w:id="1933778746">
              <w:marLeft w:val="0"/>
              <w:marRight w:val="0"/>
              <w:marTop w:val="0"/>
              <w:marBottom w:val="0"/>
              <w:divBdr>
                <w:top w:val="none" w:sz="0" w:space="0" w:color="auto"/>
                <w:left w:val="none" w:sz="0" w:space="0" w:color="auto"/>
                <w:bottom w:val="none" w:sz="0" w:space="0" w:color="auto"/>
                <w:right w:val="none" w:sz="0" w:space="0" w:color="auto"/>
              </w:divBdr>
            </w:div>
          </w:divsChild>
        </w:div>
        <w:div w:id="1677340273">
          <w:marLeft w:val="0"/>
          <w:marRight w:val="0"/>
          <w:marTop w:val="0"/>
          <w:marBottom w:val="300"/>
          <w:divBdr>
            <w:top w:val="none" w:sz="0" w:space="0" w:color="auto"/>
            <w:left w:val="none" w:sz="0" w:space="0" w:color="auto"/>
            <w:bottom w:val="none" w:sz="0" w:space="0" w:color="auto"/>
            <w:right w:val="none" w:sz="0" w:space="0" w:color="auto"/>
          </w:divBdr>
          <w:divsChild>
            <w:div w:id="556015355">
              <w:marLeft w:val="0"/>
              <w:marRight w:val="0"/>
              <w:marTop w:val="0"/>
              <w:marBottom w:val="0"/>
              <w:divBdr>
                <w:top w:val="none" w:sz="0" w:space="0" w:color="auto"/>
                <w:left w:val="none" w:sz="0" w:space="0" w:color="auto"/>
                <w:bottom w:val="none" w:sz="0" w:space="0" w:color="auto"/>
                <w:right w:val="none" w:sz="0" w:space="0" w:color="auto"/>
              </w:divBdr>
            </w:div>
            <w:div w:id="334496230">
              <w:marLeft w:val="0"/>
              <w:marRight w:val="0"/>
              <w:marTop w:val="0"/>
              <w:marBottom w:val="0"/>
              <w:divBdr>
                <w:top w:val="none" w:sz="0" w:space="0" w:color="auto"/>
                <w:left w:val="none" w:sz="0" w:space="0" w:color="auto"/>
                <w:bottom w:val="none" w:sz="0" w:space="0" w:color="auto"/>
                <w:right w:val="none" w:sz="0" w:space="0" w:color="auto"/>
              </w:divBdr>
            </w:div>
          </w:divsChild>
        </w:div>
        <w:div w:id="1644961904">
          <w:marLeft w:val="0"/>
          <w:marRight w:val="0"/>
          <w:marTop w:val="0"/>
          <w:marBottom w:val="0"/>
          <w:divBdr>
            <w:top w:val="none" w:sz="0" w:space="0" w:color="auto"/>
            <w:left w:val="none" w:sz="0" w:space="0" w:color="auto"/>
            <w:bottom w:val="none" w:sz="0" w:space="0" w:color="auto"/>
            <w:right w:val="none" w:sz="0" w:space="0" w:color="auto"/>
          </w:divBdr>
          <w:divsChild>
            <w:div w:id="889222928">
              <w:marLeft w:val="0"/>
              <w:marRight w:val="0"/>
              <w:marTop w:val="0"/>
              <w:marBottom w:val="0"/>
              <w:divBdr>
                <w:top w:val="none" w:sz="0" w:space="0" w:color="auto"/>
                <w:left w:val="none" w:sz="0" w:space="0" w:color="auto"/>
                <w:bottom w:val="none" w:sz="0" w:space="0" w:color="auto"/>
                <w:right w:val="none" w:sz="0" w:space="0" w:color="auto"/>
              </w:divBdr>
            </w:div>
            <w:div w:id="13590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30508">
      <w:bodyDiv w:val="1"/>
      <w:marLeft w:val="0"/>
      <w:marRight w:val="0"/>
      <w:marTop w:val="0"/>
      <w:marBottom w:val="0"/>
      <w:divBdr>
        <w:top w:val="none" w:sz="0" w:space="0" w:color="auto"/>
        <w:left w:val="none" w:sz="0" w:space="0" w:color="auto"/>
        <w:bottom w:val="none" w:sz="0" w:space="0" w:color="auto"/>
        <w:right w:val="none" w:sz="0" w:space="0" w:color="auto"/>
      </w:divBdr>
    </w:div>
    <w:div w:id="2036616016">
      <w:bodyDiv w:val="1"/>
      <w:marLeft w:val="0"/>
      <w:marRight w:val="0"/>
      <w:marTop w:val="0"/>
      <w:marBottom w:val="0"/>
      <w:divBdr>
        <w:top w:val="none" w:sz="0" w:space="0" w:color="auto"/>
        <w:left w:val="none" w:sz="0" w:space="0" w:color="auto"/>
        <w:bottom w:val="none" w:sz="0" w:space="0" w:color="auto"/>
        <w:right w:val="none" w:sz="0" w:space="0" w:color="auto"/>
      </w:divBdr>
    </w:div>
    <w:div w:id="2039232979">
      <w:bodyDiv w:val="1"/>
      <w:marLeft w:val="0"/>
      <w:marRight w:val="0"/>
      <w:marTop w:val="0"/>
      <w:marBottom w:val="0"/>
      <w:divBdr>
        <w:top w:val="none" w:sz="0" w:space="0" w:color="auto"/>
        <w:left w:val="none" w:sz="0" w:space="0" w:color="auto"/>
        <w:bottom w:val="none" w:sz="0" w:space="0" w:color="auto"/>
        <w:right w:val="none" w:sz="0" w:space="0" w:color="auto"/>
      </w:divBdr>
    </w:div>
    <w:div w:id="2041467686">
      <w:bodyDiv w:val="1"/>
      <w:marLeft w:val="0"/>
      <w:marRight w:val="0"/>
      <w:marTop w:val="0"/>
      <w:marBottom w:val="0"/>
      <w:divBdr>
        <w:top w:val="none" w:sz="0" w:space="0" w:color="auto"/>
        <w:left w:val="none" w:sz="0" w:space="0" w:color="auto"/>
        <w:bottom w:val="none" w:sz="0" w:space="0" w:color="auto"/>
        <w:right w:val="none" w:sz="0" w:space="0" w:color="auto"/>
      </w:divBdr>
    </w:div>
    <w:div w:id="2044868578">
      <w:bodyDiv w:val="1"/>
      <w:marLeft w:val="0"/>
      <w:marRight w:val="0"/>
      <w:marTop w:val="0"/>
      <w:marBottom w:val="0"/>
      <w:divBdr>
        <w:top w:val="none" w:sz="0" w:space="0" w:color="auto"/>
        <w:left w:val="none" w:sz="0" w:space="0" w:color="auto"/>
        <w:bottom w:val="none" w:sz="0" w:space="0" w:color="auto"/>
        <w:right w:val="none" w:sz="0" w:space="0" w:color="auto"/>
      </w:divBdr>
    </w:div>
    <w:div w:id="2053529706">
      <w:bodyDiv w:val="1"/>
      <w:marLeft w:val="0"/>
      <w:marRight w:val="0"/>
      <w:marTop w:val="0"/>
      <w:marBottom w:val="0"/>
      <w:divBdr>
        <w:top w:val="none" w:sz="0" w:space="0" w:color="auto"/>
        <w:left w:val="none" w:sz="0" w:space="0" w:color="auto"/>
        <w:bottom w:val="none" w:sz="0" w:space="0" w:color="auto"/>
        <w:right w:val="none" w:sz="0" w:space="0" w:color="auto"/>
      </w:divBdr>
    </w:div>
    <w:div w:id="2058042622">
      <w:bodyDiv w:val="1"/>
      <w:marLeft w:val="0"/>
      <w:marRight w:val="0"/>
      <w:marTop w:val="0"/>
      <w:marBottom w:val="0"/>
      <w:divBdr>
        <w:top w:val="none" w:sz="0" w:space="0" w:color="auto"/>
        <w:left w:val="none" w:sz="0" w:space="0" w:color="auto"/>
        <w:bottom w:val="none" w:sz="0" w:space="0" w:color="auto"/>
        <w:right w:val="none" w:sz="0" w:space="0" w:color="auto"/>
      </w:divBdr>
    </w:div>
    <w:div w:id="2064717306">
      <w:bodyDiv w:val="1"/>
      <w:marLeft w:val="0"/>
      <w:marRight w:val="0"/>
      <w:marTop w:val="0"/>
      <w:marBottom w:val="0"/>
      <w:divBdr>
        <w:top w:val="none" w:sz="0" w:space="0" w:color="auto"/>
        <w:left w:val="none" w:sz="0" w:space="0" w:color="auto"/>
        <w:bottom w:val="none" w:sz="0" w:space="0" w:color="auto"/>
        <w:right w:val="none" w:sz="0" w:space="0" w:color="auto"/>
      </w:divBdr>
    </w:div>
    <w:div w:id="2070810058">
      <w:bodyDiv w:val="1"/>
      <w:marLeft w:val="0"/>
      <w:marRight w:val="0"/>
      <w:marTop w:val="0"/>
      <w:marBottom w:val="0"/>
      <w:divBdr>
        <w:top w:val="none" w:sz="0" w:space="0" w:color="auto"/>
        <w:left w:val="none" w:sz="0" w:space="0" w:color="auto"/>
        <w:bottom w:val="none" w:sz="0" w:space="0" w:color="auto"/>
        <w:right w:val="none" w:sz="0" w:space="0" w:color="auto"/>
      </w:divBdr>
    </w:div>
    <w:div w:id="2077432379">
      <w:bodyDiv w:val="1"/>
      <w:marLeft w:val="0"/>
      <w:marRight w:val="0"/>
      <w:marTop w:val="0"/>
      <w:marBottom w:val="0"/>
      <w:divBdr>
        <w:top w:val="none" w:sz="0" w:space="0" w:color="auto"/>
        <w:left w:val="none" w:sz="0" w:space="0" w:color="auto"/>
        <w:bottom w:val="none" w:sz="0" w:space="0" w:color="auto"/>
        <w:right w:val="none" w:sz="0" w:space="0" w:color="auto"/>
      </w:divBdr>
      <w:divsChild>
        <w:div w:id="615141955">
          <w:marLeft w:val="0"/>
          <w:marRight w:val="0"/>
          <w:marTop w:val="0"/>
          <w:marBottom w:val="0"/>
          <w:divBdr>
            <w:top w:val="none" w:sz="0" w:space="0" w:color="auto"/>
            <w:left w:val="none" w:sz="0" w:space="0" w:color="auto"/>
            <w:bottom w:val="none" w:sz="0" w:space="0" w:color="auto"/>
            <w:right w:val="none" w:sz="0" w:space="0" w:color="auto"/>
          </w:divBdr>
        </w:div>
      </w:divsChild>
    </w:div>
    <w:div w:id="2086755365">
      <w:bodyDiv w:val="1"/>
      <w:marLeft w:val="0"/>
      <w:marRight w:val="0"/>
      <w:marTop w:val="0"/>
      <w:marBottom w:val="0"/>
      <w:divBdr>
        <w:top w:val="none" w:sz="0" w:space="0" w:color="auto"/>
        <w:left w:val="none" w:sz="0" w:space="0" w:color="auto"/>
        <w:bottom w:val="none" w:sz="0" w:space="0" w:color="auto"/>
        <w:right w:val="none" w:sz="0" w:space="0" w:color="auto"/>
      </w:divBdr>
    </w:div>
    <w:div w:id="2106883359">
      <w:bodyDiv w:val="1"/>
      <w:marLeft w:val="0"/>
      <w:marRight w:val="0"/>
      <w:marTop w:val="0"/>
      <w:marBottom w:val="0"/>
      <w:divBdr>
        <w:top w:val="none" w:sz="0" w:space="0" w:color="auto"/>
        <w:left w:val="none" w:sz="0" w:space="0" w:color="auto"/>
        <w:bottom w:val="none" w:sz="0" w:space="0" w:color="auto"/>
        <w:right w:val="none" w:sz="0" w:space="0" w:color="auto"/>
      </w:divBdr>
    </w:div>
    <w:div w:id="2111779593">
      <w:bodyDiv w:val="1"/>
      <w:marLeft w:val="0"/>
      <w:marRight w:val="0"/>
      <w:marTop w:val="0"/>
      <w:marBottom w:val="0"/>
      <w:divBdr>
        <w:top w:val="none" w:sz="0" w:space="0" w:color="auto"/>
        <w:left w:val="none" w:sz="0" w:space="0" w:color="auto"/>
        <w:bottom w:val="none" w:sz="0" w:space="0" w:color="auto"/>
        <w:right w:val="none" w:sz="0" w:space="0" w:color="auto"/>
      </w:divBdr>
    </w:div>
    <w:div w:id="2122063001">
      <w:bodyDiv w:val="1"/>
      <w:marLeft w:val="0"/>
      <w:marRight w:val="0"/>
      <w:marTop w:val="0"/>
      <w:marBottom w:val="0"/>
      <w:divBdr>
        <w:top w:val="none" w:sz="0" w:space="0" w:color="auto"/>
        <w:left w:val="none" w:sz="0" w:space="0" w:color="auto"/>
        <w:bottom w:val="none" w:sz="0" w:space="0" w:color="auto"/>
        <w:right w:val="none" w:sz="0" w:space="0" w:color="auto"/>
      </w:divBdr>
    </w:div>
    <w:div w:id="2124615448">
      <w:bodyDiv w:val="1"/>
      <w:marLeft w:val="0"/>
      <w:marRight w:val="0"/>
      <w:marTop w:val="0"/>
      <w:marBottom w:val="0"/>
      <w:divBdr>
        <w:top w:val="none" w:sz="0" w:space="0" w:color="auto"/>
        <w:left w:val="none" w:sz="0" w:space="0" w:color="auto"/>
        <w:bottom w:val="none" w:sz="0" w:space="0" w:color="auto"/>
        <w:right w:val="none" w:sz="0" w:space="0" w:color="auto"/>
      </w:divBdr>
    </w:div>
    <w:div w:id="2132942111">
      <w:bodyDiv w:val="1"/>
      <w:marLeft w:val="0"/>
      <w:marRight w:val="0"/>
      <w:marTop w:val="0"/>
      <w:marBottom w:val="0"/>
      <w:divBdr>
        <w:top w:val="none" w:sz="0" w:space="0" w:color="auto"/>
        <w:left w:val="none" w:sz="0" w:space="0" w:color="auto"/>
        <w:bottom w:val="none" w:sz="0" w:space="0" w:color="auto"/>
        <w:right w:val="none" w:sz="0" w:space="0" w:color="auto"/>
      </w:divBdr>
    </w:div>
    <w:div w:id="2133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vistamedicasinergia.com/index.php/rms/Meylin" TargetMode="External"/><Relationship Id="rId18" Type="http://schemas.openxmlformats.org/officeDocument/2006/relationships/hyperlink" Target="mailto:Sociedaddemedicosdeamerica@hotmail.com" TargetMode="External"/><Relationship Id="rId26" Type="http://schemas.openxmlformats.org/officeDocument/2006/relationships/hyperlink" Target="https://doi.org/10.31434/rms.v5i12.620" TargetMode="External"/><Relationship Id="rId39" Type="http://schemas.openxmlformats.org/officeDocument/2006/relationships/hyperlink" Target="https://orcid.org/0000-0002-7126-0614" TargetMode="External"/><Relationship Id="rId21" Type="http://schemas.openxmlformats.org/officeDocument/2006/relationships/footer" Target="footer2.xml"/><Relationship Id="rId34" Type="http://schemas.openxmlformats.org/officeDocument/2006/relationships/hyperlink" Target="https://medicoscr.hulilabs.com/es/search/doctor/barbara-maria-salas-ramirez?ref=sb" TargetMode="External"/><Relationship Id="rId42" Type="http://schemas.openxmlformats.org/officeDocument/2006/relationships/footer" Target="footer6.xml"/><Relationship Id="rId47" Type="http://schemas.openxmlformats.org/officeDocument/2006/relationships/hyperlink" Target="https://doi.org/10.1002/1097-0142(1971)28:5%3c1165::AID-CNCR2820280513%3e3.0.CO;2-G" TargetMode="External"/><Relationship Id="rId50" Type="http://schemas.openxmlformats.org/officeDocument/2006/relationships/hyperlink" Target="https://doi.org/10.1016/S0210-4806(09)74162-2" TargetMode="External"/><Relationship Id="rId55" Type="http://schemas.openxmlformats.org/officeDocument/2006/relationships/hyperlink" Target="https://doi.org/10.1111/j.1464-410X.2004.04897.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evistamedicasinergia.com/index.php/rms/Maricielo" TargetMode="External"/><Relationship Id="rId29" Type="http://schemas.openxmlformats.org/officeDocument/2006/relationships/image" Target="media/image6.png"/><Relationship Id="rId11" Type="http://schemas.openxmlformats.org/officeDocument/2006/relationships/hyperlink" Target="http://revistamedicasinergia.com/index.php/rms/Caridad" TargetMode="External"/><Relationship Id="rId24" Type="http://schemas.openxmlformats.org/officeDocument/2006/relationships/hyperlink" Target="https://doi.org/10.31434/rms.v5i12.620" TargetMode="External"/><Relationship Id="rId32" Type="http://schemas.openxmlformats.org/officeDocument/2006/relationships/hyperlink" Target="https://medicoscr.hulilabs.com/es/search/doctor/gabriela-alfaro-murillo-193567?ref=sb" TargetMode="External"/><Relationship Id="rId37" Type="http://schemas.openxmlformats.org/officeDocument/2006/relationships/hyperlink" Target="https://orcid.org/0000-0002-0166-6766" TargetMode="External"/><Relationship Id="rId40" Type="http://schemas.openxmlformats.org/officeDocument/2006/relationships/footer" Target="footer4.xml"/><Relationship Id="rId45" Type="http://schemas.openxmlformats.org/officeDocument/2006/relationships/hyperlink" Target="https://doi.org/10.1016/S0210-4806(09)74191-9" TargetMode="External"/><Relationship Id="rId53" Type="http://schemas.openxmlformats.org/officeDocument/2006/relationships/hyperlink" Target="https://doi.org/10.1016/j.circv.2017.06.003" TargetMode="External"/><Relationship Id="rId58" Type="http://schemas.openxmlformats.org/officeDocument/2006/relationships/hyperlink" Target="https://doi.org/10.1016/S0210-4806(03)72965-9"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eader" Target="header1.xml"/><Relationship Id="rId14" Type="http://schemas.openxmlformats.org/officeDocument/2006/relationships/hyperlink" Target="http://revistamedicasinergia.com/index.php/rms/MargaritaAmpudia" TargetMode="External"/><Relationship Id="rId22" Type="http://schemas.openxmlformats.org/officeDocument/2006/relationships/footer" Target="footer3.xml"/><Relationship Id="rId27" Type="http://schemas.openxmlformats.org/officeDocument/2006/relationships/image" Target="media/image5.jpeg"/><Relationship Id="rId30" Type="http://schemas.openxmlformats.org/officeDocument/2006/relationships/hyperlink" Target="https://medicoscr.hulilabs.com/es/search/doctor/alexa-de-los-angeles-zuniga-fallas?ref=sb" TargetMode="External"/><Relationship Id="rId35" Type="http://schemas.openxmlformats.org/officeDocument/2006/relationships/hyperlink" Target="mailto:salas.barbara25@gmail.com" TargetMode="External"/><Relationship Id="rId43" Type="http://schemas.openxmlformats.org/officeDocument/2006/relationships/image" Target="media/image8.png"/><Relationship Id="rId48" Type="http://schemas.openxmlformats.org/officeDocument/2006/relationships/hyperlink" Target="https://doi.org/10.1097/01.ju.0000158459.42658.95" TargetMode="External"/><Relationship Id="rId56" Type="http://schemas.openxmlformats.org/officeDocument/2006/relationships/hyperlink" Target="https://doi.org/10.1016/S0022-5347(17)38235-6" TargetMode="External"/><Relationship Id="rId8" Type="http://schemas.openxmlformats.org/officeDocument/2006/relationships/hyperlink" Target="http://revistamedicasinergia.com/index.php/rms/INGRID" TargetMode="External"/><Relationship Id="rId51" Type="http://schemas.openxmlformats.org/officeDocument/2006/relationships/hyperlink" Target="https://doi.org/10.1016/j.juro.2010.04.071" TargetMode="External"/><Relationship Id="rId3" Type="http://schemas.openxmlformats.org/officeDocument/2006/relationships/styles" Target="styles.xml"/><Relationship Id="rId12" Type="http://schemas.openxmlformats.org/officeDocument/2006/relationships/hyperlink" Target="http://revistamedicasinergia.com/index.php/rms/Allison" TargetMode="External"/><Relationship Id="rId17" Type="http://schemas.openxmlformats.org/officeDocument/2006/relationships/image" Target="media/image1.png"/><Relationship Id="rId25" Type="http://schemas.openxmlformats.org/officeDocument/2006/relationships/image" Target="media/image4.png"/><Relationship Id="rId33" Type="http://schemas.openxmlformats.org/officeDocument/2006/relationships/hyperlink" Target="mailto:galf90@gmail.com" TargetMode="External"/><Relationship Id="rId38" Type="http://schemas.openxmlformats.org/officeDocument/2006/relationships/hyperlink" Target="https://orcid.org/0000-0003-4403-2875" TargetMode="External"/><Relationship Id="rId46" Type="http://schemas.openxmlformats.org/officeDocument/2006/relationships/hyperlink" Target="https://doi.org/10.1016/j.juro.2010.04.071" TargetMode="External"/><Relationship Id="rId59" Type="http://schemas.openxmlformats.org/officeDocument/2006/relationships/header" Target="header2.xml"/><Relationship Id="rId20" Type="http://schemas.openxmlformats.org/officeDocument/2006/relationships/footer" Target="footer1.xml"/><Relationship Id="rId41" Type="http://schemas.openxmlformats.org/officeDocument/2006/relationships/footer" Target="footer5.xml"/><Relationship Id="rId54" Type="http://schemas.openxmlformats.org/officeDocument/2006/relationships/hyperlink" Target="https://doi.org/10.4321/S0210-48062008000400003"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vistamedicasinergia.com/index.php/rms/Jorge" TargetMode="External"/><Relationship Id="rId23" Type="http://schemas.openxmlformats.org/officeDocument/2006/relationships/image" Target="media/image3.png"/><Relationship Id="rId28" Type="http://schemas.openxmlformats.org/officeDocument/2006/relationships/hyperlink" Target="file:///F:\RMS\MAYO%7d\revistamedicasinergia@gmail.com" TargetMode="External"/><Relationship Id="rId36" Type="http://schemas.openxmlformats.org/officeDocument/2006/relationships/image" Target="media/image7.png"/><Relationship Id="rId49" Type="http://schemas.openxmlformats.org/officeDocument/2006/relationships/hyperlink" Target="https://doi.org/10.4321/S0004-06142009000100002" TargetMode="External"/><Relationship Id="rId57" Type="http://schemas.openxmlformats.org/officeDocument/2006/relationships/hyperlink" Target="https://doi.org/10.1016/j.juro.2007.09.042" TargetMode="External"/><Relationship Id="rId10" Type="http://schemas.openxmlformats.org/officeDocument/2006/relationships/hyperlink" Target="http://revistamedicasinergia.com/index.php/rms/FARINGTHON" TargetMode="External"/><Relationship Id="rId31" Type="http://schemas.openxmlformats.org/officeDocument/2006/relationships/hyperlink" Target="mailto:zunigafallasa@gmail.com" TargetMode="External"/><Relationship Id="rId44" Type="http://schemas.openxmlformats.org/officeDocument/2006/relationships/hyperlink" Target="https://doi.org/10.4321/S0210-48062008000400003" TargetMode="External"/><Relationship Id="rId52" Type="http://schemas.openxmlformats.org/officeDocument/2006/relationships/hyperlink" Target="https://doi.org/10.1016/j.eururo.2006.11.055"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revistamedicasinergia.com/index.php/rms/GERARD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revistamedicasinergia.com/index.php/rms/article/view/62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revistamedicasinergia.com/index.php/rms/article/view/6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7AA1A79FD3F477E91CE0CD439844C0B"/>
        <w:category>
          <w:name w:val="General"/>
          <w:gallery w:val="placeholder"/>
        </w:category>
        <w:types>
          <w:type w:val="bbPlcHdr"/>
        </w:types>
        <w:behaviors>
          <w:behavior w:val="content"/>
        </w:behaviors>
        <w:guid w:val="{45A69245-71CF-40DD-AC54-E14B81373744}"/>
      </w:docPartPr>
      <w:docPartBody>
        <w:p w:rsidR="008B2DB5" w:rsidRDefault="00A36608" w:rsidP="00A36608">
          <w:pPr>
            <w:pStyle w:val="87AA1A79FD3F477E91CE0CD439844C0B"/>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tone Serif">
    <w:altName w:val="Stone Serif"/>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Futura">
    <w:altName w:val="Segoe UI"/>
    <w:charset w:val="00"/>
    <w:family w:val="swiss"/>
    <w:pitch w:val="variable"/>
    <w:sig w:usb0="00000000" w:usb1="5000214A"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0A1"/>
    <w:rsid w:val="00027AF8"/>
    <w:rsid w:val="000412B5"/>
    <w:rsid w:val="000560EC"/>
    <w:rsid w:val="000D37D5"/>
    <w:rsid w:val="000D70C0"/>
    <w:rsid w:val="000E7EA7"/>
    <w:rsid w:val="00135C62"/>
    <w:rsid w:val="00151450"/>
    <w:rsid w:val="0017664C"/>
    <w:rsid w:val="001C7372"/>
    <w:rsid w:val="001D4DE6"/>
    <w:rsid w:val="00222F6D"/>
    <w:rsid w:val="00252452"/>
    <w:rsid w:val="0027155D"/>
    <w:rsid w:val="0028787C"/>
    <w:rsid w:val="002964FD"/>
    <w:rsid w:val="002A7393"/>
    <w:rsid w:val="002F26D8"/>
    <w:rsid w:val="0034364E"/>
    <w:rsid w:val="00394130"/>
    <w:rsid w:val="003C0C94"/>
    <w:rsid w:val="00404EFF"/>
    <w:rsid w:val="00410450"/>
    <w:rsid w:val="00415D9A"/>
    <w:rsid w:val="00457349"/>
    <w:rsid w:val="00462F91"/>
    <w:rsid w:val="00473474"/>
    <w:rsid w:val="0047526B"/>
    <w:rsid w:val="00483775"/>
    <w:rsid w:val="00486877"/>
    <w:rsid w:val="004E7DFF"/>
    <w:rsid w:val="004F5B41"/>
    <w:rsid w:val="00501373"/>
    <w:rsid w:val="00544D8A"/>
    <w:rsid w:val="00552899"/>
    <w:rsid w:val="00567BDC"/>
    <w:rsid w:val="00596C98"/>
    <w:rsid w:val="005B4399"/>
    <w:rsid w:val="005D4F6E"/>
    <w:rsid w:val="005F74EB"/>
    <w:rsid w:val="00626857"/>
    <w:rsid w:val="00635C42"/>
    <w:rsid w:val="00653283"/>
    <w:rsid w:val="00666617"/>
    <w:rsid w:val="006A5613"/>
    <w:rsid w:val="006B06EB"/>
    <w:rsid w:val="006B6C31"/>
    <w:rsid w:val="006C7DB6"/>
    <w:rsid w:val="006D0F22"/>
    <w:rsid w:val="006D2F4A"/>
    <w:rsid w:val="006E512A"/>
    <w:rsid w:val="007821FA"/>
    <w:rsid w:val="0078733B"/>
    <w:rsid w:val="007B3BDB"/>
    <w:rsid w:val="007C6F27"/>
    <w:rsid w:val="007C7DFD"/>
    <w:rsid w:val="007E5991"/>
    <w:rsid w:val="007F3668"/>
    <w:rsid w:val="00813CC6"/>
    <w:rsid w:val="00820D41"/>
    <w:rsid w:val="00834797"/>
    <w:rsid w:val="00873E41"/>
    <w:rsid w:val="008B2DB5"/>
    <w:rsid w:val="008D0344"/>
    <w:rsid w:val="008D5A40"/>
    <w:rsid w:val="00903D1E"/>
    <w:rsid w:val="00937F39"/>
    <w:rsid w:val="00943711"/>
    <w:rsid w:val="0095692B"/>
    <w:rsid w:val="009617ED"/>
    <w:rsid w:val="009D2654"/>
    <w:rsid w:val="009D5EBF"/>
    <w:rsid w:val="00A10224"/>
    <w:rsid w:val="00A11926"/>
    <w:rsid w:val="00A22D49"/>
    <w:rsid w:val="00A30B05"/>
    <w:rsid w:val="00A3366F"/>
    <w:rsid w:val="00A34607"/>
    <w:rsid w:val="00A36608"/>
    <w:rsid w:val="00A852B6"/>
    <w:rsid w:val="00AF1771"/>
    <w:rsid w:val="00B23B7A"/>
    <w:rsid w:val="00B631D8"/>
    <w:rsid w:val="00B659D8"/>
    <w:rsid w:val="00BD0103"/>
    <w:rsid w:val="00BE6C47"/>
    <w:rsid w:val="00BF30D1"/>
    <w:rsid w:val="00BF352A"/>
    <w:rsid w:val="00C14B91"/>
    <w:rsid w:val="00C1762C"/>
    <w:rsid w:val="00C45298"/>
    <w:rsid w:val="00C46E4D"/>
    <w:rsid w:val="00C67A57"/>
    <w:rsid w:val="00C943AD"/>
    <w:rsid w:val="00C95803"/>
    <w:rsid w:val="00CB0A56"/>
    <w:rsid w:val="00CB70A1"/>
    <w:rsid w:val="00CC4320"/>
    <w:rsid w:val="00CD5F0A"/>
    <w:rsid w:val="00D51A39"/>
    <w:rsid w:val="00D51DB5"/>
    <w:rsid w:val="00D549AE"/>
    <w:rsid w:val="00D9598A"/>
    <w:rsid w:val="00DD7BEF"/>
    <w:rsid w:val="00DF42DD"/>
    <w:rsid w:val="00E038D5"/>
    <w:rsid w:val="00E06BD6"/>
    <w:rsid w:val="00E11EFC"/>
    <w:rsid w:val="00E14113"/>
    <w:rsid w:val="00E34C41"/>
    <w:rsid w:val="00E75FB1"/>
    <w:rsid w:val="00E82F44"/>
    <w:rsid w:val="00EB2E0D"/>
    <w:rsid w:val="00EE0460"/>
    <w:rsid w:val="00F302F7"/>
    <w:rsid w:val="00F6167D"/>
    <w:rsid w:val="00F66ED0"/>
    <w:rsid w:val="00F734F5"/>
    <w:rsid w:val="00F836A7"/>
    <w:rsid w:val="00F85212"/>
    <w:rsid w:val="00F86E47"/>
    <w:rsid w:val="00F9191E"/>
    <w:rsid w:val="00FB7A5C"/>
    <w:rsid w:val="00FB7B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Mil161</b:Tag>
    <b:SourceType>BookSection</b:SourceType>
    <b:Guid>{80EEDD45-F9EE-42F2-8464-E47DC96F5D82}</b:Guid>
    <b:Title>Anestesia intradural, epidural y caudal</b:Title>
    <b:Year>2016</b:Year>
    <b:City>España</b:City>
    <b:Publisher>Elsevier Inc.</b:Publisher>
    <b:LCID>es-CR</b:LCID>
    <b:Pages>1687</b:Pages>
    <b:Author>
      <b:Author>
        <b:NameList>
          <b:Person>
            <b:Last>BRULL</b:Last>
            <b:First>RICHARD</b:First>
          </b:Person>
          <b:Person>
            <b:Last>MACFARLANE</b:Last>
            <b:First>ALAN</b:First>
            <b:Middle>J. R.</b:Middle>
          </b:Person>
          <b:Person>
            <b:Last>CHAN</b:Last>
            <b:First>VINCENT</b:First>
            <b:Middle>W. S.</b:Middle>
          </b:Person>
        </b:NameList>
      </b:Author>
      <b:BookAuthor>
        <b:NameList>
          <b:Person>
            <b:Last>Miller</b:Last>
            <b:First>Ronald</b:First>
            <b:Middle>D., MD, MS</b:Middle>
          </b:Person>
        </b:NameList>
      </b:BookAuthor>
    </b:Author>
    <b:BookTitle>Miller. Anestesia</b:BookTitle>
    <b:RefOrder>1</b:RefOrder>
  </b:Source>
  <b:Source>
    <b:Tag>Uny20</b:Tag>
    <b:SourceType>InternetSite</b:SourceType>
    <b:Guid>{3E3E9F85-A7BA-4561-B564-502A00E276EA}</b:Guid>
    <b:Year>2020</b:Year>
    <b:Author>
      <b:Author>
        <b:NameList>
          <b:Person>
            <b:Last>Unyime Ituk</b:Last>
            <b:First>MBBS,</b:First>
            <b:Middle>FCARCSICynthia A Wong, MD</b:Middle>
          </b:Person>
        </b:NameList>
      </b:Author>
    </b:Author>
    <b:InternetSiteTitle>UpToDate</b:InternetSiteTitle>
    <b:YearAccessed>2020</b:YearAccessed>
    <b:MonthAccessed>04</b:MonthAccessed>
    <b:DayAccessed>13</b:DayAccessed>
    <b:URL>https://www-uptodate-com.binasss.idm.oclc.org/contents/overview-of-neuraxial-anesthesia?search=anestesia%20neuroaxial&amp;source=search_result&amp;selectedTitle=1~150&amp;usage_type=default&amp;display_rank=1</b:URL>
    <b:RefOrder>2</b:RefOrder>
  </b:Source>
  <b:Source>
    <b:Tag>Mil162</b:Tag>
    <b:SourceType>BookSection</b:SourceType>
    <b:Guid>{A6CBBB5A-B86E-45E4-9C69-EB9602182C79}</b:Guid>
    <b:Author>
      <b:Author>
        <b:NameList>
          <b:Person>
            <b:Last>BRULL</b:Last>
            <b:First>RICHARD</b:First>
          </b:Person>
          <b:Person>
            <b:Last>MACFARLANE</b:Last>
            <b:First>ALAN</b:First>
            <b:Middle>J. R.</b:Middle>
          </b:Person>
          <b:Person>
            <b:Last>CHAN</b:Last>
            <b:First>VINCENT</b:First>
            <b:Middle>W. S.</b:Middle>
          </b:Person>
        </b:NameList>
      </b:Author>
      <b:BookAuthor>
        <b:NameList>
          <b:Person>
            <b:Last>Miller</b:Last>
            <b:First>Ronald</b:First>
            <b:Middle>D., MD, MS</b:Middle>
          </b:Person>
        </b:NameList>
      </b:BookAuthor>
    </b:Author>
    <b:Title>Anestesia intradural, epidural y caudal</b:Title>
    <b:Year>2016</b:Year>
    <b:Pages>1685</b:Pages>
    <b:City>España</b:City>
    <b:Publisher>Elsevier Inc.</b:Publisher>
    <b:BookTitle>Miller. Anestesia</b:BookTitle>
    <b:RefOrder>3</b:RefOrder>
  </b:Source>
</b:Sources>
</file>

<file path=customXml/itemProps1.xml><?xml version="1.0" encoding="utf-8"?>
<ds:datastoreItem xmlns:ds="http://schemas.openxmlformats.org/officeDocument/2006/customXml" ds:itemID="{F36FB224-5D32-43F2-9A83-100E4084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4821</Words>
  <Characters>27485</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Revista Médica Sinergia</Company>
  <LinksUpToDate>false</LinksUpToDate>
  <CharactersWithSpaces>32242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Karol Malpartida</cp:lastModifiedBy>
  <cp:revision>8</cp:revision>
  <cp:lastPrinted>2020-12-17T18:00:00Z</cp:lastPrinted>
  <dcterms:created xsi:type="dcterms:W3CDTF">2020-12-17T17:55:00Z</dcterms:created>
  <dcterms:modified xsi:type="dcterms:W3CDTF">2020-12-17T18:09:00Z</dcterms:modified>
</cp:coreProperties>
</file>