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32" w:rsidRPr="00262698" w:rsidRDefault="000B11E5">
      <w:pPr>
        <w:spacing w:before="81"/>
        <w:ind w:left="983"/>
        <w:rPr>
          <w:sz w:val="16"/>
          <w:lang w:val="es-ES"/>
        </w:rPr>
      </w:pPr>
      <w:r w:rsidRPr="00262698">
        <w:rPr>
          <w:sz w:val="16"/>
          <w:lang w:val="es-ES"/>
        </w:rPr>
        <w:t>Revista Médica Sinergia</w:t>
      </w:r>
    </w:p>
    <w:p w:rsidR="00C67832" w:rsidRPr="00262698" w:rsidRDefault="00C67832">
      <w:pPr>
        <w:pStyle w:val="Textoindependiente"/>
        <w:spacing w:before="7"/>
        <w:rPr>
          <w:sz w:val="18"/>
          <w:lang w:val="es-ES"/>
        </w:rPr>
      </w:pPr>
    </w:p>
    <w:p w:rsidR="00C67832" w:rsidRPr="00262698" w:rsidRDefault="000B11E5">
      <w:pPr>
        <w:ind w:left="1254"/>
        <w:rPr>
          <w:sz w:val="16"/>
          <w:lang w:val="es-ES"/>
        </w:rPr>
      </w:pPr>
      <w:r w:rsidRPr="00262698">
        <w:rPr>
          <w:sz w:val="16"/>
          <w:lang w:val="es-ES"/>
        </w:rPr>
        <w:t>ISSN 2215-4523</w:t>
      </w:r>
    </w:p>
    <w:p w:rsidR="00C67832" w:rsidRPr="00262698" w:rsidRDefault="000B11E5">
      <w:pPr>
        <w:spacing w:before="12" w:line="259" w:lineRule="auto"/>
        <w:ind w:left="1149" w:right="125" w:firstLine="256"/>
        <w:rPr>
          <w:sz w:val="16"/>
          <w:lang w:val="es-ES"/>
        </w:rPr>
      </w:pPr>
      <w:r w:rsidRPr="00262698">
        <w:rPr>
          <w:sz w:val="16"/>
          <w:lang w:val="es-ES"/>
        </w:rPr>
        <w:t>Vol.1 Num</w:t>
      </w:r>
      <w:proofErr w:type="gramStart"/>
      <w:r w:rsidRPr="00262698">
        <w:rPr>
          <w:sz w:val="16"/>
          <w:lang w:val="es-ES"/>
        </w:rPr>
        <w:t>:4</w:t>
      </w:r>
      <w:proofErr w:type="gramEnd"/>
      <w:r w:rsidRPr="00262698">
        <w:rPr>
          <w:sz w:val="16"/>
          <w:lang w:val="es-ES"/>
        </w:rPr>
        <w:t xml:space="preserve"> Abril 2016 pp:9-12</w:t>
      </w:r>
    </w:p>
    <w:p w:rsidR="00C67832" w:rsidRPr="00262698" w:rsidRDefault="000B11E5">
      <w:pPr>
        <w:spacing w:before="76" w:line="276" w:lineRule="auto"/>
        <w:ind w:left="459" w:right="953"/>
        <w:jc w:val="center"/>
        <w:rPr>
          <w:b/>
          <w:sz w:val="28"/>
          <w:lang w:val="es-ES"/>
        </w:rPr>
      </w:pPr>
      <w:r w:rsidRPr="00262698">
        <w:rPr>
          <w:lang w:val="es-ES"/>
        </w:rPr>
        <w:br w:type="column"/>
      </w:r>
      <w:r w:rsidRPr="00262698">
        <w:rPr>
          <w:b/>
          <w:sz w:val="28"/>
          <w:lang w:val="es-ES"/>
        </w:rPr>
        <w:lastRenderedPageBreak/>
        <w:t>ARTRITIS SEPTICA POSTERIOR A PLASTIA DE LIGAMENTO CRUZADO ANTERIOR</w:t>
      </w:r>
    </w:p>
    <w:p w:rsidR="00C67832" w:rsidRDefault="000B11E5">
      <w:pPr>
        <w:spacing w:before="5"/>
        <w:ind w:left="510" w:right="953"/>
        <w:jc w:val="center"/>
        <w:rPr>
          <w:sz w:val="20"/>
        </w:rPr>
      </w:pPr>
      <w:r>
        <w:rPr>
          <w:sz w:val="20"/>
        </w:rPr>
        <w:t>(SEPTIC ARTHRITIS AFTER ANTERIOR CRUCIATE LIGAMENT PLASTY)</w:t>
      </w:r>
    </w:p>
    <w:p w:rsidR="00C67832" w:rsidRDefault="00C67832">
      <w:pPr>
        <w:pStyle w:val="Textoindependiente"/>
        <w:spacing w:before="10"/>
        <w:rPr>
          <w:sz w:val="19"/>
        </w:rPr>
      </w:pPr>
    </w:p>
    <w:p w:rsidR="00C67832" w:rsidRPr="00262698" w:rsidRDefault="000B11E5">
      <w:pPr>
        <w:pStyle w:val="Textoindependiente"/>
        <w:ind w:left="5316"/>
        <w:rPr>
          <w:lang w:val="es-ES"/>
        </w:rPr>
      </w:pPr>
      <w:r w:rsidRPr="00262698">
        <w:rPr>
          <w:i/>
          <w:sz w:val="24"/>
          <w:lang w:val="es-ES"/>
        </w:rPr>
        <w:t xml:space="preserve">* </w:t>
      </w:r>
      <w:r w:rsidRPr="00262698">
        <w:rPr>
          <w:lang w:val="es-ES"/>
        </w:rPr>
        <w:t xml:space="preserve">Andy </w:t>
      </w:r>
      <w:proofErr w:type="spellStart"/>
      <w:r w:rsidRPr="00262698">
        <w:rPr>
          <w:lang w:val="es-ES"/>
        </w:rPr>
        <w:t>Vactory</w:t>
      </w:r>
      <w:proofErr w:type="spellEnd"/>
      <w:r w:rsidRPr="00262698">
        <w:rPr>
          <w:lang w:val="es-ES"/>
        </w:rPr>
        <w:t xml:space="preserve"> Myers</w:t>
      </w:r>
    </w:p>
    <w:p w:rsidR="00C67832" w:rsidRPr="00262698" w:rsidRDefault="00C67832">
      <w:pPr>
        <w:rPr>
          <w:lang w:val="es-ES"/>
        </w:rPr>
        <w:sectPr w:rsidR="00C67832" w:rsidRPr="00262698">
          <w:footerReference w:type="even" r:id="rId8"/>
          <w:footerReference w:type="default" r:id="rId9"/>
          <w:type w:val="continuous"/>
          <w:pgSz w:w="12240" w:h="15840"/>
          <w:pgMar w:top="1360" w:right="620" w:bottom="1080" w:left="620" w:header="720" w:footer="872" w:gutter="0"/>
          <w:pgNumType w:start="9"/>
          <w:cols w:num="2" w:space="720" w:equalWidth="0">
            <w:col w:w="2711" w:space="40"/>
            <w:col w:w="8249"/>
          </w:cols>
        </w:sectPr>
      </w:pPr>
    </w:p>
    <w:p w:rsidR="00C67832" w:rsidRPr="00262698" w:rsidRDefault="00C67832">
      <w:pPr>
        <w:pStyle w:val="Textoindependiente"/>
        <w:spacing w:before="8"/>
        <w:rPr>
          <w:sz w:val="9"/>
          <w:lang w:val="es-ES"/>
        </w:rPr>
      </w:pPr>
    </w:p>
    <w:p w:rsidR="00C67832" w:rsidRPr="00262698" w:rsidRDefault="00934CC6">
      <w:pPr>
        <w:pStyle w:val="Textoindependiente"/>
        <w:spacing w:before="94"/>
        <w:ind w:left="3011"/>
        <w:rPr>
          <w:lang w:val="es-ES"/>
        </w:rPr>
      </w:pPr>
      <w:r>
        <w:rPr>
          <w:noProof/>
          <w:lang w:val="es-ES" w:eastAsia="es-ES"/>
        </w:rPr>
        <mc:AlternateContent>
          <mc:Choice Requires="wps">
            <w:drawing>
              <wp:anchor distT="0" distB="0" distL="114300" distR="114300" simplePos="0" relativeHeight="251657728" behindDoc="1" locked="0" layoutInCell="1" allowOverlap="1">
                <wp:simplePos x="0" y="0"/>
                <wp:positionH relativeFrom="page">
                  <wp:posOffset>2209800</wp:posOffset>
                </wp:positionH>
                <wp:positionV relativeFrom="paragraph">
                  <wp:posOffset>10795</wp:posOffset>
                </wp:positionV>
                <wp:extent cx="4610100" cy="5800090"/>
                <wp:effectExtent l="0" t="1270" r="0" b="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5800090"/>
                        </a:xfrm>
                        <a:prstGeom prst="rect">
                          <a:avLst/>
                        </a:prstGeom>
                        <a:solidFill>
                          <a:srgbClr val="D4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4pt;margin-top:.85pt;width:363pt;height:45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" fillcolor="#d4e2ff" stroked="f">
                <w10:wrap anchorx="page"/>
              </v:rect>
            </w:pict>
          </mc:Fallback>
        </mc:AlternateContent>
      </w:r>
      <w:r w:rsidR="000B11E5" w:rsidRPr="00262698">
        <w:rPr>
          <w:lang w:val="es-ES"/>
        </w:rPr>
        <w:t>RESUMEN</w:t>
      </w:r>
    </w:p>
    <w:p w:rsidR="00C67832" w:rsidRPr="00262698" w:rsidRDefault="000B11E5">
      <w:pPr>
        <w:pStyle w:val="Textoindependiente"/>
        <w:spacing w:before="37" w:line="276" w:lineRule="auto"/>
        <w:ind w:left="3011" w:right="1022"/>
        <w:jc w:val="both"/>
        <w:rPr>
          <w:lang w:val="es-ES"/>
        </w:rPr>
      </w:pPr>
      <w:r w:rsidRPr="00262698">
        <w:rPr>
          <w:lang w:val="es-ES"/>
        </w:rPr>
        <w:t>La artritis séptica es una complicación rara pero potencialmente devastadora de la cirugía de reconstrucción del ligamento cruzado anterior. Los factores de riesgo están la diabetes, edad, obesidad, malnutrición, y focos sépticos. En los casos de sospecha clínica de artritis séptica se deben realizar análisis de sangre con los niveles de PCR. La aspiración de la articulación no se realiza de rutina, ya que en la mayoría de los casos, la indicación de artroscópica es obvia cuando la presentación clínica es típica (especialmente derrame e hinchazón) y los niveles de PCR son elevados. El tratamiento propuesto es desbridamiento artroscópico lo más pronto posible con la retención del injerto de LCA cuando todavía es</w:t>
      </w:r>
      <w:r w:rsidRPr="00262698">
        <w:rPr>
          <w:spacing w:val="-9"/>
          <w:lang w:val="es-ES"/>
        </w:rPr>
        <w:t xml:space="preserve"> </w:t>
      </w:r>
      <w:r w:rsidRPr="00262698">
        <w:rPr>
          <w:lang w:val="es-ES"/>
        </w:rPr>
        <w:t>funcional.</w:t>
      </w:r>
    </w:p>
    <w:p w:rsidR="00C67832" w:rsidRPr="00262698" w:rsidRDefault="00C67832">
      <w:pPr>
        <w:pStyle w:val="Textoindependiente"/>
        <w:spacing w:before="5"/>
        <w:rPr>
          <w:sz w:val="25"/>
          <w:lang w:val="es-ES"/>
        </w:rPr>
      </w:pPr>
    </w:p>
    <w:p w:rsidR="00C67832" w:rsidRPr="00262698" w:rsidRDefault="000B11E5">
      <w:pPr>
        <w:pStyle w:val="Textoindependiente"/>
        <w:ind w:left="3011"/>
        <w:rPr>
          <w:lang w:val="es-ES"/>
        </w:rPr>
      </w:pPr>
      <w:r w:rsidRPr="00262698">
        <w:rPr>
          <w:lang w:val="es-ES"/>
        </w:rPr>
        <w:t>DESCRIPTORES</w:t>
      </w:r>
    </w:p>
    <w:p w:rsidR="00C67832" w:rsidRPr="00262698" w:rsidRDefault="000B11E5">
      <w:pPr>
        <w:pStyle w:val="Textoindependiente"/>
        <w:spacing w:before="36" w:line="276" w:lineRule="auto"/>
        <w:ind w:left="3011" w:right="1011"/>
        <w:rPr>
          <w:lang w:val="es-ES"/>
        </w:rPr>
      </w:pPr>
      <w:r w:rsidRPr="00262698">
        <w:rPr>
          <w:lang w:val="es-ES"/>
        </w:rPr>
        <w:t xml:space="preserve">Artritis séptica, ligamento cruzado anterior, PCR, artroscópica, derrame e hinchazón, </w:t>
      </w:r>
      <w:bookmarkStart w:id="0" w:name="_GoBack"/>
      <w:r w:rsidRPr="00262698">
        <w:rPr>
          <w:lang w:val="es-ES"/>
        </w:rPr>
        <w:t>desbridamiento artroscópico</w:t>
      </w:r>
      <w:bookmarkEnd w:id="0"/>
      <w:r w:rsidR="00262698">
        <w:rPr>
          <w:lang w:val="es-ES"/>
        </w:rPr>
        <w:t>.</w:t>
      </w:r>
    </w:p>
    <w:p w:rsidR="00C67832" w:rsidRPr="00262698" w:rsidRDefault="00C67832">
      <w:pPr>
        <w:pStyle w:val="Textoindependiente"/>
        <w:spacing w:before="1"/>
        <w:rPr>
          <w:sz w:val="17"/>
          <w:lang w:val="es-ES"/>
        </w:rPr>
      </w:pPr>
    </w:p>
    <w:p w:rsidR="00C67832" w:rsidRPr="00262698" w:rsidRDefault="00C67832">
      <w:pPr>
        <w:rPr>
          <w:sz w:val="17"/>
          <w:lang w:val="es-ES"/>
        </w:rPr>
        <w:sectPr w:rsidR="00C67832" w:rsidRPr="00262698">
          <w:type w:val="continuous"/>
          <w:pgSz w:w="12240" w:h="15840"/>
          <w:pgMar w:top="1360" w:right="620" w:bottom="1080" w:left="620" w:header="720" w:footer="720" w:gutter="0"/>
          <w:cols w:space="720"/>
        </w:sect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spacing w:before="7"/>
        <w:rPr>
          <w:sz w:val="18"/>
          <w:lang w:val="es-ES"/>
        </w:rPr>
      </w:pPr>
    </w:p>
    <w:p w:rsidR="00C67832" w:rsidRPr="00262698" w:rsidRDefault="000B11E5">
      <w:pPr>
        <w:spacing w:line="259" w:lineRule="auto"/>
        <w:ind w:left="825" w:right="194"/>
        <w:rPr>
          <w:sz w:val="16"/>
          <w:lang w:val="es-ES"/>
        </w:rPr>
      </w:pPr>
      <w:r w:rsidRPr="00262698">
        <w:rPr>
          <w:sz w:val="16"/>
          <w:lang w:val="es-ES"/>
        </w:rPr>
        <w:t>*Médico Residente de Ortopedia. Universidad de Costa Rica.</w:t>
      </w: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rPr>
          <w:sz w:val="18"/>
          <w:lang w:val="es-ES"/>
        </w:rPr>
      </w:pPr>
    </w:p>
    <w:p w:rsidR="00C67832" w:rsidRPr="00262698" w:rsidRDefault="00C67832">
      <w:pPr>
        <w:pStyle w:val="Textoindependiente"/>
        <w:spacing w:before="1"/>
        <w:rPr>
          <w:sz w:val="24"/>
          <w:lang w:val="es-ES"/>
        </w:rPr>
      </w:pPr>
    </w:p>
    <w:p w:rsidR="00C67832" w:rsidRDefault="000B11E5">
      <w:pPr>
        <w:pStyle w:val="Ttulo1"/>
      </w:pPr>
      <w:r>
        <w:rPr>
          <w:spacing w:val="-1"/>
        </w:rPr>
        <w:t>GENERALIDADES</w:t>
      </w:r>
    </w:p>
    <w:p w:rsidR="00C67832" w:rsidRDefault="000B11E5">
      <w:pPr>
        <w:pStyle w:val="Textoindependiente"/>
        <w:spacing w:before="93"/>
        <w:ind w:left="74"/>
      </w:pPr>
      <w:r>
        <w:br w:type="column"/>
      </w:r>
      <w:r>
        <w:lastRenderedPageBreak/>
        <w:t>SUMMARY</w:t>
      </w:r>
    </w:p>
    <w:p w:rsidR="00C67832" w:rsidRDefault="000B11E5">
      <w:pPr>
        <w:pStyle w:val="Textoindependiente"/>
        <w:spacing w:before="39" w:line="276" w:lineRule="auto"/>
        <w:ind w:left="74" w:right="1026"/>
        <w:jc w:val="both"/>
      </w:pPr>
      <w:r>
        <w:t>Septic arthritis is a rare but potentially devastating complication of reconstructive surgery of the anterior cruciate ligament. Risk factors include diabetes, age, obesity, malnutrition and septic foci. In cases of clinical suspicion of septic arthritis should perform blood tests with CRP levels. The joint aspiration is not performed routinely, since arthroscopic indication is obvious when the clinical presentation is typical (especially joint effusion and swelling) and elevated CRP levels. The proposed treatment arthroscopic debridement as soon as possible with retention ACL graft when still</w:t>
      </w:r>
      <w:r>
        <w:rPr>
          <w:spacing w:val="-7"/>
        </w:rPr>
        <w:t xml:space="preserve"> </w:t>
      </w:r>
      <w:r>
        <w:t>functional.</w:t>
      </w:r>
    </w:p>
    <w:p w:rsidR="00C67832" w:rsidRDefault="00C67832">
      <w:pPr>
        <w:pStyle w:val="Textoindependiente"/>
        <w:spacing w:before="5"/>
        <w:rPr>
          <w:sz w:val="25"/>
        </w:rPr>
      </w:pPr>
    </w:p>
    <w:p w:rsidR="00C67832" w:rsidRDefault="000B11E5">
      <w:pPr>
        <w:pStyle w:val="Textoindependiente"/>
        <w:spacing w:before="1"/>
        <w:ind w:left="74"/>
      </w:pPr>
      <w:r>
        <w:t>KEYWORDS</w:t>
      </w:r>
    </w:p>
    <w:p w:rsidR="00C67832" w:rsidRDefault="000B11E5">
      <w:pPr>
        <w:pStyle w:val="Textoindependiente"/>
        <w:spacing w:before="37" w:line="276" w:lineRule="auto"/>
        <w:ind w:left="74" w:right="867"/>
      </w:pPr>
      <w:proofErr w:type="gramStart"/>
      <w:r>
        <w:t>Septic arthritis, anterior cruciate ligament, CRP, arthroscopy, joint effusion and swelling, arthroscopic debridement.</w:t>
      </w:r>
      <w:proofErr w:type="gramEnd"/>
    </w:p>
    <w:p w:rsidR="00C67832" w:rsidRPr="00262698" w:rsidRDefault="000B11E5">
      <w:pPr>
        <w:pStyle w:val="Textoindependiente"/>
        <w:spacing w:before="125" w:line="276" w:lineRule="auto"/>
        <w:ind w:left="2923" w:right="813"/>
        <w:jc w:val="both"/>
        <w:rPr>
          <w:lang w:val="es-ES"/>
        </w:rPr>
      </w:pPr>
      <w:proofErr w:type="gramStart"/>
      <w:r w:rsidRPr="00262698">
        <w:rPr>
          <w:lang w:val="es-ES"/>
        </w:rPr>
        <w:t>informado</w:t>
      </w:r>
      <w:proofErr w:type="gramEnd"/>
      <w:r w:rsidRPr="00262698">
        <w:rPr>
          <w:lang w:val="es-ES"/>
        </w:rPr>
        <w:t xml:space="preserve"> de los resultados a corto y mediano plazo, pero no existen estudios de seguimiento a largo plazo.</w:t>
      </w:r>
    </w:p>
    <w:p w:rsidR="00C67832" w:rsidRPr="00262698" w:rsidRDefault="00C67832">
      <w:pPr>
        <w:spacing w:line="276" w:lineRule="auto"/>
        <w:jc w:val="both"/>
        <w:rPr>
          <w:lang w:val="es-ES"/>
        </w:rPr>
        <w:sectPr w:rsidR="00C67832" w:rsidRPr="00262698">
          <w:type w:val="continuous"/>
          <w:pgSz w:w="12240" w:h="15840"/>
          <w:pgMar w:top="1360" w:right="620" w:bottom="1080" w:left="620" w:header="720" w:footer="720" w:gutter="0"/>
          <w:cols w:num="2" w:space="720" w:equalWidth="0">
            <w:col w:w="2898" w:space="40"/>
            <w:col w:w="8062"/>
          </w:cols>
        </w:sectPr>
      </w:pPr>
    </w:p>
    <w:p w:rsidR="00C67832" w:rsidRPr="00262698" w:rsidRDefault="000B11E5">
      <w:pPr>
        <w:pStyle w:val="Textoindependiente"/>
        <w:spacing w:line="208" w:lineRule="exact"/>
        <w:ind w:left="820"/>
        <w:rPr>
          <w:lang w:val="es-ES"/>
        </w:rPr>
      </w:pPr>
      <w:r w:rsidRPr="00262698">
        <w:rPr>
          <w:lang w:val="es-ES"/>
        </w:rPr>
        <w:lastRenderedPageBreak/>
        <w:t>La artritis séptica es una complicación rara</w:t>
      </w:r>
    </w:p>
    <w:p w:rsidR="00C67832" w:rsidRPr="00262698" w:rsidRDefault="000B11E5">
      <w:pPr>
        <w:pStyle w:val="Textoindependiente"/>
        <w:spacing w:before="37" w:line="276" w:lineRule="auto"/>
        <w:ind w:left="820"/>
        <w:jc w:val="both"/>
        <w:rPr>
          <w:lang w:val="es-ES"/>
        </w:rPr>
      </w:pPr>
      <w:proofErr w:type="gramStart"/>
      <w:r w:rsidRPr="00262698">
        <w:rPr>
          <w:lang w:val="es-ES"/>
        </w:rPr>
        <w:t>pero</w:t>
      </w:r>
      <w:proofErr w:type="gramEnd"/>
      <w:r w:rsidRPr="00262698">
        <w:rPr>
          <w:lang w:val="es-ES"/>
        </w:rPr>
        <w:t xml:space="preserve"> potencialmente devastadora de la cirugía de reconstrucción del ligamento cruzado anterior (LCA). Varios </w:t>
      </w:r>
      <w:proofErr w:type="spellStart"/>
      <w:r w:rsidRPr="00262698">
        <w:rPr>
          <w:lang w:val="es-ES"/>
        </w:rPr>
        <w:t>estudios</w:t>
      </w:r>
      <w:proofErr w:type="gramStart"/>
      <w:r w:rsidRPr="00262698">
        <w:rPr>
          <w:lang w:val="es-ES"/>
        </w:rPr>
        <w:t>,han</w:t>
      </w:r>
      <w:proofErr w:type="spellEnd"/>
      <w:proofErr w:type="gramEnd"/>
    </w:p>
    <w:p w:rsidR="00C67832" w:rsidRPr="00262698" w:rsidRDefault="000B11E5">
      <w:pPr>
        <w:pStyle w:val="Ttulo1"/>
        <w:spacing w:before="200"/>
        <w:ind w:left="679"/>
        <w:rPr>
          <w:lang w:val="es-ES"/>
        </w:rPr>
      </w:pPr>
      <w:r w:rsidRPr="00262698">
        <w:rPr>
          <w:b w:val="0"/>
          <w:lang w:val="es-ES"/>
        </w:rPr>
        <w:br w:type="column"/>
      </w:r>
      <w:r w:rsidRPr="00262698">
        <w:rPr>
          <w:lang w:val="es-ES"/>
        </w:rPr>
        <w:lastRenderedPageBreak/>
        <w:t>FACTORES DE RIESGO</w:t>
      </w:r>
    </w:p>
    <w:p w:rsidR="00C67832" w:rsidRPr="00262698" w:rsidRDefault="00C67832">
      <w:pPr>
        <w:pStyle w:val="Textoindependiente"/>
        <w:rPr>
          <w:b/>
          <w:sz w:val="21"/>
          <w:lang w:val="es-ES"/>
        </w:rPr>
      </w:pPr>
    </w:p>
    <w:p w:rsidR="00C67832" w:rsidRPr="00262698" w:rsidRDefault="000B11E5">
      <w:pPr>
        <w:pStyle w:val="Textoindependiente"/>
        <w:ind w:left="679"/>
        <w:rPr>
          <w:lang w:val="es-ES"/>
        </w:rPr>
      </w:pPr>
      <w:r w:rsidRPr="00262698">
        <w:rPr>
          <w:lang w:val="es-ES"/>
        </w:rPr>
        <w:t>Diabetes: es sabido que una glicemia de</w:t>
      </w:r>
    </w:p>
    <w:p w:rsidR="00C67832" w:rsidRPr="00262698" w:rsidRDefault="00C67832">
      <w:pPr>
        <w:rPr>
          <w:lang w:val="es-ES"/>
        </w:rPr>
        <w:sectPr w:rsidR="00C67832" w:rsidRPr="00262698">
          <w:type w:val="continuous"/>
          <w:pgSz w:w="12240" w:h="15840"/>
          <w:pgMar w:top="1360" w:right="620" w:bottom="1080" w:left="620" w:header="720" w:footer="720" w:gutter="0"/>
          <w:cols w:num="2" w:space="720" w:equalWidth="0">
            <w:col w:w="5142" w:space="40"/>
            <w:col w:w="5818"/>
          </w:cols>
        </w:sectPr>
      </w:pPr>
    </w:p>
    <w:p w:rsidR="00C67832" w:rsidRPr="00262698" w:rsidRDefault="00C67832">
      <w:pPr>
        <w:pStyle w:val="Textoindependiente"/>
        <w:rPr>
          <w:sz w:val="20"/>
          <w:lang w:val="es-ES"/>
        </w:rPr>
      </w:pPr>
    </w:p>
    <w:p w:rsidR="00C67832" w:rsidRPr="00262698" w:rsidRDefault="00C67832">
      <w:pPr>
        <w:pStyle w:val="Textoindependiente"/>
        <w:spacing w:before="6"/>
        <w:rPr>
          <w:sz w:val="16"/>
          <w:lang w:val="es-ES"/>
        </w:rPr>
      </w:pPr>
    </w:p>
    <w:p w:rsidR="00C67832" w:rsidRPr="00262698" w:rsidRDefault="00C67832">
      <w:pPr>
        <w:rPr>
          <w:sz w:val="16"/>
          <w:lang w:val="es-ES"/>
        </w:rPr>
        <w:sectPr w:rsidR="00C67832" w:rsidRPr="00262698">
          <w:headerReference w:type="even" r:id="rId10"/>
          <w:pgSz w:w="12240" w:h="15840"/>
          <w:pgMar w:top="920" w:right="620" w:bottom="1060" w:left="620" w:header="723" w:footer="872" w:gutter="0"/>
          <w:cols w:space="720"/>
        </w:sectPr>
      </w:pPr>
    </w:p>
    <w:p w:rsidR="00C67832" w:rsidRPr="00262698" w:rsidRDefault="000B11E5">
      <w:pPr>
        <w:pStyle w:val="Textoindependiente"/>
        <w:spacing w:before="94" w:line="276" w:lineRule="auto"/>
        <w:ind w:left="820" w:right="1"/>
        <w:jc w:val="both"/>
        <w:rPr>
          <w:lang w:val="es-ES"/>
        </w:rPr>
      </w:pPr>
      <w:r w:rsidRPr="00262698">
        <w:rPr>
          <w:lang w:val="es-ES"/>
        </w:rPr>
        <w:lastRenderedPageBreak/>
        <w:t xml:space="preserve">180 gr/dl inhibe la </w:t>
      </w:r>
      <w:proofErr w:type="spellStart"/>
      <w:r w:rsidRPr="00262698">
        <w:rPr>
          <w:lang w:val="es-ES"/>
        </w:rPr>
        <w:t>quimiotaxis</w:t>
      </w:r>
      <w:proofErr w:type="spellEnd"/>
      <w:r w:rsidRPr="00262698">
        <w:rPr>
          <w:lang w:val="es-ES"/>
        </w:rPr>
        <w:t xml:space="preserve"> de neutrófilos por lo tanto debe corregirse preoperatoriamente, por lo menos 48 horas. Edad: pacientes mayores de 50 años tienen mayor número de complicaciones en general no sólo infecciosas.</w:t>
      </w:r>
    </w:p>
    <w:p w:rsidR="00C67832" w:rsidRPr="00262698" w:rsidRDefault="000B11E5">
      <w:pPr>
        <w:pStyle w:val="Textoindependiente"/>
        <w:spacing w:line="276" w:lineRule="auto"/>
        <w:ind w:left="820" w:right="1"/>
        <w:jc w:val="both"/>
        <w:rPr>
          <w:lang w:val="es-ES"/>
        </w:rPr>
      </w:pPr>
      <w:r w:rsidRPr="00262698">
        <w:rPr>
          <w:lang w:val="es-ES"/>
        </w:rPr>
        <w:t>Obesidad: Generalmente por llevar cirugías más prolongadas, con incisiones mayores y con tejido graso poco irrigado que se defiende mal de las infecciones.</w:t>
      </w:r>
    </w:p>
    <w:p w:rsidR="00C67832" w:rsidRPr="00262698" w:rsidRDefault="000B11E5">
      <w:pPr>
        <w:pStyle w:val="Textoindependiente"/>
        <w:spacing w:line="276" w:lineRule="auto"/>
        <w:ind w:left="820"/>
        <w:jc w:val="both"/>
        <w:rPr>
          <w:lang w:val="es-ES"/>
        </w:rPr>
      </w:pPr>
      <w:r w:rsidRPr="00262698">
        <w:rPr>
          <w:lang w:val="es-ES"/>
        </w:rPr>
        <w:t xml:space="preserve">Malnutrición: No sólo la malnutrición obvia, sino la subclínica que se define como: albúmina menor de 3,4 </w:t>
      </w:r>
      <w:proofErr w:type="spellStart"/>
      <w:r w:rsidRPr="00262698">
        <w:rPr>
          <w:lang w:val="es-ES"/>
        </w:rPr>
        <w:t>grs</w:t>
      </w:r>
      <w:proofErr w:type="spellEnd"/>
      <w:r w:rsidRPr="00262698">
        <w:rPr>
          <w:lang w:val="es-ES"/>
        </w:rPr>
        <w:t>, linfocitos menores a 1.500 por mm3.</w:t>
      </w:r>
    </w:p>
    <w:p w:rsidR="00C67832" w:rsidRPr="00262698" w:rsidRDefault="000B11E5">
      <w:pPr>
        <w:pStyle w:val="Textoindependiente"/>
        <w:spacing w:line="276" w:lineRule="auto"/>
        <w:ind w:left="820"/>
        <w:jc w:val="both"/>
        <w:rPr>
          <w:lang w:val="es-ES"/>
        </w:rPr>
      </w:pPr>
      <w:r w:rsidRPr="00262698">
        <w:rPr>
          <w:lang w:val="es-ES"/>
        </w:rPr>
        <w:t>Focos sépticos a distancia o locales: urinarios, respiratorios, dentales, piel, etc.</w:t>
      </w:r>
    </w:p>
    <w:p w:rsidR="00C67832" w:rsidRPr="00262698" w:rsidRDefault="000B11E5">
      <w:pPr>
        <w:pStyle w:val="Ttulo1"/>
        <w:spacing w:before="202"/>
        <w:jc w:val="both"/>
        <w:rPr>
          <w:lang w:val="es-ES"/>
        </w:rPr>
      </w:pPr>
      <w:r w:rsidRPr="00262698">
        <w:rPr>
          <w:lang w:val="es-ES"/>
        </w:rPr>
        <w:t>DIAGNOSTICO Y TRATAMIENTO</w:t>
      </w:r>
    </w:p>
    <w:p w:rsidR="00C67832" w:rsidRPr="00262698" w:rsidRDefault="00C67832">
      <w:pPr>
        <w:pStyle w:val="Textoindependiente"/>
        <w:spacing w:before="9"/>
        <w:rPr>
          <w:b/>
          <w:sz w:val="20"/>
          <w:lang w:val="es-ES"/>
        </w:rPr>
      </w:pPr>
    </w:p>
    <w:p w:rsidR="00C67832" w:rsidRPr="00262698" w:rsidRDefault="000B11E5">
      <w:pPr>
        <w:pStyle w:val="Textoindependiente"/>
        <w:spacing w:line="276" w:lineRule="auto"/>
        <w:ind w:left="820"/>
        <w:jc w:val="both"/>
        <w:rPr>
          <w:lang w:val="es-ES"/>
        </w:rPr>
      </w:pPr>
      <w:r w:rsidRPr="00262698">
        <w:rPr>
          <w:lang w:val="es-ES"/>
        </w:rPr>
        <w:t xml:space="preserve">En los casos de sospecha clínica de artritis séptica, el análisis de sangre se lleva a cabo con especial atención a los niveles de PCR, ya que este es el más sensible y específico de los parámetros. La aspiración de la articulación no se realiza de manera rutinaria, ya que, en la mayoría de los casos, la indicación de artroscópica es obvia debido a la sinopsis característica de una típica presentación clínica (especialmente derrame e hinchazón) y los niveles elevados de PCR. En casos poco claros o para excluir la artritis séptica en los casos de infecciones de la herida aislados, la aspiración de la articulación se lleva a cabo, con un recuento de células sinoviales elevada siendo el parámetro decisivo por lo general, un umbral de 50.000 células / l y un recuento de células </w:t>
      </w:r>
      <w:proofErr w:type="spellStart"/>
      <w:r w:rsidRPr="00262698">
        <w:rPr>
          <w:lang w:val="es-ES"/>
        </w:rPr>
        <w:t>polimorfonucleares</w:t>
      </w:r>
      <w:proofErr w:type="spellEnd"/>
      <w:r w:rsidRPr="00262698">
        <w:rPr>
          <w:lang w:val="es-ES"/>
        </w:rPr>
        <w:t xml:space="preserve"> de al menos 90 % indicar una infección </w:t>
      </w:r>
      <w:proofErr w:type="spellStart"/>
      <w:r w:rsidRPr="00262698">
        <w:rPr>
          <w:lang w:val="es-ES"/>
        </w:rPr>
        <w:t>intra</w:t>
      </w:r>
      <w:proofErr w:type="spellEnd"/>
      <w:r w:rsidRPr="00262698">
        <w:rPr>
          <w:lang w:val="es-ES"/>
        </w:rPr>
        <w:t>-articular, pero esto tiene que ser visto en conjunto con otros hallazgos, como la artritis séptica también puede estar presente en los casos de conteos celulares inferiores. En la literatura, el tratamiento más mencionado es la irrigación y</w:t>
      </w:r>
      <w:r w:rsidRPr="00262698">
        <w:rPr>
          <w:spacing w:val="17"/>
          <w:lang w:val="es-ES"/>
        </w:rPr>
        <w:t xml:space="preserve"> </w:t>
      </w:r>
      <w:r w:rsidRPr="00262698">
        <w:rPr>
          <w:lang w:val="es-ES"/>
        </w:rPr>
        <w:t>el</w:t>
      </w:r>
    </w:p>
    <w:p w:rsidR="00C67832" w:rsidRPr="00262698" w:rsidRDefault="000B11E5">
      <w:pPr>
        <w:pStyle w:val="Textoindependiente"/>
        <w:spacing w:before="94" w:line="276" w:lineRule="auto"/>
        <w:ind w:left="677" w:right="813"/>
        <w:jc w:val="both"/>
        <w:rPr>
          <w:lang w:val="es-ES"/>
        </w:rPr>
      </w:pPr>
      <w:r w:rsidRPr="00262698">
        <w:rPr>
          <w:lang w:val="es-ES"/>
        </w:rPr>
        <w:br w:type="column"/>
      </w:r>
      <w:proofErr w:type="gramStart"/>
      <w:r w:rsidRPr="00262698">
        <w:rPr>
          <w:lang w:val="es-ES"/>
        </w:rPr>
        <w:lastRenderedPageBreak/>
        <w:t>desbridamiento</w:t>
      </w:r>
      <w:proofErr w:type="gramEnd"/>
      <w:r w:rsidRPr="00262698">
        <w:rPr>
          <w:lang w:val="es-ES"/>
        </w:rPr>
        <w:t xml:space="preserve"> manteniendo el injerto. Algunos autores prefieren eliminar el injerto inmediatamente. Otros eliminan los injertos con infección persistente. La mayoría de los cirujanos propuso desbridamiento inicial con la retención del injerto. Para la infección resistente, 50% recomienda la extirpación hardware, y 36% de eliminación de injerto seleccionado como parte del régimen de tratamiento.</w:t>
      </w:r>
    </w:p>
    <w:p w:rsidR="00C67832" w:rsidRPr="00262698" w:rsidRDefault="000B11E5">
      <w:pPr>
        <w:pStyle w:val="Textoindependiente"/>
        <w:spacing w:before="202" w:line="276" w:lineRule="auto"/>
        <w:ind w:left="677" w:right="813"/>
        <w:jc w:val="both"/>
        <w:rPr>
          <w:lang w:val="es-ES"/>
        </w:rPr>
      </w:pPr>
      <w:r w:rsidRPr="00262698">
        <w:rPr>
          <w:lang w:val="es-ES"/>
        </w:rPr>
        <w:t xml:space="preserve">Una vez establecido el diagnóstico, o la operación se lleva a cabo en el día de su ingreso. En todos los casos de artritis séptica, nuestro enfoque es totalmente artroscópico, con 2 portales anteriores estandarizados. </w:t>
      </w:r>
      <w:proofErr w:type="gramStart"/>
      <w:r w:rsidRPr="00262698">
        <w:rPr>
          <w:lang w:val="es-ES"/>
        </w:rPr>
        <w:t>portales</w:t>
      </w:r>
      <w:proofErr w:type="gramEnd"/>
      <w:r w:rsidRPr="00262698">
        <w:rPr>
          <w:lang w:val="es-ES"/>
        </w:rPr>
        <w:t xml:space="preserve"> adicionales (es decir, </w:t>
      </w:r>
      <w:proofErr w:type="spellStart"/>
      <w:r w:rsidRPr="00262698">
        <w:rPr>
          <w:lang w:val="es-ES"/>
        </w:rPr>
        <w:t>superomedial</w:t>
      </w:r>
      <w:proofErr w:type="spellEnd"/>
      <w:r w:rsidRPr="00262698">
        <w:rPr>
          <w:lang w:val="es-ES"/>
        </w:rPr>
        <w:t xml:space="preserve"> / </w:t>
      </w:r>
      <w:proofErr w:type="spellStart"/>
      <w:r w:rsidRPr="00262698">
        <w:rPr>
          <w:lang w:val="es-ES"/>
        </w:rPr>
        <w:t>súperoexterna</w:t>
      </w:r>
      <w:proofErr w:type="spellEnd"/>
      <w:r w:rsidRPr="00262698">
        <w:rPr>
          <w:lang w:val="es-ES"/>
        </w:rPr>
        <w:t xml:space="preserve">, </w:t>
      </w:r>
      <w:proofErr w:type="spellStart"/>
      <w:r w:rsidRPr="00262698">
        <w:rPr>
          <w:lang w:val="es-ES"/>
        </w:rPr>
        <w:t>posteromedial</w:t>
      </w:r>
      <w:proofErr w:type="spellEnd"/>
      <w:r w:rsidRPr="00262698">
        <w:rPr>
          <w:lang w:val="es-ES"/>
        </w:rPr>
        <w:t xml:space="preserve"> / </w:t>
      </w:r>
      <w:proofErr w:type="spellStart"/>
      <w:r w:rsidRPr="00262698">
        <w:rPr>
          <w:lang w:val="es-ES"/>
        </w:rPr>
        <w:t>posterolateral</w:t>
      </w:r>
      <w:proofErr w:type="spellEnd"/>
      <w:r w:rsidRPr="00262698">
        <w:rPr>
          <w:lang w:val="es-ES"/>
        </w:rPr>
        <w:t xml:space="preserve">) no se utilizan de forma rutinaria. En los primeros años del estudio, se usó un hisopo o una muestra de líquido sinovial para la evaluación microbiológica; en los últimos años, el uso de 5 muestras de biopsia de la membrana sinovial, de haber sido cultivados durante 14 días, se ha convertido en nuestra técnica estándar debido a su mayor sensitivity.10 desbridamiento del tejido y la eliminación de capas de fibrina y sangre coagulada desvitalizado o necrótico coágulos se realizan, seguido de irrigación extensa con 10 a 15 L de líquido de irrigación. Todos los compartimentos son irrigados. La </w:t>
      </w:r>
      <w:proofErr w:type="spellStart"/>
      <w:r w:rsidRPr="00262698">
        <w:rPr>
          <w:lang w:val="es-ES"/>
        </w:rPr>
        <w:t>sinovectomía</w:t>
      </w:r>
      <w:proofErr w:type="spellEnd"/>
      <w:r w:rsidRPr="00262698">
        <w:rPr>
          <w:lang w:val="es-ES"/>
        </w:rPr>
        <w:t xml:space="preserve"> no se realiza de forma rutinaria, ya que la membrana sinovial actúa como una "barrera natural", y la eliminación aumenta el riesgo de </w:t>
      </w:r>
      <w:proofErr w:type="spellStart"/>
      <w:r w:rsidRPr="00262698">
        <w:rPr>
          <w:lang w:val="es-ES"/>
        </w:rPr>
        <w:t>artrofibrosis</w:t>
      </w:r>
      <w:proofErr w:type="spellEnd"/>
      <w:r w:rsidRPr="00262698">
        <w:rPr>
          <w:lang w:val="es-ES"/>
        </w:rPr>
        <w:t xml:space="preserve"> causada por el trauma quirúrgico. El injerto se mantiene, pero la eliminación de injerto se considera en la infección persistente después de múltiples revisiones, en la fijación, o con insuficiencia de injerto. Al final del procedimiento, un desagüe cerrado de aspiración (8 French) se coloca</w:t>
      </w:r>
      <w:r w:rsidRPr="00262698">
        <w:rPr>
          <w:spacing w:val="8"/>
          <w:lang w:val="es-ES"/>
        </w:rPr>
        <w:t xml:space="preserve"> </w:t>
      </w:r>
      <w:proofErr w:type="spellStart"/>
      <w:r w:rsidRPr="00262698">
        <w:rPr>
          <w:lang w:val="es-ES"/>
        </w:rPr>
        <w:t>intra</w:t>
      </w:r>
      <w:proofErr w:type="spellEnd"/>
      <w:r w:rsidRPr="00262698">
        <w:rPr>
          <w:lang w:val="es-ES"/>
        </w:rPr>
        <w:t>-</w:t>
      </w:r>
    </w:p>
    <w:p w:rsidR="00C67832" w:rsidRPr="00262698" w:rsidRDefault="00C67832">
      <w:pPr>
        <w:spacing w:line="276" w:lineRule="auto"/>
        <w:jc w:val="both"/>
        <w:rPr>
          <w:lang w:val="es-ES"/>
        </w:rPr>
        <w:sectPr w:rsidR="00C67832" w:rsidRPr="00262698">
          <w:type w:val="continuous"/>
          <w:pgSz w:w="12240" w:h="15840"/>
          <w:pgMar w:top="1360" w:right="620" w:bottom="1080" w:left="620" w:header="720" w:footer="720" w:gutter="0"/>
          <w:cols w:num="2" w:space="720" w:equalWidth="0">
            <w:col w:w="5144" w:space="40"/>
            <w:col w:w="5816"/>
          </w:cols>
        </w:sectPr>
      </w:pPr>
    </w:p>
    <w:p w:rsidR="00C67832" w:rsidRPr="00262698" w:rsidRDefault="000B11E5">
      <w:pPr>
        <w:spacing w:before="76"/>
        <w:ind w:left="820"/>
        <w:rPr>
          <w:i/>
          <w:sz w:val="18"/>
          <w:lang w:val="es-ES"/>
        </w:rPr>
      </w:pPr>
      <w:r w:rsidRPr="00262698">
        <w:rPr>
          <w:i/>
          <w:color w:val="2D74B5"/>
          <w:sz w:val="18"/>
          <w:lang w:val="es-ES"/>
        </w:rPr>
        <w:lastRenderedPageBreak/>
        <w:t xml:space="preserve">ARTRITIS SEPTICA POSTERIOR A PLASTIA DE LIGAMENTO CRUZADO ANTERIOR – Andy </w:t>
      </w:r>
      <w:proofErr w:type="spellStart"/>
      <w:r w:rsidRPr="00262698">
        <w:rPr>
          <w:i/>
          <w:color w:val="2D74B5"/>
          <w:sz w:val="18"/>
          <w:lang w:val="es-ES"/>
        </w:rPr>
        <w:t>Vactory</w:t>
      </w:r>
      <w:proofErr w:type="spellEnd"/>
      <w:r w:rsidRPr="00262698">
        <w:rPr>
          <w:i/>
          <w:color w:val="2D74B5"/>
          <w:sz w:val="18"/>
          <w:lang w:val="es-ES"/>
        </w:rPr>
        <w:t xml:space="preserve"> Myers</w:t>
      </w:r>
    </w:p>
    <w:p w:rsidR="00C67832" w:rsidRPr="00262698" w:rsidRDefault="00C67832">
      <w:pPr>
        <w:pStyle w:val="Textoindependiente"/>
        <w:rPr>
          <w:i/>
          <w:sz w:val="20"/>
          <w:lang w:val="es-ES"/>
        </w:rPr>
      </w:pPr>
    </w:p>
    <w:p w:rsidR="00C67832" w:rsidRPr="00262698" w:rsidRDefault="00C67832">
      <w:pPr>
        <w:pStyle w:val="Textoindependiente"/>
        <w:spacing w:before="5"/>
        <w:rPr>
          <w:i/>
          <w:sz w:val="16"/>
          <w:lang w:val="es-ES"/>
        </w:rPr>
      </w:pPr>
    </w:p>
    <w:p w:rsidR="00C67832" w:rsidRPr="00262698" w:rsidRDefault="00C67832">
      <w:pPr>
        <w:rPr>
          <w:sz w:val="16"/>
          <w:lang w:val="es-ES"/>
        </w:rPr>
        <w:sectPr w:rsidR="00C67832" w:rsidRPr="00262698">
          <w:headerReference w:type="default" r:id="rId11"/>
          <w:footerReference w:type="even" r:id="rId12"/>
          <w:footerReference w:type="default" r:id="rId13"/>
          <w:pgSz w:w="12240" w:h="15840"/>
          <w:pgMar w:top="640" w:right="620" w:bottom="1080" w:left="620" w:header="0" w:footer="882" w:gutter="0"/>
          <w:pgNumType w:start="11"/>
          <w:cols w:space="720"/>
        </w:sectPr>
      </w:pPr>
    </w:p>
    <w:p w:rsidR="00C67832" w:rsidRPr="00262698" w:rsidRDefault="000B11E5">
      <w:pPr>
        <w:pStyle w:val="Textoindependiente"/>
        <w:spacing w:before="94" w:line="276" w:lineRule="auto"/>
        <w:ind w:left="820"/>
        <w:jc w:val="both"/>
        <w:rPr>
          <w:lang w:val="es-ES"/>
        </w:rPr>
      </w:pPr>
      <w:proofErr w:type="gramStart"/>
      <w:r w:rsidRPr="00262698">
        <w:rPr>
          <w:lang w:val="es-ES"/>
        </w:rPr>
        <w:lastRenderedPageBreak/>
        <w:t>articular</w:t>
      </w:r>
      <w:proofErr w:type="gramEnd"/>
      <w:r w:rsidRPr="00262698">
        <w:rPr>
          <w:lang w:val="es-ES"/>
        </w:rPr>
        <w:t xml:space="preserve">, que se retira en la primera o segunda día postoperatorio. En los casos de infecciones de heridas profundas concomitantes, la escisión local con desbridamiento, la toma de muestras, y la irrigación son </w:t>
      </w:r>
      <w:proofErr w:type="gramStart"/>
      <w:r w:rsidRPr="00262698">
        <w:rPr>
          <w:lang w:val="es-ES"/>
        </w:rPr>
        <w:t>realizados</w:t>
      </w:r>
      <w:proofErr w:type="gramEnd"/>
      <w:r w:rsidRPr="00262698">
        <w:rPr>
          <w:lang w:val="es-ES"/>
        </w:rPr>
        <w:t>. Antes del cierre de la herida, se inserta una cadena de perlas de antibióticos cargado (</w:t>
      </w:r>
      <w:proofErr w:type="spellStart"/>
      <w:r w:rsidRPr="00262698">
        <w:rPr>
          <w:lang w:val="es-ES"/>
        </w:rPr>
        <w:t>gentamicina</w:t>
      </w:r>
      <w:proofErr w:type="spellEnd"/>
      <w:r w:rsidRPr="00262698">
        <w:rPr>
          <w:lang w:val="es-ES"/>
        </w:rPr>
        <w:t xml:space="preserve">), sobresale a través de la herida para permitir la retirada por etapas dentro de aproximadamente 1 semana. El tratamiento antibiótico empírico se inicia después de que se obtiene material para pruebas microbiológicas como una combinación de 2 agentes sinérgicos administrados por </w:t>
      </w:r>
      <w:r w:rsidRPr="00262698">
        <w:rPr>
          <w:spacing w:val="-3"/>
          <w:lang w:val="es-ES"/>
        </w:rPr>
        <w:t xml:space="preserve">vía </w:t>
      </w:r>
      <w:r w:rsidRPr="00262698">
        <w:rPr>
          <w:lang w:val="es-ES"/>
        </w:rPr>
        <w:t xml:space="preserve">intravenosa. Los regímenes han cambiado con el tiempo, pero por lo general consisten en una cefalosporina (I o II) en combinación con un </w:t>
      </w:r>
      <w:proofErr w:type="spellStart"/>
      <w:r w:rsidRPr="00262698">
        <w:rPr>
          <w:lang w:val="es-ES"/>
        </w:rPr>
        <w:t>aminoglucósido</w:t>
      </w:r>
      <w:proofErr w:type="spellEnd"/>
      <w:r w:rsidRPr="00262698">
        <w:rPr>
          <w:lang w:val="es-ES"/>
        </w:rPr>
        <w:t xml:space="preserve">, </w:t>
      </w:r>
      <w:proofErr w:type="spellStart"/>
      <w:r w:rsidRPr="00262698">
        <w:rPr>
          <w:lang w:val="es-ES"/>
        </w:rPr>
        <w:t>clindamicina</w:t>
      </w:r>
      <w:proofErr w:type="spellEnd"/>
      <w:r w:rsidRPr="00262698">
        <w:rPr>
          <w:lang w:val="es-ES"/>
        </w:rPr>
        <w:t xml:space="preserve"> o </w:t>
      </w:r>
      <w:proofErr w:type="spellStart"/>
      <w:r w:rsidRPr="00262698">
        <w:rPr>
          <w:lang w:val="es-ES"/>
        </w:rPr>
        <w:t>rifampicina</w:t>
      </w:r>
      <w:proofErr w:type="spellEnd"/>
      <w:r w:rsidRPr="00262698">
        <w:rPr>
          <w:lang w:val="es-ES"/>
        </w:rPr>
        <w:t xml:space="preserve"> (en los casos de </w:t>
      </w:r>
      <w:proofErr w:type="gramStart"/>
      <w:r w:rsidRPr="00262698">
        <w:rPr>
          <w:lang w:val="es-ES"/>
        </w:rPr>
        <w:t>estafilococos demostrado</w:t>
      </w:r>
      <w:proofErr w:type="gramEnd"/>
      <w:r w:rsidRPr="00262698">
        <w:rPr>
          <w:lang w:val="es-ES"/>
        </w:rPr>
        <w:t xml:space="preserve"> con anterioridad). </w:t>
      </w:r>
      <w:proofErr w:type="gramStart"/>
      <w:r w:rsidRPr="00262698">
        <w:rPr>
          <w:lang w:val="es-ES"/>
        </w:rPr>
        <w:t>se</w:t>
      </w:r>
      <w:proofErr w:type="gramEnd"/>
      <w:r w:rsidRPr="00262698">
        <w:rPr>
          <w:lang w:val="es-ES"/>
        </w:rPr>
        <w:t xml:space="preserve"> vuelve a evaluar el tratamiento con antibióticos después de recibir los resultados microbiológicos y antibiogramas y cambiar si es</w:t>
      </w:r>
      <w:r w:rsidRPr="00262698">
        <w:rPr>
          <w:spacing w:val="-9"/>
          <w:lang w:val="es-ES"/>
        </w:rPr>
        <w:t xml:space="preserve"> </w:t>
      </w:r>
      <w:r w:rsidRPr="00262698">
        <w:rPr>
          <w:lang w:val="es-ES"/>
        </w:rPr>
        <w:t>necesario.</w:t>
      </w:r>
    </w:p>
    <w:p w:rsidR="00C67832" w:rsidRPr="00262698" w:rsidRDefault="000B11E5">
      <w:pPr>
        <w:pStyle w:val="Textoindependiente"/>
        <w:spacing w:line="276" w:lineRule="auto"/>
        <w:ind w:left="820"/>
        <w:jc w:val="both"/>
        <w:rPr>
          <w:lang w:val="es-ES"/>
        </w:rPr>
      </w:pPr>
      <w:r w:rsidRPr="00262698">
        <w:rPr>
          <w:lang w:val="es-ES"/>
        </w:rPr>
        <w:t>Después de la operación, se permite deambular con carga parcial, y no hay ninguna limitación en el rango de movimiento. El cuidado postoperatorio se basa en el examen físico diario y análisis de sangre (PCR) cada dos días, y la sinopsis de esos parámetros y el curso postoperatorio individuales son los parámetros esenciales para su posterior tratamiento. El nivel de PCR por lo general se puede esperar a disminuir después de artroscópica, y los pacientes suelen informar de mejora, especialmente en lo que respecta al dolor y derrame. En los casos de un nuevo aumento en los niveles de PCR o estancamiento con el deterioro concurrente clínica de los síntomas (especialmente un aumento del dolor, derrame recurrente), se debe realizar</w:t>
      </w:r>
      <w:r w:rsidRPr="00262698">
        <w:rPr>
          <w:spacing w:val="-24"/>
          <w:lang w:val="es-ES"/>
        </w:rPr>
        <w:t xml:space="preserve"> </w:t>
      </w:r>
      <w:r w:rsidRPr="00262698">
        <w:rPr>
          <w:lang w:val="es-ES"/>
        </w:rPr>
        <w:t>otro</w:t>
      </w:r>
    </w:p>
    <w:p w:rsidR="00C67832" w:rsidRPr="00262698" w:rsidRDefault="000B11E5">
      <w:pPr>
        <w:pStyle w:val="Textoindependiente"/>
        <w:spacing w:before="94" w:line="276" w:lineRule="auto"/>
        <w:ind w:left="676" w:right="815"/>
        <w:jc w:val="both"/>
        <w:rPr>
          <w:lang w:val="es-ES"/>
        </w:rPr>
      </w:pPr>
      <w:r w:rsidRPr="00262698">
        <w:rPr>
          <w:lang w:val="es-ES"/>
        </w:rPr>
        <w:br w:type="column"/>
      </w:r>
      <w:proofErr w:type="gramStart"/>
      <w:r w:rsidRPr="00262698">
        <w:rPr>
          <w:lang w:val="es-ES"/>
        </w:rPr>
        <w:lastRenderedPageBreak/>
        <w:t>procedimiento</w:t>
      </w:r>
      <w:proofErr w:type="gramEnd"/>
      <w:r w:rsidRPr="00262698">
        <w:rPr>
          <w:lang w:val="es-ES"/>
        </w:rPr>
        <w:t xml:space="preserve"> artroscópico. Aunque no existe un umbral, un aumento de la temperatura o el estado febril, especialmente cuando persistente durante más de un día, indica el deterioro y la persistencia de una infección y en conjunto con otros parámetros por lo general conduce a otro re</w:t>
      </w:r>
      <w:r w:rsidRPr="00262698">
        <w:rPr>
          <w:spacing w:val="-2"/>
          <w:lang w:val="es-ES"/>
        </w:rPr>
        <w:t xml:space="preserve"> </w:t>
      </w:r>
      <w:r w:rsidRPr="00262698">
        <w:rPr>
          <w:lang w:val="es-ES"/>
        </w:rPr>
        <w:t>intervención.</w:t>
      </w:r>
    </w:p>
    <w:p w:rsidR="00C67832" w:rsidRPr="00262698" w:rsidRDefault="000B11E5">
      <w:pPr>
        <w:pStyle w:val="Textoindependiente"/>
        <w:spacing w:before="199" w:line="276" w:lineRule="auto"/>
        <w:ind w:left="676" w:right="813"/>
        <w:jc w:val="both"/>
        <w:rPr>
          <w:lang w:val="es-ES"/>
        </w:rPr>
      </w:pPr>
      <w:r w:rsidRPr="00262698">
        <w:rPr>
          <w:lang w:val="es-ES"/>
        </w:rPr>
        <w:t>En los casos de mejoría de los parámetros clínicos y de laboratorio, el movimiento pasivo continuo se aplica cuidadosamente para apoyar la recuperación de la amplitud de movimiento. El tratamiento con antibióticos se vuelve a evaluar todos los días y cambia de acuerdo a los ensayos microbiológicos, si es necesario. En los casos de mejoras clínicas más de 5 a 6 días con disminuciones consistentes y sustanciales en los niveles de CRP, la administración oral de antibióticos es considerado. Los agentes con una alta biodisponibilidad oral (</w:t>
      </w:r>
      <w:proofErr w:type="spellStart"/>
      <w:r w:rsidRPr="00262698">
        <w:rPr>
          <w:lang w:val="es-ES"/>
        </w:rPr>
        <w:t>rifampicina</w:t>
      </w:r>
      <w:proofErr w:type="spellEnd"/>
      <w:r w:rsidRPr="00262698">
        <w:rPr>
          <w:lang w:val="es-ES"/>
        </w:rPr>
        <w:t xml:space="preserve">, </w:t>
      </w:r>
      <w:proofErr w:type="spellStart"/>
      <w:r w:rsidRPr="00262698">
        <w:rPr>
          <w:lang w:val="es-ES"/>
        </w:rPr>
        <w:t>clindamicina</w:t>
      </w:r>
      <w:proofErr w:type="spellEnd"/>
      <w:r w:rsidRPr="00262698">
        <w:rPr>
          <w:lang w:val="es-ES"/>
        </w:rPr>
        <w:t xml:space="preserve">, </w:t>
      </w:r>
      <w:proofErr w:type="spellStart"/>
      <w:r w:rsidRPr="00262698">
        <w:rPr>
          <w:lang w:val="es-ES"/>
        </w:rPr>
        <w:t>quinolonas</w:t>
      </w:r>
      <w:proofErr w:type="spellEnd"/>
      <w:r w:rsidRPr="00262698">
        <w:rPr>
          <w:lang w:val="es-ES"/>
        </w:rPr>
        <w:t xml:space="preserve">) son entonces conmutados temprano para la administración oral, mientras que los agentes con baja biodisponibilidad oral o una dosificación oral significativamente menor (por ejemplo, cefalosporinas, penicilinas) se </w:t>
      </w:r>
      <w:proofErr w:type="gramStart"/>
      <w:r w:rsidRPr="00262698">
        <w:rPr>
          <w:lang w:val="es-ES"/>
        </w:rPr>
        <w:t>continuó</w:t>
      </w:r>
      <w:proofErr w:type="gramEnd"/>
      <w:r w:rsidRPr="00262698">
        <w:rPr>
          <w:lang w:val="es-ES"/>
        </w:rPr>
        <w:t xml:space="preserve"> a ser administrado por </w:t>
      </w:r>
      <w:r w:rsidRPr="00262698">
        <w:rPr>
          <w:spacing w:val="-3"/>
          <w:lang w:val="es-ES"/>
        </w:rPr>
        <w:t xml:space="preserve">vía </w:t>
      </w:r>
      <w:r w:rsidRPr="00262698">
        <w:rPr>
          <w:lang w:val="es-ES"/>
        </w:rPr>
        <w:t xml:space="preserve">intravenosa durante un período más largo. Este último también se aplica para los agentes que sólo están disponibles para la administración parenteral (por ejemplo, </w:t>
      </w:r>
      <w:proofErr w:type="spellStart"/>
      <w:r w:rsidRPr="00262698">
        <w:rPr>
          <w:lang w:val="es-ES"/>
        </w:rPr>
        <w:t>vancomicina</w:t>
      </w:r>
      <w:proofErr w:type="spellEnd"/>
      <w:r w:rsidRPr="00262698">
        <w:rPr>
          <w:lang w:val="es-ES"/>
        </w:rPr>
        <w:t xml:space="preserve">) antes de que estos se cambian a los medicamentos disponibles por </w:t>
      </w:r>
      <w:r w:rsidRPr="00262698">
        <w:rPr>
          <w:spacing w:val="-3"/>
          <w:lang w:val="es-ES"/>
        </w:rPr>
        <w:t xml:space="preserve">vía </w:t>
      </w:r>
      <w:proofErr w:type="spellStart"/>
      <w:r w:rsidRPr="00262698">
        <w:rPr>
          <w:lang w:val="es-ES"/>
        </w:rPr>
        <w:t>oral.Los</w:t>
      </w:r>
      <w:proofErr w:type="spellEnd"/>
      <w:r w:rsidRPr="00262698">
        <w:rPr>
          <w:lang w:val="es-ES"/>
        </w:rPr>
        <w:t xml:space="preserve"> pacientes son dados de alta con antibióticos orales y exámenes de seguimiento se llevan a cabo sobre una base semanal. La duración de la terapia con antibióticos se basa en el curso individual de cada paciente, y cuando los niveles de PCR están dentro del rango normal (&lt;5 mg / L) se termina la terapia</w:t>
      </w:r>
      <w:r w:rsidRPr="00262698">
        <w:rPr>
          <w:spacing w:val="33"/>
          <w:lang w:val="es-ES"/>
        </w:rPr>
        <w:t xml:space="preserve"> </w:t>
      </w:r>
      <w:r w:rsidRPr="00262698">
        <w:rPr>
          <w:lang w:val="es-ES"/>
        </w:rPr>
        <w:t>con</w:t>
      </w:r>
    </w:p>
    <w:p w:rsidR="00C67832" w:rsidRPr="00262698" w:rsidRDefault="00C67832">
      <w:pPr>
        <w:spacing w:line="276" w:lineRule="auto"/>
        <w:jc w:val="both"/>
        <w:rPr>
          <w:lang w:val="es-ES"/>
        </w:rPr>
        <w:sectPr w:rsidR="00C67832" w:rsidRPr="00262698">
          <w:type w:val="continuous"/>
          <w:pgSz w:w="12240" w:h="15840"/>
          <w:pgMar w:top="1360" w:right="620" w:bottom="1080" w:left="620" w:header="720" w:footer="720" w:gutter="0"/>
          <w:cols w:num="2" w:space="720" w:equalWidth="0">
            <w:col w:w="5145" w:space="40"/>
            <w:col w:w="5815"/>
          </w:cols>
        </w:sectPr>
      </w:pPr>
    </w:p>
    <w:p w:rsidR="00C67832" w:rsidRPr="00262698" w:rsidRDefault="00C67832">
      <w:pPr>
        <w:pStyle w:val="Textoindependiente"/>
        <w:rPr>
          <w:sz w:val="20"/>
          <w:lang w:val="es-ES"/>
        </w:rPr>
      </w:pPr>
    </w:p>
    <w:p w:rsidR="00C67832" w:rsidRPr="00262698" w:rsidRDefault="00C67832">
      <w:pPr>
        <w:pStyle w:val="Textoindependiente"/>
        <w:spacing w:before="6"/>
        <w:rPr>
          <w:sz w:val="16"/>
          <w:lang w:val="es-ES"/>
        </w:rPr>
      </w:pPr>
    </w:p>
    <w:p w:rsidR="00C67832" w:rsidRPr="00262698" w:rsidRDefault="00C67832">
      <w:pPr>
        <w:rPr>
          <w:sz w:val="16"/>
          <w:lang w:val="es-ES"/>
        </w:rPr>
        <w:sectPr w:rsidR="00C67832" w:rsidRPr="00262698">
          <w:headerReference w:type="even" r:id="rId14"/>
          <w:pgSz w:w="12240" w:h="15840"/>
          <w:pgMar w:top="920" w:right="620" w:bottom="1060" w:left="620" w:header="723" w:footer="872" w:gutter="0"/>
          <w:cols w:space="720"/>
        </w:sectPr>
      </w:pPr>
    </w:p>
    <w:p w:rsidR="00C67832" w:rsidRPr="00262698" w:rsidRDefault="000B11E5">
      <w:pPr>
        <w:pStyle w:val="Textoindependiente"/>
        <w:spacing w:before="94" w:line="276" w:lineRule="auto"/>
        <w:ind w:left="820"/>
        <w:jc w:val="both"/>
        <w:rPr>
          <w:lang w:val="es-ES"/>
        </w:rPr>
      </w:pPr>
      <w:proofErr w:type="gramStart"/>
      <w:r w:rsidRPr="00262698">
        <w:rPr>
          <w:lang w:val="es-ES"/>
        </w:rPr>
        <w:lastRenderedPageBreak/>
        <w:t>antibióticos</w:t>
      </w:r>
      <w:proofErr w:type="gramEnd"/>
      <w:r w:rsidRPr="00262698">
        <w:rPr>
          <w:lang w:val="es-ES"/>
        </w:rPr>
        <w:t>. Los exámenes de seguimiento (incluyendo PCR) están programadas de la</w:t>
      </w:r>
    </w:p>
    <w:p w:rsidR="00C67832" w:rsidRPr="00262698" w:rsidRDefault="000B11E5">
      <w:pPr>
        <w:pStyle w:val="Textoindependiente"/>
        <w:spacing w:line="276" w:lineRule="auto"/>
        <w:ind w:left="820"/>
        <w:jc w:val="both"/>
        <w:rPr>
          <w:lang w:val="es-ES"/>
        </w:rPr>
      </w:pPr>
      <w:r w:rsidRPr="00262698">
        <w:rPr>
          <w:lang w:val="es-ES"/>
        </w:rPr>
        <w:t>1 y 4 a 6 semanas después de que la terapia con antibióticos se ha detenido para revelar un deterioro o la recurrencia de una infección y para ver si surgen problemas asociados (por ejemplo, los déficits considerables en el rango de movimiento). Los pacientes tratados con éxito se consideran cuando no hay recurrencia de los síntomas dentro de este período.</w:t>
      </w:r>
    </w:p>
    <w:p w:rsidR="00C67832" w:rsidRPr="00262698" w:rsidRDefault="00C67832">
      <w:pPr>
        <w:pStyle w:val="Textoindependiente"/>
        <w:rPr>
          <w:sz w:val="24"/>
          <w:lang w:val="es-ES"/>
        </w:rPr>
      </w:pPr>
    </w:p>
    <w:p w:rsidR="00C67832" w:rsidRPr="00262698" w:rsidRDefault="00C67832">
      <w:pPr>
        <w:pStyle w:val="Textoindependiente"/>
        <w:rPr>
          <w:sz w:val="24"/>
          <w:lang w:val="es-ES"/>
        </w:rPr>
      </w:pPr>
    </w:p>
    <w:p w:rsidR="00C67832" w:rsidRPr="00262698" w:rsidRDefault="000B11E5">
      <w:pPr>
        <w:pStyle w:val="Ttulo1"/>
        <w:spacing w:before="166"/>
        <w:jc w:val="both"/>
        <w:rPr>
          <w:lang w:val="es-ES"/>
        </w:rPr>
      </w:pPr>
      <w:r w:rsidRPr="00262698">
        <w:rPr>
          <w:lang w:val="es-ES"/>
        </w:rPr>
        <w:t>BIBLIOGRAFIA</w:t>
      </w:r>
    </w:p>
    <w:p w:rsidR="00C67832" w:rsidRPr="00262698" w:rsidRDefault="000B11E5">
      <w:pPr>
        <w:spacing w:before="94"/>
        <w:ind w:left="674"/>
        <w:rPr>
          <w:b/>
          <w:sz w:val="24"/>
          <w:lang w:val="es-ES"/>
        </w:rPr>
      </w:pPr>
      <w:r w:rsidRPr="00262698">
        <w:rPr>
          <w:lang w:val="es-ES"/>
        </w:rPr>
        <w:br w:type="column"/>
      </w:r>
      <w:r w:rsidRPr="00262698">
        <w:rPr>
          <w:b/>
          <w:sz w:val="24"/>
          <w:lang w:val="es-ES"/>
        </w:rPr>
        <w:lastRenderedPageBreak/>
        <w:t>CONCLUSION</w:t>
      </w:r>
    </w:p>
    <w:p w:rsidR="00C67832" w:rsidRPr="00262698" w:rsidRDefault="00C67832">
      <w:pPr>
        <w:pStyle w:val="Textoindependiente"/>
        <w:rPr>
          <w:b/>
          <w:sz w:val="21"/>
          <w:lang w:val="es-ES"/>
        </w:rPr>
      </w:pPr>
    </w:p>
    <w:p w:rsidR="00C67832" w:rsidRPr="00262698" w:rsidRDefault="000B11E5">
      <w:pPr>
        <w:pStyle w:val="Textoindependiente"/>
        <w:spacing w:line="276" w:lineRule="auto"/>
        <w:ind w:left="674" w:right="813"/>
        <w:jc w:val="both"/>
        <w:rPr>
          <w:lang w:val="es-ES"/>
        </w:rPr>
      </w:pPr>
      <w:r w:rsidRPr="00262698">
        <w:rPr>
          <w:lang w:val="es-ES"/>
        </w:rPr>
        <w:t>La artritis séptica después de la reconstrucción del LCA es una complicación rara pero potencialmente devastadora. El protocolo de tratamiento propuesto es desbridamiento artroscópico lo más pronto posible con la retención del injerto de LCA cuando todavía es funcional. El desbridamiento artroscópico debe repetirse si no hay respuesta inicial adecuada sin necesidad de retirar el injerto LCA.</w:t>
      </w:r>
    </w:p>
    <w:p w:rsidR="00C67832" w:rsidRPr="00262698" w:rsidRDefault="00C67832">
      <w:pPr>
        <w:spacing w:line="276" w:lineRule="auto"/>
        <w:jc w:val="both"/>
        <w:rPr>
          <w:lang w:val="es-ES"/>
        </w:rPr>
        <w:sectPr w:rsidR="00C67832" w:rsidRPr="00262698">
          <w:type w:val="continuous"/>
          <w:pgSz w:w="12240" w:h="15840"/>
          <w:pgMar w:top="1360" w:right="620" w:bottom="1080" w:left="620" w:header="720" w:footer="720" w:gutter="0"/>
          <w:cols w:num="2" w:space="720" w:equalWidth="0">
            <w:col w:w="5147" w:space="40"/>
            <w:col w:w="5813"/>
          </w:cols>
        </w:sectPr>
      </w:pPr>
    </w:p>
    <w:p w:rsidR="00C67832" w:rsidRPr="00262698" w:rsidRDefault="00C67832">
      <w:pPr>
        <w:pStyle w:val="Textoindependiente"/>
        <w:spacing w:before="8"/>
        <w:rPr>
          <w:sz w:val="20"/>
          <w:lang w:val="es-ES"/>
        </w:rPr>
      </w:pPr>
    </w:p>
    <w:p w:rsidR="00C67832" w:rsidRDefault="000B11E5">
      <w:pPr>
        <w:pStyle w:val="Prrafodelista"/>
        <w:numPr>
          <w:ilvl w:val="0"/>
          <w:numId w:val="1"/>
        </w:numPr>
        <w:tabs>
          <w:tab w:val="left" w:pos="1181"/>
        </w:tabs>
        <w:spacing w:before="100" w:line="276" w:lineRule="auto"/>
        <w:ind w:right="820"/>
        <w:rPr>
          <w:rFonts w:ascii="Symbol"/>
          <w:sz w:val="20"/>
        </w:rPr>
      </w:pPr>
      <w:proofErr w:type="spellStart"/>
      <w:r>
        <w:rPr>
          <w:sz w:val="20"/>
        </w:rPr>
        <w:t>Sonnery</w:t>
      </w:r>
      <w:proofErr w:type="spellEnd"/>
      <w:r>
        <w:rPr>
          <w:sz w:val="20"/>
        </w:rPr>
        <w:t xml:space="preserve"> B.</w:t>
      </w:r>
      <w:proofErr w:type="gramStart"/>
      <w:r>
        <w:rPr>
          <w:sz w:val="20"/>
        </w:rPr>
        <w:t>,</w:t>
      </w:r>
      <w:proofErr w:type="spellStart"/>
      <w:r>
        <w:rPr>
          <w:sz w:val="20"/>
        </w:rPr>
        <w:t>Archbold</w:t>
      </w:r>
      <w:proofErr w:type="spellEnd"/>
      <w:proofErr w:type="gramEnd"/>
      <w:r>
        <w:rPr>
          <w:sz w:val="20"/>
        </w:rPr>
        <w:t xml:space="preserve"> P.,</w:t>
      </w:r>
      <w:proofErr w:type="spellStart"/>
      <w:r>
        <w:rPr>
          <w:sz w:val="20"/>
        </w:rPr>
        <w:t>Zayni</w:t>
      </w:r>
      <w:proofErr w:type="spellEnd"/>
      <w:r>
        <w:rPr>
          <w:sz w:val="20"/>
        </w:rPr>
        <w:t xml:space="preserve"> R., et al.. (</w:t>
      </w:r>
      <w:proofErr w:type="spellStart"/>
      <w:r>
        <w:rPr>
          <w:sz w:val="20"/>
        </w:rPr>
        <w:t>Noviembre</w:t>
      </w:r>
      <w:proofErr w:type="spellEnd"/>
      <w:r>
        <w:rPr>
          <w:sz w:val="20"/>
        </w:rPr>
        <w:t xml:space="preserve"> 2011). Prevalence of Septic Arthritis </w:t>
      </w:r>
      <w:proofErr w:type="gramStart"/>
      <w:r>
        <w:rPr>
          <w:sz w:val="20"/>
        </w:rPr>
        <w:t>After</w:t>
      </w:r>
      <w:proofErr w:type="gramEnd"/>
      <w:r>
        <w:rPr>
          <w:sz w:val="20"/>
        </w:rPr>
        <w:t xml:space="preserve"> Anterior Cruciate Ligament Reconstruction Among Professional Athletes. The American Journal of Sports Medicine, 39,</w:t>
      </w:r>
      <w:r>
        <w:rPr>
          <w:spacing w:val="-3"/>
          <w:sz w:val="20"/>
        </w:rPr>
        <w:t xml:space="preserve"> </w:t>
      </w:r>
      <w:r>
        <w:rPr>
          <w:sz w:val="20"/>
        </w:rPr>
        <w:t>2371-2376.</w:t>
      </w:r>
    </w:p>
    <w:p w:rsidR="00C67832" w:rsidRDefault="000B11E5">
      <w:pPr>
        <w:pStyle w:val="Prrafodelista"/>
        <w:numPr>
          <w:ilvl w:val="0"/>
          <w:numId w:val="1"/>
        </w:numPr>
        <w:tabs>
          <w:tab w:val="left" w:pos="1181"/>
        </w:tabs>
        <w:spacing w:line="276" w:lineRule="auto"/>
        <w:ind w:right="821"/>
        <w:rPr>
          <w:rFonts w:ascii="Symbol"/>
          <w:sz w:val="20"/>
        </w:rPr>
      </w:pPr>
      <w:proofErr w:type="spellStart"/>
      <w:r w:rsidRPr="00262698">
        <w:rPr>
          <w:sz w:val="20"/>
          <w:lang w:val="es-ES"/>
        </w:rPr>
        <w:t>Schub</w:t>
      </w:r>
      <w:proofErr w:type="spellEnd"/>
      <w:r w:rsidRPr="00262698">
        <w:rPr>
          <w:sz w:val="20"/>
          <w:lang w:val="es-ES"/>
        </w:rPr>
        <w:t xml:space="preserve"> D., </w:t>
      </w:r>
      <w:proofErr w:type="spellStart"/>
      <w:r w:rsidRPr="00262698">
        <w:rPr>
          <w:sz w:val="20"/>
          <w:lang w:val="es-ES"/>
        </w:rPr>
        <w:t>Schmitz</w:t>
      </w:r>
      <w:proofErr w:type="spellEnd"/>
      <w:r w:rsidRPr="00262698">
        <w:rPr>
          <w:sz w:val="20"/>
          <w:lang w:val="es-ES"/>
        </w:rPr>
        <w:t xml:space="preserve"> L., </w:t>
      </w:r>
      <w:proofErr w:type="spellStart"/>
      <w:r w:rsidRPr="00262698">
        <w:rPr>
          <w:sz w:val="20"/>
          <w:lang w:val="es-ES"/>
        </w:rPr>
        <w:t>Sakamoto</w:t>
      </w:r>
      <w:proofErr w:type="spellEnd"/>
      <w:r w:rsidRPr="00262698">
        <w:rPr>
          <w:sz w:val="20"/>
          <w:lang w:val="es-ES"/>
        </w:rPr>
        <w:t xml:space="preserve"> F., et al</w:t>
      </w:r>
      <w:proofErr w:type="gramStart"/>
      <w:r w:rsidRPr="00262698">
        <w:rPr>
          <w:sz w:val="20"/>
          <w:lang w:val="es-ES"/>
        </w:rPr>
        <w:t>..</w:t>
      </w:r>
      <w:proofErr w:type="gramEnd"/>
      <w:r w:rsidRPr="00262698">
        <w:rPr>
          <w:sz w:val="20"/>
          <w:lang w:val="es-ES"/>
        </w:rPr>
        <w:t xml:space="preserve"> (</w:t>
      </w:r>
      <w:proofErr w:type="spellStart"/>
      <w:r w:rsidRPr="00262698">
        <w:rPr>
          <w:sz w:val="20"/>
          <w:lang w:val="es-ES"/>
        </w:rPr>
        <w:t>Deciembre</w:t>
      </w:r>
      <w:proofErr w:type="spellEnd"/>
      <w:r w:rsidRPr="00262698">
        <w:rPr>
          <w:sz w:val="20"/>
          <w:lang w:val="es-ES"/>
        </w:rPr>
        <w:t xml:space="preserve"> 2012). </w:t>
      </w:r>
      <w:r>
        <w:rPr>
          <w:sz w:val="20"/>
        </w:rPr>
        <w:t xml:space="preserve">Long-term Outcomes of </w:t>
      </w:r>
      <w:proofErr w:type="spellStart"/>
      <w:r>
        <w:rPr>
          <w:sz w:val="20"/>
        </w:rPr>
        <w:t>Posoperative</w:t>
      </w:r>
      <w:proofErr w:type="spellEnd"/>
      <w:r>
        <w:rPr>
          <w:sz w:val="20"/>
        </w:rPr>
        <w:t xml:space="preserve"> Septic Arthritis After Anterior Cruciate Ligament </w:t>
      </w:r>
      <w:proofErr w:type="gramStart"/>
      <w:r>
        <w:rPr>
          <w:sz w:val="20"/>
        </w:rPr>
        <w:t>Reconstruction .</w:t>
      </w:r>
      <w:proofErr w:type="gramEnd"/>
      <w:r>
        <w:rPr>
          <w:sz w:val="20"/>
        </w:rPr>
        <w:t xml:space="preserve"> The American Journal of Sports Medicine, 40,</w:t>
      </w:r>
      <w:r>
        <w:rPr>
          <w:spacing w:val="-3"/>
          <w:sz w:val="20"/>
        </w:rPr>
        <w:t xml:space="preserve"> </w:t>
      </w:r>
      <w:r>
        <w:rPr>
          <w:sz w:val="20"/>
        </w:rPr>
        <w:t>2764-2770.</w:t>
      </w:r>
    </w:p>
    <w:p w:rsidR="00C67832" w:rsidRDefault="000B11E5">
      <w:pPr>
        <w:pStyle w:val="Prrafodelista"/>
        <w:numPr>
          <w:ilvl w:val="0"/>
          <w:numId w:val="1"/>
        </w:numPr>
        <w:tabs>
          <w:tab w:val="left" w:pos="1181"/>
        </w:tabs>
        <w:spacing w:before="3" w:line="268" w:lineRule="auto"/>
        <w:rPr>
          <w:rFonts w:ascii="Symbol"/>
        </w:rPr>
      </w:pPr>
      <w:r>
        <w:rPr>
          <w:sz w:val="20"/>
        </w:rPr>
        <w:t xml:space="preserve">Schuster P., Schulz M., </w:t>
      </w:r>
      <w:proofErr w:type="spellStart"/>
      <w:r>
        <w:rPr>
          <w:sz w:val="20"/>
        </w:rPr>
        <w:t>Immendoerfer</w:t>
      </w:r>
      <w:proofErr w:type="spellEnd"/>
      <w:r>
        <w:rPr>
          <w:sz w:val="20"/>
        </w:rPr>
        <w:t xml:space="preserve"> M., et al</w:t>
      </w:r>
      <w:proofErr w:type="gramStart"/>
      <w:r>
        <w:rPr>
          <w:sz w:val="20"/>
        </w:rPr>
        <w:t>..</w:t>
      </w:r>
      <w:proofErr w:type="gramEnd"/>
      <w:r>
        <w:rPr>
          <w:sz w:val="20"/>
        </w:rPr>
        <w:t xml:space="preserve"> (</w:t>
      </w:r>
      <w:proofErr w:type="spellStart"/>
      <w:r>
        <w:rPr>
          <w:sz w:val="20"/>
        </w:rPr>
        <w:t>Diciembre</w:t>
      </w:r>
      <w:proofErr w:type="spellEnd"/>
      <w:r>
        <w:rPr>
          <w:sz w:val="20"/>
        </w:rPr>
        <w:t xml:space="preserve"> 2015). Septic Arthritis </w:t>
      </w:r>
      <w:proofErr w:type="gramStart"/>
      <w:r>
        <w:rPr>
          <w:sz w:val="20"/>
        </w:rPr>
        <w:t>After</w:t>
      </w:r>
      <w:proofErr w:type="gramEnd"/>
      <w:r>
        <w:rPr>
          <w:sz w:val="20"/>
        </w:rPr>
        <w:t xml:space="preserve"> Arthroscopic Anterior Cruciate Ligament Reconstruction: Evaluation of an Arthroscopic Graft-Retaining Treatment Protocol. The American Journal of Sports Medicine, 43,</w:t>
      </w:r>
      <w:r>
        <w:rPr>
          <w:spacing w:val="-4"/>
          <w:sz w:val="20"/>
        </w:rPr>
        <w:t xml:space="preserve"> </w:t>
      </w:r>
      <w:r>
        <w:rPr>
          <w:sz w:val="20"/>
        </w:rPr>
        <w:t>3005-3012</w:t>
      </w:r>
      <w:r>
        <w:t>.</w:t>
      </w:r>
    </w:p>
    <w:p w:rsidR="00C67832" w:rsidRDefault="00C67832">
      <w:pPr>
        <w:pStyle w:val="Textoindependiente"/>
        <w:rPr>
          <w:sz w:val="26"/>
        </w:rPr>
      </w:pPr>
    </w:p>
    <w:p w:rsidR="00C67832" w:rsidRPr="00262698" w:rsidRDefault="000B11E5">
      <w:pPr>
        <w:tabs>
          <w:tab w:val="left" w:pos="6927"/>
        </w:tabs>
        <w:spacing w:before="1"/>
        <w:ind w:left="820"/>
        <w:rPr>
          <w:sz w:val="20"/>
          <w:lang w:val="es-ES"/>
        </w:rPr>
      </w:pPr>
      <w:r w:rsidRPr="00262698">
        <w:rPr>
          <w:sz w:val="20"/>
          <w:lang w:val="es-ES"/>
        </w:rPr>
        <w:t>Recepción: 08 Marzo</w:t>
      </w:r>
      <w:r w:rsidRPr="00262698">
        <w:rPr>
          <w:spacing w:val="-7"/>
          <w:sz w:val="20"/>
          <w:lang w:val="es-ES"/>
        </w:rPr>
        <w:t xml:space="preserve"> </w:t>
      </w:r>
      <w:r w:rsidRPr="00262698">
        <w:rPr>
          <w:sz w:val="20"/>
          <w:lang w:val="es-ES"/>
        </w:rPr>
        <w:t>de</w:t>
      </w:r>
      <w:r w:rsidRPr="00262698">
        <w:rPr>
          <w:spacing w:val="-1"/>
          <w:sz w:val="20"/>
          <w:lang w:val="es-ES"/>
        </w:rPr>
        <w:t xml:space="preserve"> </w:t>
      </w:r>
      <w:r w:rsidRPr="00262698">
        <w:rPr>
          <w:sz w:val="20"/>
          <w:lang w:val="es-ES"/>
        </w:rPr>
        <w:t>2016</w:t>
      </w:r>
      <w:r w:rsidRPr="00262698">
        <w:rPr>
          <w:sz w:val="20"/>
          <w:lang w:val="es-ES"/>
        </w:rPr>
        <w:tab/>
        <w:t>Aprobación</w:t>
      </w:r>
      <w:proofErr w:type="gramStart"/>
      <w:r w:rsidRPr="00262698">
        <w:rPr>
          <w:sz w:val="20"/>
          <w:lang w:val="es-ES"/>
        </w:rPr>
        <w:t>:14</w:t>
      </w:r>
      <w:proofErr w:type="gramEnd"/>
      <w:r w:rsidRPr="00262698">
        <w:rPr>
          <w:sz w:val="20"/>
          <w:lang w:val="es-ES"/>
        </w:rPr>
        <w:t xml:space="preserve"> Marzo de</w:t>
      </w:r>
      <w:r w:rsidRPr="00262698">
        <w:rPr>
          <w:spacing w:val="-4"/>
          <w:sz w:val="20"/>
          <w:lang w:val="es-ES"/>
        </w:rPr>
        <w:t xml:space="preserve"> </w:t>
      </w:r>
      <w:r w:rsidRPr="00262698">
        <w:rPr>
          <w:sz w:val="20"/>
          <w:lang w:val="es-ES"/>
        </w:rPr>
        <w:t>2016</w:t>
      </w:r>
    </w:p>
    <w:sectPr w:rsidR="00C67832" w:rsidRPr="00262698">
      <w:type w:val="continuous"/>
      <w:pgSz w:w="12240" w:h="15840"/>
      <w:pgMar w:top="1360" w:right="620" w:bottom="10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E5" w:rsidRDefault="000B11E5">
      <w:r>
        <w:separator/>
      </w:r>
    </w:p>
  </w:endnote>
  <w:endnote w:type="continuationSeparator" w:id="0">
    <w:p w:rsidR="000B11E5" w:rsidRDefault="000B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32" w:rsidRDefault="000B11E5">
    <w:pPr>
      <w:pStyle w:val="Textoindependiente"/>
      <w:spacing w:line="14" w:lineRule="auto"/>
      <w:rPr>
        <w:sz w:val="20"/>
      </w:rPr>
    </w:pPr>
    <w:r>
      <w:rPr>
        <w:noProof/>
        <w:lang w:val="es-ES" w:eastAsia="es-ES"/>
      </w:rPr>
      <w:drawing>
        <wp:anchor distT="0" distB="0" distL="0" distR="0" simplePos="0" relativeHeight="268429607" behindDoc="1" locked="0" layoutInCell="1" allowOverlap="1">
          <wp:simplePos x="0" y="0"/>
          <wp:positionH relativeFrom="page">
            <wp:posOffset>917447</wp:posOffset>
          </wp:positionH>
          <wp:positionV relativeFrom="page">
            <wp:posOffset>9441180</wp:posOffset>
          </wp:positionV>
          <wp:extent cx="5908548" cy="20269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908548" cy="202692"/>
                  </a:xfrm>
                  <a:prstGeom prst="rect">
                    <a:avLst/>
                  </a:prstGeom>
                </pic:spPr>
              </pic:pic>
            </a:graphicData>
          </a:graphic>
        </wp:anchor>
      </w:drawing>
    </w:r>
    <w:r w:rsidR="00934CC6">
      <w:rPr>
        <w:noProof/>
        <w:lang w:val="es-ES" w:eastAsia="es-ES"/>
      </w:rPr>
      <mc:AlternateContent>
        <mc:Choice Requires="wps">
          <w:drawing>
            <wp:anchor distT="0" distB="0" distL="114300" distR="114300" simplePos="0" relativeHeight="503310656" behindDoc="1" locked="0" layoutInCell="1" allowOverlap="1">
              <wp:simplePos x="0" y="0"/>
              <wp:positionH relativeFrom="page">
                <wp:posOffset>932815</wp:posOffset>
              </wp:positionH>
              <wp:positionV relativeFrom="page">
                <wp:posOffset>9335770</wp:posOffset>
              </wp:positionV>
              <wp:extent cx="5916295" cy="0"/>
              <wp:effectExtent l="18415" t="10795" r="18415" b="1778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18288">
                        <a:solidFill>
                          <a:srgbClr val="3366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45pt,735.1pt" to="539.3pt,7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" strokecolor="#36c" strokeweight="1.44pt">
              <w10:wrap anchorx="page" anchory="page"/>
            </v:line>
          </w:pict>
        </mc:Fallback>
      </mc:AlternateContent>
    </w:r>
    <w:r w:rsidR="00934CC6">
      <w:rPr>
        <w:noProof/>
        <w:lang w:val="es-ES" w:eastAsia="es-ES"/>
      </w:rPr>
      <mc:AlternateContent>
        <mc:Choice Requires="wps">
          <w:drawing>
            <wp:anchor distT="0" distB="0" distL="114300" distR="114300" simplePos="0" relativeHeight="503310680" behindDoc="1" locked="0" layoutInCell="1" allowOverlap="1">
              <wp:simplePos x="0" y="0"/>
              <wp:positionH relativeFrom="page">
                <wp:posOffset>452120</wp:posOffset>
              </wp:positionH>
              <wp:positionV relativeFrom="page">
                <wp:posOffset>9416415</wp:posOffset>
              </wp:positionV>
              <wp:extent cx="495300" cy="203835"/>
              <wp:effectExtent l="4445"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832" w:rsidRDefault="000B11E5">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262698">
                            <w:rPr>
                              <w:rFonts w:ascii="Calibri"/>
                              <w:noProof/>
                              <w:color w:val="FFFFFF"/>
                              <w:sz w:val="28"/>
                              <w:shd w:val="clear" w:color="auto" w:fill="3366CC"/>
                            </w:rPr>
                            <w:t>10</w:t>
                          </w:r>
                          <w:r>
                            <w:fldChar w:fldCharType="end"/>
                          </w:r>
                          <w:r>
                            <w:rPr>
                              <w:rFonts w:ascii="Calibri"/>
                              <w:color w:val="FFFFFF"/>
                              <w:spacing w:val="-18"/>
                              <w:sz w:val="28"/>
                              <w:shd w:val="clear" w:color="auto" w:fill="3366C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5.6pt;margin-top:741.45pt;width:39pt;height:16.05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tWrQ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" filled="f" stroked="f">
              <v:textbox inset="0,0,0,0">
                <w:txbxContent>
                  <w:p w:rsidR="00C67832" w:rsidRDefault="000B11E5">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262698">
                      <w:rPr>
                        <w:rFonts w:ascii="Calibri"/>
                        <w:noProof/>
                        <w:color w:val="FFFFFF"/>
                        <w:sz w:val="28"/>
                        <w:shd w:val="clear" w:color="auto" w:fill="3366CC"/>
                      </w:rPr>
                      <w:t>10</w:t>
                    </w:r>
                    <w:r>
                      <w:fldChar w:fldCharType="end"/>
                    </w:r>
                    <w:r>
                      <w:rPr>
                        <w:rFonts w:ascii="Calibri"/>
                        <w:color w:val="FFFFFF"/>
                        <w:spacing w:val="-18"/>
                        <w:sz w:val="28"/>
                        <w:shd w:val="clear" w:color="auto" w:fill="3366CC"/>
                      </w:rPr>
                      <w:t xml:space="preserve"> </w:t>
                    </w:r>
                  </w:p>
                </w:txbxContent>
              </v:textbox>
              <w10:wrap anchorx="page" anchory="page"/>
            </v:shape>
          </w:pict>
        </mc:Fallback>
      </mc:AlternateContent>
    </w:r>
    <w:r w:rsidR="00934CC6">
      <w:rPr>
        <w:noProof/>
        <w:lang w:val="es-ES" w:eastAsia="es-ES"/>
      </w:rPr>
      <mc:AlternateContent>
        <mc:Choice Requires="wps">
          <w:drawing>
            <wp:anchor distT="0" distB="0" distL="114300" distR="114300" simplePos="0" relativeHeight="503310704" behindDoc="1" locked="0" layoutInCell="1" allowOverlap="1">
              <wp:simplePos x="0" y="0"/>
              <wp:positionH relativeFrom="page">
                <wp:posOffset>3001010</wp:posOffset>
              </wp:positionH>
              <wp:positionV relativeFrom="page">
                <wp:posOffset>9432290</wp:posOffset>
              </wp:positionV>
              <wp:extent cx="1739900" cy="167005"/>
              <wp:effectExtent l="635" t="2540" r="2540" b="190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832" w:rsidRDefault="000B11E5">
                          <w:pPr>
                            <w:spacing w:before="12"/>
                            <w:ind w:left="20"/>
                            <w:rPr>
                              <w:i/>
                              <w:sz w:val="20"/>
                            </w:rPr>
                          </w:pPr>
                          <w:r>
                            <w:rPr>
                              <w:i/>
                              <w:color w:val="3366CC"/>
                              <w:sz w:val="20"/>
                            </w:rPr>
                            <w:t>REVISTA MEDICA SINERGIA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36.3pt;margin-top:742.7pt;width:137pt;height:13.15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" filled="f" stroked="f">
              <v:textbox inset="0,0,0,0">
                <w:txbxContent>
                  <w:p w:rsidR="00C67832" w:rsidRDefault="000B11E5">
                    <w:pPr>
                      <w:spacing w:before="12"/>
                      <w:ind w:left="20"/>
                      <w:rPr>
                        <w:i/>
                        <w:sz w:val="20"/>
                      </w:rPr>
                    </w:pPr>
                    <w:r>
                      <w:rPr>
                        <w:i/>
                        <w:color w:val="3366CC"/>
                        <w:sz w:val="20"/>
                      </w:rPr>
                      <w:t>REVISTA MEDICA SINERGIA</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32" w:rsidRDefault="000B11E5">
    <w:pPr>
      <w:pStyle w:val="Textoindependiente"/>
      <w:spacing w:line="14" w:lineRule="auto"/>
      <w:rPr>
        <w:sz w:val="20"/>
      </w:rPr>
    </w:pPr>
    <w:r>
      <w:rPr>
        <w:noProof/>
        <w:lang w:val="es-ES" w:eastAsia="es-ES"/>
      </w:rPr>
      <w:drawing>
        <wp:anchor distT="0" distB="0" distL="0" distR="0" simplePos="0" relativeHeight="268429511" behindDoc="1" locked="0" layoutInCell="1" allowOverlap="1">
          <wp:simplePos x="0" y="0"/>
          <wp:positionH relativeFrom="page">
            <wp:posOffset>917447</wp:posOffset>
          </wp:positionH>
          <wp:positionV relativeFrom="page">
            <wp:posOffset>9441180</wp:posOffset>
          </wp:positionV>
          <wp:extent cx="5890259" cy="2026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90259" cy="202692"/>
                  </a:xfrm>
                  <a:prstGeom prst="rect">
                    <a:avLst/>
                  </a:prstGeom>
                </pic:spPr>
              </pic:pic>
            </a:graphicData>
          </a:graphic>
        </wp:anchor>
      </w:drawing>
    </w:r>
    <w:r w:rsidR="00934CC6">
      <w:rPr>
        <w:noProof/>
        <w:lang w:val="es-ES" w:eastAsia="es-ES"/>
      </w:rPr>
      <mc:AlternateContent>
        <mc:Choice Requires="wpg">
          <w:drawing>
            <wp:anchor distT="0" distB="0" distL="114300" distR="114300" simplePos="0" relativeHeight="503310560" behindDoc="1" locked="0" layoutInCell="1" allowOverlap="1">
              <wp:simplePos x="0" y="0"/>
              <wp:positionH relativeFrom="page">
                <wp:posOffset>926465</wp:posOffset>
              </wp:positionH>
              <wp:positionV relativeFrom="page">
                <wp:posOffset>9320530</wp:posOffset>
              </wp:positionV>
              <wp:extent cx="5908675" cy="30480"/>
              <wp:effectExtent l="2540" t="0" r="3810" b="254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30480"/>
                        <a:chOff x="1459" y="14678"/>
                        <a:chExt cx="9305" cy="48"/>
                      </a:xfrm>
                    </wpg:grpSpPr>
                    <wps:wsp>
                      <wps:cNvPr id="18" name="Rectangle 18"/>
                      <wps:cNvSpPr>
                        <a:spLocks noChangeArrowheads="1"/>
                      </wps:cNvSpPr>
                      <wps:spPr bwMode="auto">
                        <a:xfrm>
                          <a:off x="1468" y="14688"/>
                          <a:ext cx="9286" cy="29"/>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459" y="14678"/>
                          <a:ext cx="9305" cy="4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2.95pt;margin-top:733.9pt;width:465.25pt;height:2.4pt;z-index:-5920;mso-position-horizontal-relative:page;mso-position-vertical-relative:page" coordorigin="1459,14678" coordsize="93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">
              <v:rect id="Rectangle 18" o:spid="_x0000_s1027" style="position:absolute;left:1468;top:14688;width:928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5sEA&#10;AADbAAAADwAAAGRycy9kb3ducmV2LnhtbESPQYvCMBCF74L/IYywN02VRaRrFFEEb6Iunmebsa02&#10;k5JE7e6vdw7C3mZ4b977Zr7sXKMeFGLt2cB4lIEiLrytuTTwfdoOZ6BiQrbYeCYDvxRhuej35phb&#10;/+QDPY6pVBLCMUcDVUptrnUsKnIYR74lFu3ig8Mkayi1DfiUcNfoSZZNtcOapaHCltYVFbfj3RnY&#10;twH1D27Wn3/uOjudtyls9taYj0G3+gKVqEv/5vf1zgq+wMovMoB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ngebBAAAA2wAAAA8AAAAAAAAAAAAAAAAAmAIAAGRycy9kb3du&#10;cmV2LnhtbFBLBQYAAAAABAAEAPUAAACGAwAAAAA=&#10;" fillcolor="#36c" stroked="f"/>
              <v:rect id="Rectangle 17" o:spid="_x0000_s1028" style="position:absolute;left:1459;top:14678;width:9305;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kwh8IA&#10;AADbAAAADwAAAGRycy9kb3ducmV2LnhtbERPS4vCMBC+L+x/CLPgbU1dUGo1yj5Y9KD4vHgbm7Et&#10;20y6TdTqrzeC4G0+vucMx40pxYlqV1hW0GlHIIhTqwvOFGw3v+8xCOeRNZaWScGFHIxHry9DTLQ9&#10;84pOa5+JEMIuQQW591UipUtzMujatiIO3MHWBn2AdSZ1jecQbkr5EUU9abDg0JBjRd85pX/ro1FA&#10;/7MvO4k7ix85X8Ysr91Vd79TqvXWfA5AeGr8U/xwT3WY34f7L+EAO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STCHwgAAANsAAAAPAAAAAAAAAAAAAAAAAJgCAABkcnMvZG93&#10;bnJldi54bWxQSwUGAAAAAAQABAD1AAAAhwMAAAAA&#10;" fillcolor="#006fc0" stroked="f"/>
              <w10:wrap anchorx="page" anchory="page"/>
            </v:group>
          </w:pict>
        </mc:Fallback>
      </mc:AlternateContent>
    </w:r>
    <w:r w:rsidR="00934CC6">
      <w:rPr>
        <w:noProof/>
        <w:lang w:val="es-ES" w:eastAsia="es-ES"/>
      </w:rPr>
      <mc:AlternateContent>
        <mc:Choice Requires="wps">
          <w:drawing>
            <wp:anchor distT="0" distB="0" distL="114300" distR="114300" simplePos="0" relativeHeight="503310584" behindDoc="1" locked="0" layoutInCell="1" allowOverlap="1">
              <wp:simplePos x="0" y="0"/>
              <wp:positionH relativeFrom="page">
                <wp:posOffset>6838950</wp:posOffset>
              </wp:positionH>
              <wp:positionV relativeFrom="page">
                <wp:posOffset>9410065</wp:posOffset>
              </wp:positionV>
              <wp:extent cx="495300" cy="20383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832" w:rsidRDefault="000B11E5">
                          <w:pPr>
                            <w:tabs>
                              <w:tab w:val="left" w:pos="425"/>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262698">
                            <w:rPr>
                              <w:rFonts w:ascii="Calibri"/>
                              <w:noProof/>
                              <w:color w:val="FFFFFF"/>
                              <w:sz w:val="28"/>
                              <w:shd w:val="clear" w:color="auto" w:fill="3366CC"/>
                            </w:rPr>
                            <w:t>9</w:t>
                          </w:r>
                          <w:r>
                            <w:fldChar w:fldCharType="end"/>
                          </w:r>
                          <w:r>
                            <w:rPr>
                              <w:rFonts w:ascii="Calibri"/>
                              <w:color w:val="FFFFFF"/>
                              <w:spacing w:val="-18"/>
                              <w:sz w:val="28"/>
                              <w:shd w:val="clear" w:color="auto" w:fill="3366C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538.5pt;margin-top:740.95pt;width:39pt;height:16.05pt;z-index:-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WwswIAALE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" filled="f" stroked="f">
              <v:textbox inset="0,0,0,0">
                <w:txbxContent>
                  <w:p w:rsidR="00C67832" w:rsidRDefault="000B11E5">
                    <w:pPr>
                      <w:tabs>
                        <w:tab w:val="left" w:pos="425"/>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262698">
                      <w:rPr>
                        <w:rFonts w:ascii="Calibri"/>
                        <w:noProof/>
                        <w:color w:val="FFFFFF"/>
                        <w:sz w:val="28"/>
                        <w:shd w:val="clear" w:color="auto" w:fill="3366CC"/>
                      </w:rPr>
                      <w:t>9</w:t>
                    </w:r>
                    <w:r>
                      <w:fldChar w:fldCharType="end"/>
                    </w:r>
                    <w:r>
                      <w:rPr>
                        <w:rFonts w:ascii="Calibri"/>
                        <w:color w:val="FFFFFF"/>
                        <w:spacing w:val="-18"/>
                        <w:sz w:val="28"/>
                        <w:shd w:val="clear" w:color="auto" w:fill="3366CC"/>
                      </w:rPr>
                      <w:t xml:space="preserve"> </w:t>
                    </w:r>
                  </w:p>
                </w:txbxContent>
              </v:textbox>
              <w10:wrap anchorx="page" anchory="page"/>
            </v:shape>
          </w:pict>
        </mc:Fallback>
      </mc:AlternateContent>
    </w:r>
    <w:r w:rsidR="00934CC6">
      <w:rPr>
        <w:noProof/>
        <w:lang w:val="es-ES" w:eastAsia="es-ES"/>
      </w:rPr>
      <mc:AlternateContent>
        <mc:Choice Requires="wps">
          <w:drawing>
            <wp:anchor distT="0" distB="0" distL="114300" distR="114300" simplePos="0" relativeHeight="503310608" behindDoc="1" locked="0" layoutInCell="1" allowOverlap="1">
              <wp:simplePos x="0" y="0"/>
              <wp:positionH relativeFrom="page">
                <wp:posOffset>2413635</wp:posOffset>
              </wp:positionH>
              <wp:positionV relativeFrom="page">
                <wp:posOffset>9431020</wp:posOffset>
              </wp:positionV>
              <wp:extent cx="2897505" cy="167005"/>
              <wp:effectExtent l="3810" t="1270" r="3810" b="317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832" w:rsidRPr="00262698" w:rsidRDefault="000B11E5">
                          <w:pPr>
                            <w:spacing w:before="12"/>
                            <w:ind w:left="20"/>
                            <w:rPr>
                              <w:i/>
                              <w:sz w:val="20"/>
                              <w:lang w:val="es-ES"/>
                            </w:rPr>
                          </w:pPr>
                          <w:r w:rsidRPr="00262698">
                            <w:rPr>
                              <w:i/>
                              <w:color w:val="2E5395"/>
                              <w:sz w:val="20"/>
                              <w:lang w:val="es-ES"/>
                            </w:rPr>
                            <w:t xml:space="preserve">REVISTA MEDICA SINERGIA </w:t>
                          </w:r>
                          <w:proofErr w:type="spellStart"/>
                          <w:r w:rsidRPr="00262698">
                            <w:rPr>
                              <w:i/>
                              <w:color w:val="2E5395"/>
                              <w:sz w:val="20"/>
                              <w:lang w:val="es-ES"/>
                            </w:rPr>
                            <w:t>Vol</w:t>
                          </w:r>
                          <w:proofErr w:type="spellEnd"/>
                          <w:r w:rsidRPr="00262698">
                            <w:rPr>
                              <w:i/>
                              <w:color w:val="2E5395"/>
                              <w:sz w:val="20"/>
                              <w:lang w:val="es-ES"/>
                            </w:rPr>
                            <w:t xml:space="preserve"> 1 (4), Abril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90.05pt;margin-top:742.6pt;width:228.15pt;height:13.15pt;z-index:-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h/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" filled="f" stroked="f">
              <v:textbox inset="0,0,0,0">
                <w:txbxContent>
                  <w:p w:rsidR="00C67832" w:rsidRDefault="000B11E5">
                    <w:pPr>
                      <w:spacing w:before="12"/>
                      <w:ind w:left="20"/>
                      <w:rPr>
                        <w:i/>
                        <w:sz w:val="20"/>
                      </w:rPr>
                    </w:pPr>
                    <w:r>
                      <w:rPr>
                        <w:i/>
                        <w:color w:val="2E5395"/>
                        <w:sz w:val="20"/>
                      </w:rPr>
                      <w:t>REVISTA MEDICA SINERGIA Vol 1 (4), Abril 2016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32" w:rsidRDefault="000B11E5">
    <w:pPr>
      <w:pStyle w:val="Textoindependiente"/>
      <w:spacing w:line="14" w:lineRule="auto"/>
      <w:rPr>
        <w:sz w:val="20"/>
      </w:rPr>
    </w:pPr>
    <w:r>
      <w:rPr>
        <w:noProof/>
        <w:lang w:val="es-ES" w:eastAsia="es-ES"/>
      </w:rPr>
      <w:drawing>
        <wp:anchor distT="0" distB="0" distL="0" distR="0" simplePos="0" relativeHeight="268429823" behindDoc="1" locked="0" layoutInCell="1" allowOverlap="1">
          <wp:simplePos x="0" y="0"/>
          <wp:positionH relativeFrom="page">
            <wp:posOffset>917447</wp:posOffset>
          </wp:positionH>
          <wp:positionV relativeFrom="page">
            <wp:posOffset>9441180</wp:posOffset>
          </wp:positionV>
          <wp:extent cx="5908548" cy="20269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908548" cy="202692"/>
                  </a:xfrm>
                  <a:prstGeom prst="rect">
                    <a:avLst/>
                  </a:prstGeom>
                </pic:spPr>
              </pic:pic>
            </a:graphicData>
          </a:graphic>
        </wp:anchor>
      </w:drawing>
    </w:r>
    <w:r w:rsidR="00934CC6">
      <w:rPr>
        <w:noProof/>
        <w:lang w:val="es-ES" w:eastAsia="es-ES"/>
      </w:rPr>
      <mc:AlternateContent>
        <mc:Choice Requires="wps">
          <w:drawing>
            <wp:anchor distT="0" distB="0" distL="114300" distR="114300" simplePos="0" relativeHeight="503310872" behindDoc="1" locked="0" layoutInCell="1" allowOverlap="1">
              <wp:simplePos x="0" y="0"/>
              <wp:positionH relativeFrom="page">
                <wp:posOffset>932815</wp:posOffset>
              </wp:positionH>
              <wp:positionV relativeFrom="page">
                <wp:posOffset>9335770</wp:posOffset>
              </wp:positionV>
              <wp:extent cx="5916295" cy="0"/>
              <wp:effectExtent l="18415" t="10795" r="18415" b="1778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18288">
                        <a:solidFill>
                          <a:srgbClr val="3366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45pt,735.1pt" to="539.3pt,7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" strokecolor="#36c" strokeweight="1.44pt">
              <w10:wrap anchorx="page" anchory="page"/>
            </v:line>
          </w:pict>
        </mc:Fallback>
      </mc:AlternateContent>
    </w:r>
    <w:r w:rsidR="00934CC6">
      <w:rPr>
        <w:noProof/>
        <w:lang w:val="es-ES" w:eastAsia="es-ES"/>
      </w:rPr>
      <mc:AlternateContent>
        <mc:Choice Requires="wps">
          <w:drawing>
            <wp:anchor distT="0" distB="0" distL="114300" distR="114300" simplePos="0" relativeHeight="503310896" behindDoc="1" locked="0" layoutInCell="1" allowOverlap="1">
              <wp:simplePos x="0" y="0"/>
              <wp:positionH relativeFrom="page">
                <wp:posOffset>452120</wp:posOffset>
              </wp:positionH>
              <wp:positionV relativeFrom="page">
                <wp:posOffset>9416415</wp:posOffset>
              </wp:positionV>
              <wp:extent cx="495300" cy="203835"/>
              <wp:effectExtent l="4445"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832" w:rsidRDefault="000B11E5">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262698">
                            <w:rPr>
                              <w:rFonts w:ascii="Calibri"/>
                              <w:noProof/>
                              <w:color w:val="FFFFFF"/>
                              <w:sz w:val="28"/>
                              <w:shd w:val="clear" w:color="auto" w:fill="3366CC"/>
                            </w:rPr>
                            <w:t>12</w:t>
                          </w:r>
                          <w:r>
                            <w:fldChar w:fldCharType="end"/>
                          </w:r>
                          <w:r>
                            <w:rPr>
                              <w:rFonts w:ascii="Calibri"/>
                              <w:color w:val="FFFFFF"/>
                              <w:spacing w:val="-18"/>
                              <w:sz w:val="28"/>
                              <w:shd w:val="clear" w:color="auto" w:fill="3366C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35.6pt;margin-top:741.45pt;width:39pt;height:16.05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g3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" filled="f" stroked="f">
              <v:textbox inset="0,0,0,0">
                <w:txbxContent>
                  <w:p w:rsidR="00C67832" w:rsidRDefault="000B11E5">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262698">
                      <w:rPr>
                        <w:rFonts w:ascii="Calibri"/>
                        <w:noProof/>
                        <w:color w:val="FFFFFF"/>
                        <w:sz w:val="28"/>
                        <w:shd w:val="clear" w:color="auto" w:fill="3366CC"/>
                      </w:rPr>
                      <w:t>12</w:t>
                    </w:r>
                    <w:r>
                      <w:fldChar w:fldCharType="end"/>
                    </w:r>
                    <w:r>
                      <w:rPr>
                        <w:rFonts w:ascii="Calibri"/>
                        <w:color w:val="FFFFFF"/>
                        <w:spacing w:val="-18"/>
                        <w:sz w:val="28"/>
                        <w:shd w:val="clear" w:color="auto" w:fill="3366CC"/>
                      </w:rPr>
                      <w:t xml:space="preserve"> </w:t>
                    </w:r>
                  </w:p>
                </w:txbxContent>
              </v:textbox>
              <w10:wrap anchorx="page" anchory="page"/>
            </v:shape>
          </w:pict>
        </mc:Fallback>
      </mc:AlternateContent>
    </w:r>
    <w:r w:rsidR="00934CC6">
      <w:rPr>
        <w:noProof/>
        <w:lang w:val="es-ES" w:eastAsia="es-ES"/>
      </w:rPr>
      <mc:AlternateContent>
        <mc:Choice Requires="wps">
          <w:drawing>
            <wp:anchor distT="0" distB="0" distL="114300" distR="114300" simplePos="0" relativeHeight="503310920" behindDoc="1" locked="0" layoutInCell="1" allowOverlap="1">
              <wp:simplePos x="0" y="0"/>
              <wp:positionH relativeFrom="page">
                <wp:posOffset>3001010</wp:posOffset>
              </wp:positionH>
              <wp:positionV relativeFrom="page">
                <wp:posOffset>9432290</wp:posOffset>
              </wp:positionV>
              <wp:extent cx="1739900" cy="167005"/>
              <wp:effectExtent l="635" t="2540" r="254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832" w:rsidRDefault="000B11E5">
                          <w:pPr>
                            <w:spacing w:before="12"/>
                            <w:ind w:left="20"/>
                            <w:rPr>
                              <w:i/>
                              <w:sz w:val="20"/>
                            </w:rPr>
                          </w:pPr>
                          <w:r>
                            <w:rPr>
                              <w:i/>
                              <w:color w:val="3366CC"/>
                              <w:sz w:val="20"/>
                            </w:rPr>
                            <w:t>REVISTA MEDICA SINERGIA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236.3pt;margin-top:742.7pt;width:137pt;height:13.15pt;z-index:-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T4rwIAALE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" filled="f" stroked="f">
              <v:textbox inset="0,0,0,0">
                <w:txbxContent>
                  <w:p w:rsidR="00C67832" w:rsidRDefault="000B11E5">
                    <w:pPr>
                      <w:spacing w:before="12"/>
                      <w:ind w:left="20"/>
                      <w:rPr>
                        <w:i/>
                        <w:sz w:val="20"/>
                      </w:rPr>
                    </w:pPr>
                    <w:r>
                      <w:rPr>
                        <w:i/>
                        <w:color w:val="3366CC"/>
                        <w:sz w:val="20"/>
                      </w:rPr>
                      <w:t>REVISTA MEDICA SINERGIA</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32" w:rsidRDefault="000B11E5">
    <w:pPr>
      <w:pStyle w:val="Textoindependiente"/>
      <w:spacing w:line="14" w:lineRule="auto"/>
      <w:rPr>
        <w:sz w:val="20"/>
      </w:rPr>
    </w:pPr>
    <w:r>
      <w:rPr>
        <w:noProof/>
        <w:lang w:val="es-ES" w:eastAsia="es-ES"/>
      </w:rPr>
      <w:drawing>
        <wp:anchor distT="0" distB="0" distL="0" distR="0" simplePos="0" relativeHeight="268429727" behindDoc="1" locked="0" layoutInCell="1" allowOverlap="1">
          <wp:simplePos x="0" y="0"/>
          <wp:positionH relativeFrom="page">
            <wp:posOffset>917447</wp:posOffset>
          </wp:positionH>
          <wp:positionV relativeFrom="page">
            <wp:posOffset>9441180</wp:posOffset>
          </wp:positionV>
          <wp:extent cx="5890259" cy="20269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890259" cy="202692"/>
                  </a:xfrm>
                  <a:prstGeom prst="rect">
                    <a:avLst/>
                  </a:prstGeom>
                </pic:spPr>
              </pic:pic>
            </a:graphicData>
          </a:graphic>
        </wp:anchor>
      </w:drawing>
    </w:r>
    <w:r w:rsidR="00934CC6">
      <w:rPr>
        <w:noProof/>
        <w:lang w:val="es-ES" w:eastAsia="es-ES"/>
      </w:rPr>
      <mc:AlternateContent>
        <mc:Choice Requires="wpg">
          <w:drawing>
            <wp:anchor distT="0" distB="0" distL="114300" distR="114300" simplePos="0" relativeHeight="503310776" behindDoc="1" locked="0" layoutInCell="1" allowOverlap="1">
              <wp:simplePos x="0" y="0"/>
              <wp:positionH relativeFrom="page">
                <wp:posOffset>926465</wp:posOffset>
              </wp:positionH>
              <wp:positionV relativeFrom="page">
                <wp:posOffset>9320530</wp:posOffset>
              </wp:positionV>
              <wp:extent cx="5908675" cy="30480"/>
              <wp:effectExtent l="2540" t="0" r="3810" b="254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30480"/>
                        <a:chOff x="1459" y="14678"/>
                        <a:chExt cx="9305" cy="48"/>
                      </a:xfrm>
                    </wpg:grpSpPr>
                    <wps:wsp>
                      <wps:cNvPr id="9" name="Rectangle 9"/>
                      <wps:cNvSpPr>
                        <a:spLocks noChangeArrowheads="1"/>
                      </wps:cNvSpPr>
                      <wps:spPr bwMode="auto">
                        <a:xfrm>
                          <a:off x="1468" y="14688"/>
                          <a:ext cx="9286" cy="29"/>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459" y="14678"/>
                          <a:ext cx="9305" cy="4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2.95pt;margin-top:733.9pt;width:465.25pt;height:2.4pt;z-index:-5704;mso-position-horizontal-relative:page;mso-position-vertical-relative:page" coordorigin="1459,14678" coordsize="93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">
              <v:rect id="Rectangle 9" o:spid="_x0000_s1027" style="position:absolute;left:1468;top:14688;width:928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YbcIA&#10;AADaAAAADwAAAGRycy9kb3ducmV2LnhtbESPQWvCQBSE7wX/w/IKvdVNpZSYuglFCXgTo3h+zT6T&#10;2OzbsLvGtL/eLRR6HGbmG2ZVTKYXIznfWVbwMk9AENdWd9woOB7K5xSED8gae8uk4Js8FPnsYYWZ&#10;tjfe01iFRkQI+wwVtCEMmZS+bsmgn9uBOHpn6wyGKF0jtcNbhJteLpLkTRrsOC60ONC6pfqruhoF&#10;u8Gh/MTN+vXHXNLDqQxus9NKPT1OH+8gAk3hP/zX3moFS/i9Em+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BhtwgAAANoAAAAPAAAAAAAAAAAAAAAAAJgCAABkcnMvZG93&#10;bnJldi54bWxQSwUGAAAAAAQABAD1AAAAhwMAAAAA&#10;" fillcolor="#36c" stroked="f"/>
              <v:rect id="Rectangle 8" o:spid="_x0000_s1028" style="position:absolute;left:1459;top:14678;width:9305;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ZGsYA&#10;AADbAAAADwAAAGRycy9kb3ducmV2LnhtbESPS2/CQAyE75X6H1au1FvZUAkUpSyoD6FyAPEoF24m&#10;a5KoWW/ILhD66+sDEjdbM575PJp0rlZnakPl2UC/l4Aizr2tuDCw/Zm+pKBCRLZYeyYDVwowGT8+&#10;jDCz/sJrOm9ioSSEQ4YGyhibTOuQl+Qw9HxDLNrBtw6jrG2hbYsXCXe1fk2SoXZYsTSU2NBnSfnv&#10;5uQM0HH+4b/T/vJLL1Yp67/BerDfGfP81L2/gYrUxbv5dj2zgi/08osMo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OZGsYAAADbAAAADwAAAAAAAAAAAAAAAACYAgAAZHJz&#10;L2Rvd25yZXYueG1sUEsFBgAAAAAEAAQA9QAAAIsDAAAAAA==&#10;" fillcolor="#006fc0" stroked="f"/>
              <w10:wrap anchorx="page" anchory="page"/>
            </v:group>
          </w:pict>
        </mc:Fallback>
      </mc:AlternateContent>
    </w:r>
    <w:r w:rsidR="00934CC6">
      <w:rPr>
        <w:noProof/>
        <w:lang w:val="es-ES" w:eastAsia="es-ES"/>
      </w:rPr>
      <mc:AlternateContent>
        <mc:Choice Requires="wps">
          <w:drawing>
            <wp:anchor distT="0" distB="0" distL="114300" distR="114300" simplePos="0" relativeHeight="503310800" behindDoc="1" locked="0" layoutInCell="1" allowOverlap="1">
              <wp:simplePos x="0" y="0"/>
              <wp:positionH relativeFrom="page">
                <wp:posOffset>6838950</wp:posOffset>
              </wp:positionH>
              <wp:positionV relativeFrom="page">
                <wp:posOffset>9410065</wp:posOffset>
              </wp:positionV>
              <wp:extent cx="495300" cy="2038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832" w:rsidRDefault="000B11E5">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262698">
                            <w:rPr>
                              <w:rFonts w:ascii="Calibri"/>
                              <w:noProof/>
                              <w:color w:val="FFFFFF"/>
                              <w:sz w:val="28"/>
                              <w:shd w:val="clear" w:color="auto" w:fill="3366CC"/>
                            </w:rPr>
                            <w:t>11</w:t>
                          </w:r>
                          <w:r>
                            <w:fldChar w:fldCharType="end"/>
                          </w:r>
                          <w:r>
                            <w:rPr>
                              <w:rFonts w:ascii="Calibri"/>
                              <w:color w:val="FFFFFF"/>
                              <w:spacing w:val="-18"/>
                              <w:sz w:val="28"/>
                              <w:shd w:val="clear" w:color="auto" w:fill="3366C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538.5pt;margin-top:740.95pt;width:39pt;height:16.05pt;z-index:-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Qrw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" filled="f" stroked="f">
              <v:textbox inset="0,0,0,0">
                <w:txbxContent>
                  <w:p w:rsidR="00C67832" w:rsidRDefault="000B11E5">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262698">
                      <w:rPr>
                        <w:rFonts w:ascii="Calibri"/>
                        <w:noProof/>
                        <w:color w:val="FFFFFF"/>
                        <w:sz w:val="28"/>
                        <w:shd w:val="clear" w:color="auto" w:fill="3366CC"/>
                      </w:rPr>
                      <w:t>11</w:t>
                    </w:r>
                    <w:r>
                      <w:fldChar w:fldCharType="end"/>
                    </w:r>
                    <w:r>
                      <w:rPr>
                        <w:rFonts w:ascii="Calibri"/>
                        <w:color w:val="FFFFFF"/>
                        <w:spacing w:val="-18"/>
                        <w:sz w:val="28"/>
                        <w:shd w:val="clear" w:color="auto" w:fill="3366CC"/>
                      </w:rPr>
                      <w:t xml:space="preserve"> </w:t>
                    </w:r>
                  </w:p>
                </w:txbxContent>
              </v:textbox>
              <w10:wrap anchorx="page" anchory="page"/>
            </v:shape>
          </w:pict>
        </mc:Fallback>
      </mc:AlternateContent>
    </w:r>
    <w:r w:rsidR="00934CC6">
      <w:rPr>
        <w:noProof/>
        <w:lang w:val="es-ES" w:eastAsia="es-ES"/>
      </w:rPr>
      <mc:AlternateContent>
        <mc:Choice Requires="wps">
          <w:drawing>
            <wp:anchor distT="0" distB="0" distL="114300" distR="114300" simplePos="0" relativeHeight="503310824" behindDoc="1" locked="0" layoutInCell="1" allowOverlap="1">
              <wp:simplePos x="0" y="0"/>
              <wp:positionH relativeFrom="page">
                <wp:posOffset>2413635</wp:posOffset>
              </wp:positionH>
              <wp:positionV relativeFrom="page">
                <wp:posOffset>9431020</wp:posOffset>
              </wp:positionV>
              <wp:extent cx="2897505" cy="167005"/>
              <wp:effectExtent l="3810" t="1270" r="381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832" w:rsidRPr="00262698" w:rsidRDefault="000B11E5">
                          <w:pPr>
                            <w:spacing w:before="12"/>
                            <w:ind w:left="20"/>
                            <w:rPr>
                              <w:i/>
                              <w:sz w:val="20"/>
                              <w:lang w:val="es-ES"/>
                            </w:rPr>
                          </w:pPr>
                          <w:r w:rsidRPr="00262698">
                            <w:rPr>
                              <w:i/>
                              <w:color w:val="2E5395"/>
                              <w:sz w:val="20"/>
                              <w:lang w:val="es-ES"/>
                            </w:rPr>
                            <w:t xml:space="preserve">REVISTA MEDICA SINERGIA </w:t>
                          </w:r>
                          <w:proofErr w:type="spellStart"/>
                          <w:r w:rsidRPr="00262698">
                            <w:rPr>
                              <w:i/>
                              <w:color w:val="2E5395"/>
                              <w:sz w:val="20"/>
                              <w:lang w:val="es-ES"/>
                            </w:rPr>
                            <w:t>Vol</w:t>
                          </w:r>
                          <w:proofErr w:type="spellEnd"/>
                          <w:r w:rsidRPr="00262698">
                            <w:rPr>
                              <w:i/>
                              <w:color w:val="2E5395"/>
                              <w:sz w:val="20"/>
                              <w:lang w:val="es-ES"/>
                            </w:rPr>
                            <w:t xml:space="preserve"> 1 (4), Abril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190.05pt;margin-top:742.6pt;width:228.15pt;height:13.15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1Nrw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" filled="f" stroked="f">
              <v:textbox inset="0,0,0,0">
                <w:txbxContent>
                  <w:p w:rsidR="00C67832" w:rsidRDefault="000B11E5">
                    <w:pPr>
                      <w:spacing w:before="12"/>
                      <w:ind w:left="20"/>
                      <w:rPr>
                        <w:i/>
                        <w:sz w:val="20"/>
                      </w:rPr>
                    </w:pPr>
                    <w:r>
                      <w:rPr>
                        <w:i/>
                        <w:color w:val="2E5395"/>
                        <w:sz w:val="20"/>
                      </w:rPr>
                      <w:t>REVISTA MEDICA SINERGIA Vol 1 (4), Abril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E5" w:rsidRDefault="000B11E5">
      <w:r>
        <w:separator/>
      </w:r>
    </w:p>
  </w:footnote>
  <w:footnote w:type="continuationSeparator" w:id="0">
    <w:p w:rsidR="000B11E5" w:rsidRDefault="000B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32" w:rsidRDefault="00934CC6">
    <w:pPr>
      <w:pStyle w:val="Textoindependiente"/>
      <w:spacing w:line="14" w:lineRule="auto"/>
      <w:rPr>
        <w:sz w:val="20"/>
      </w:rPr>
    </w:pPr>
    <w:r>
      <w:rPr>
        <w:noProof/>
        <w:lang w:val="es-ES" w:eastAsia="es-ES"/>
      </w:rPr>
      <mc:AlternateContent>
        <mc:Choice Requires="wps">
          <w:drawing>
            <wp:anchor distT="0" distB="0" distL="114300" distR="114300" simplePos="0" relativeHeight="503310728" behindDoc="1" locked="0" layoutInCell="1" allowOverlap="1">
              <wp:simplePos x="0" y="0"/>
              <wp:positionH relativeFrom="page">
                <wp:posOffset>901700</wp:posOffset>
              </wp:positionH>
              <wp:positionV relativeFrom="page">
                <wp:posOffset>446405</wp:posOffset>
              </wp:positionV>
              <wp:extent cx="5648325" cy="153670"/>
              <wp:effectExtent l="0" t="0" r="3175"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832" w:rsidRPr="00262698" w:rsidRDefault="000B11E5">
                          <w:pPr>
                            <w:spacing w:before="14"/>
                            <w:ind w:left="20"/>
                            <w:rPr>
                              <w:i/>
                              <w:sz w:val="18"/>
                              <w:lang w:val="es-ES"/>
                            </w:rPr>
                          </w:pPr>
                          <w:r w:rsidRPr="00262698">
                            <w:rPr>
                              <w:i/>
                              <w:color w:val="2D74B5"/>
                              <w:sz w:val="18"/>
                              <w:lang w:val="es-ES"/>
                            </w:rPr>
                            <w:t xml:space="preserve">ARTRITIS SEPTICA POSTERIOR A PLASTIA DE LIGAMENTO CRUZADO ANTERIOR – Andy </w:t>
                          </w:r>
                          <w:proofErr w:type="spellStart"/>
                          <w:r w:rsidRPr="00262698">
                            <w:rPr>
                              <w:i/>
                              <w:color w:val="2D74B5"/>
                              <w:sz w:val="18"/>
                              <w:lang w:val="es-ES"/>
                            </w:rPr>
                            <w:t>Vactory</w:t>
                          </w:r>
                          <w:proofErr w:type="spellEnd"/>
                          <w:r w:rsidRPr="00262698">
                            <w:rPr>
                              <w:i/>
                              <w:color w:val="2D74B5"/>
                              <w:sz w:val="18"/>
                              <w:lang w:val="es-ES"/>
                            </w:rPr>
                            <w:t xml:space="preserve"> Myers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71pt;margin-top:35.15pt;width:444.75pt;height:12.1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" filled="f" stroked="f">
              <v:textbox inset="0,0,0,0">
                <w:txbxContent>
                  <w:p w:rsidR="00C67832" w:rsidRDefault="000B11E5">
                    <w:pPr>
                      <w:spacing w:before="14"/>
                      <w:ind w:left="20"/>
                      <w:rPr>
                        <w:i/>
                        <w:sz w:val="18"/>
                      </w:rPr>
                    </w:pPr>
                    <w:r>
                      <w:rPr>
                        <w:i/>
                        <w:color w:val="2D74B5"/>
                        <w:sz w:val="18"/>
                      </w:rPr>
                      <w:t>ARTRITIS SEPTICA POSTERIOR A PLASTIA DE LIGAMENTO CRUZADO ANTERIOR – Andy Vactory Myers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32" w:rsidRDefault="00C67832">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832" w:rsidRDefault="00934CC6">
    <w:pPr>
      <w:pStyle w:val="Textoindependiente"/>
      <w:spacing w:line="14" w:lineRule="auto"/>
      <w:rPr>
        <w:sz w:val="20"/>
      </w:rPr>
    </w:pPr>
    <w:r>
      <w:rPr>
        <w:noProof/>
        <w:lang w:val="es-ES" w:eastAsia="es-ES"/>
      </w:rPr>
      <mc:AlternateContent>
        <mc:Choice Requires="wps">
          <w:drawing>
            <wp:anchor distT="0" distB="0" distL="114300" distR="114300" simplePos="0" relativeHeight="503310944" behindDoc="1" locked="0" layoutInCell="1" allowOverlap="1">
              <wp:simplePos x="0" y="0"/>
              <wp:positionH relativeFrom="page">
                <wp:posOffset>901700</wp:posOffset>
              </wp:positionH>
              <wp:positionV relativeFrom="page">
                <wp:posOffset>446405</wp:posOffset>
              </wp:positionV>
              <wp:extent cx="5648325" cy="15367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832" w:rsidRPr="00262698" w:rsidRDefault="000B11E5">
                          <w:pPr>
                            <w:spacing w:before="14"/>
                            <w:ind w:left="20"/>
                            <w:rPr>
                              <w:i/>
                              <w:sz w:val="18"/>
                              <w:lang w:val="es-ES"/>
                            </w:rPr>
                          </w:pPr>
                          <w:r w:rsidRPr="00262698">
                            <w:rPr>
                              <w:i/>
                              <w:color w:val="2D74B5"/>
                              <w:sz w:val="18"/>
                              <w:lang w:val="es-ES"/>
                            </w:rPr>
                            <w:t xml:space="preserve">ARTRITIS SEPTICA POSTERIOR A PLASTIA DE LIGAMENTO CRUZADO ANTERIOR – Andy </w:t>
                          </w:r>
                          <w:proofErr w:type="spellStart"/>
                          <w:r w:rsidRPr="00262698">
                            <w:rPr>
                              <w:i/>
                              <w:color w:val="2D74B5"/>
                              <w:sz w:val="18"/>
                              <w:lang w:val="es-ES"/>
                            </w:rPr>
                            <w:t>Vactory</w:t>
                          </w:r>
                          <w:proofErr w:type="spellEnd"/>
                          <w:r w:rsidRPr="00262698">
                            <w:rPr>
                              <w:i/>
                              <w:color w:val="2D74B5"/>
                              <w:sz w:val="18"/>
                              <w:lang w:val="es-ES"/>
                            </w:rPr>
                            <w:t xml:space="preserve"> Myers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71pt;margin-top:35.15pt;width:444.75pt;height:12.1pt;z-index:-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" filled="f" stroked="f">
              <v:textbox inset="0,0,0,0">
                <w:txbxContent>
                  <w:p w:rsidR="00C67832" w:rsidRDefault="000B11E5">
                    <w:pPr>
                      <w:spacing w:before="14"/>
                      <w:ind w:left="20"/>
                      <w:rPr>
                        <w:i/>
                        <w:sz w:val="18"/>
                      </w:rPr>
                    </w:pPr>
                    <w:r>
                      <w:rPr>
                        <w:i/>
                        <w:color w:val="2D74B5"/>
                        <w:sz w:val="18"/>
                      </w:rPr>
                      <w:t>ARTRITIS SEPTICA POSTERIOR A PLASTIA DE LIGAMENTO CRUZADO ANTERIOR – Andy</w:t>
                    </w:r>
                    <w:r>
                      <w:rPr>
                        <w:i/>
                        <w:color w:val="2D74B5"/>
                        <w:sz w:val="18"/>
                      </w:rPr>
                      <w:t xml:space="preserve"> Vactory Myers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F0107"/>
    <w:multiLevelType w:val="hybridMultilevel"/>
    <w:tmpl w:val="0D141676"/>
    <w:lvl w:ilvl="0" w:tplc="292E3152">
      <w:numFmt w:val="bullet"/>
      <w:lvlText w:val=""/>
      <w:lvlJc w:val="left"/>
      <w:pPr>
        <w:ind w:left="1180" w:hanging="360"/>
      </w:pPr>
      <w:rPr>
        <w:rFonts w:hint="default"/>
        <w:w w:val="99"/>
      </w:rPr>
    </w:lvl>
    <w:lvl w:ilvl="1" w:tplc="89A032BC">
      <w:numFmt w:val="bullet"/>
      <w:lvlText w:val="•"/>
      <w:lvlJc w:val="left"/>
      <w:pPr>
        <w:ind w:left="2162" w:hanging="360"/>
      </w:pPr>
      <w:rPr>
        <w:rFonts w:hint="default"/>
      </w:rPr>
    </w:lvl>
    <w:lvl w:ilvl="2" w:tplc="AB64CB90">
      <w:numFmt w:val="bullet"/>
      <w:lvlText w:val="•"/>
      <w:lvlJc w:val="left"/>
      <w:pPr>
        <w:ind w:left="3144" w:hanging="360"/>
      </w:pPr>
      <w:rPr>
        <w:rFonts w:hint="default"/>
      </w:rPr>
    </w:lvl>
    <w:lvl w:ilvl="3" w:tplc="038A3536">
      <w:numFmt w:val="bullet"/>
      <w:lvlText w:val="•"/>
      <w:lvlJc w:val="left"/>
      <w:pPr>
        <w:ind w:left="4126" w:hanging="360"/>
      </w:pPr>
      <w:rPr>
        <w:rFonts w:hint="default"/>
      </w:rPr>
    </w:lvl>
    <w:lvl w:ilvl="4" w:tplc="DF40353A">
      <w:numFmt w:val="bullet"/>
      <w:lvlText w:val="•"/>
      <w:lvlJc w:val="left"/>
      <w:pPr>
        <w:ind w:left="5108" w:hanging="360"/>
      </w:pPr>
      <w:rPr>
        <w:rFonts w:hint="default"/>
      </w:rPr>
    </w:lvl>
    <w:lvl w:ilvl="5" w:tplc="7E60B514">
      <w:numFmt w:val="bullet"/>
      <w:lvlText w:val="•"/>
      <w:lvlJc w:val="left"/>
      <w:pPr>
        <w:ind w:left="6090" w:hanging="360"/>
      </w:pPr>
      <w:rPr>
        <w:rFonts w:hint="default"/>
      </w:rPr>
    </w:lvl>
    <w:lvl w:ilvl="6" w:tplc="466C32A8">
      <w:numFmt w:val="bullet"/>
      <w:lvlText w:val="•"/>
      <w:lvlJc w:val="left"/>
      <w:pPr>
        <w:ind w:left="7072" w:hanging="360"/>
      </w:pPr>
      <w:rPr>
        <w:rFonts w:hint="default"/>
      </w:rPr>
    </w:lvl>
    <w:lvl w:ilvl="7" w:tplc="D59683D4">
      <w:numFmt w:val="bullet"/>
      <w:lvlText w:val="•"/>
      <w:lvlJc w:val="left"/>
      <w:pPr>
        <w:ind w:left="8054" w:hanging="360"/>
      </w:pPr>
      <w:rPr>
        <w:rFonts w:hint="default"/>
      </w:rPr>
    </w:lvl>
    <w:lvl w:ilvl="8" w:tplc="C4F0B4FC">
      <w:numFmt w:val="bullet"/>
      <w:lvlText w:val="•"/>
      <w:lvlJc w:val="left"/>
      <w:pPr>
        <w:ind w:left="903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2"/>
    <w:rsid w:val="000B11E5"/>
    <w:rsid w:val="00262698"/>
    <w:rsid w:val="00934CC6"/>
    <w:rsid w:val="00C678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8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0" w:right="818"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8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0" w:right="8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1646</Words>
  <Characters>9289</Characters>
  <Application>Microsoft Office Word</Application>
  <DocSecurity>0</DocSecurity>
  <Lines>516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Esteban</cp:lastModifiedBy>
  <cp:revision>3</cp:revision>
  <dcterms:created xsi:type="dcterms:W3CDTF">2018-03-06T21:16:00Z</dcterms:created>
  <dcterms:modified xsi:type="dcterms:W3CDTF">2018-03-20T14:00:00Z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2018-03-06T00:00:00Z</vt:filetime>
  </property>
</Properties>
</file>