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CA" w:rsidRDefault="004D65CA">
      <w:pPr>
        <w:pStyle w:val="Textoindependiente"/>
        <w:spacing w:before="4"/>
        <w:rPr>
          <w:rFonts w:ascii="Times New Roman"/>
          <w:sz w:val="17"/>
        </w:rPr>
      </w:pPr>
      <w:bookmarkStart w:id="0" w:name="_GoBack"/>
      <w:bookmarkEnd w:id="0"/>
    </w:p>
    <w:tbl>
      <w:tblPr>
        <w:tblStyle w:val="TableNormal"/>
        <w:tblW w:w="0" w:type="auto"/>
        <w:tblInd w:w="108" w:type="dxa"/>
        <w:tblLayout w:type="fixed"/>
        <w:tblLook w:val="01E0" w:firstRow="1" w:lastRow="1" w:firstColumn="1" w:lastColumn="1" w:noHBand="0" w:noVBand="0"/>
      </w:tblPr>
      <w:tblGrid>
        <w:gridCol w:w="2581"/>
        <w:gridCol w:w="6546"/>
      </w:tblGrid>
      <w:tr w:rsidR="004D65CA">
        <w:trPr>
          <w:trHeight w:val="1326"/>
        </w:trPr>
        <w:tc>
          <w:tcPr>
            <w:tcW w:w="2581" w:type="dxa"/>
          </w:tcPr>
          <w:p w:rsidR="004D65CA" w:rsidRDefault="00B0769E">
            <w:pPr>
              <w:pStyle w:val="TableParagraph"/>
              <w:spacing w:line="261" w:lineRule="auto"/>
              <w:ind w:left="463" w:right="354"/>
              <w:jc w:val="center"/>
              <w:rPr>
                <w:sz w:val="16"/>
              </w:rPr>
            </w:pPr>
            <w:r>
              <w:rPr>
                <w:sz w:val="16"/>
              </w:rPr>
              <w:t>Revista Médica Sinergia Vol.3 Num:8</w:t>
            </w:r>
          </w:p>
          <w:p w:rsidR="004D65CA" w:rsidRDefault="00B0769E">
            <w:pPr>
              <w:pStyle w:val="TableParagraph"/>
              <w:spacing w:line="261" w:lineRule="auto"/>
              <w:ind w:left="491" w:right="382"/>
              <w:jc w:val="center"/>
              <w:rPr>
                <w:sz w:val="16"/>
              </w:rPr>
            </w:pPr>
            <w:r>
              <w:rPr>
                <w:sz w:val="16"/>
              </w:rPr>
              <w:t>Agosto 2018 pp: 7 - 12 ISSN:2215-4523</w:t>
            </w:r>
          </w:p>
          <w:p w:rsidR="004D65CA" w:rsidRDefault="00B0769E">
            <w:pPr>
              <w:pStyle w:val="TableParagraph"/>
              <w:spacing w:line="183" w:lineRule="exact"/>
              <w:ind w:left="461" w:right="354"/>
              <w:jc w:val="center"/>
              <w:rPr>
                <w:sz w:val="16"/>
              </w:rPr>
            </w:pPr>
            <w:r>
              <w:rPr>
                <w:sz w:val="16"/>
              </w:rPr>
              <w:t>e-ISSN:2215-5279</w:t>
            </w:r>
          </w:p>
          <w:p w:rsidR="004D65CA" w:rsidRDefault="00B0769E">
            <w:pPr>
              <w:pStyle w:val="TableParagraph"/>
              <w:spacing w:before="2"/>
              <w:ind w:left="176" w:right="70"/>
              <w:jc w:val="center"/>
              <w:rPr>
                <w:sz w:val="16"/>
              </w:rPr>
            </w:pPr>
            <w:hyperlink r:id="rId8">
              <w:r>
                <w:rPr>
                  <w:color w:val="0000FF"/>
                  <w:sz w:val="16"/>
                  <w:u w:val="single" w:color="0000FF"/>
                </w:rPr>
                <w:t>http://revistamedicasinergia.com</w:t>
              </w:r>
            </w:hyperlink>
          </w:p>
        </w:tc>
        <w:tc>
          <w:tcPr>
            <w:tcW w:w="6546" w:type="dxa"/>
          </w:tcPr>
          <w:p w:rsidR="004D65CA" w:rsidRDefault="00B0769E">
            <w:pPr>
              <w:pStyle w:val="TableParagraph"/>
              <w:spacing w:before="118"/>
              <w:ind w:left="1681" w:right="1682"/>
              <w:jc w:val="center"/>
              <w:rPr>
                <w:b/>
                <w:sz w:val="28"/>
              </w:rPr>
            </w:pPr>
            <w:r>
              <w:rPr>
                <w:b/>
                <w:sz w:val="28"/>
              </w:rPr>
              <w:t>PSICOSIS POSTPARTO</w:t>
            </w:r>
          </w:p>
          <w:p w:rsidR="004D65CA" w:rsidRDefault="00B0769E">
            <w:pPr>
              <w:pStyle w:val="TableParagraph"/>
              <w:spacing w:before="2"/>
              <w:ind w:left="1681" w:right="1619"/>
              <w:jc w:val="center"/>
              <w:rPr>
                <w:sz w:val="20"/>
              </w:rPr>
            </w:pPr>
            <w:r>
              <w:rPr>
                <w:sz w:val="20"/>
              </w:rPr>
              <w:t>(</w:t>
            </w:r>
            <w:r>
              <w:t>Postpartum psychosis</w:t>
            </w:r>
            <w:r>
              <w:rPr>
                <w:color w:val="0000FF"/>
                <w:sz w:val="20"/>
              </w:rPr>
              <w:t>)</w:t>
            </w:r>
          </w:p>
        </w:tc>
      </w:tr>
      <w:tr w:rsidR="004D65CA" w:rsidRPr="001162BE">
        <w:trPr>
          <w:trHeight w:val="1698"/>
        </w:trPr>
        <w:tc>
          <w:tcPr>
            <w:tcW w:w="2581" w:type="dxa"/>
            <w:vMerge w:val="restart"/>
          </w:tcPr>
          <w:p w:rsidR="004D65CA" w:rsidRDefault="004D65CA">
            <w:pPr>
              <w:pStyle w:val="TableParagraph"/>
              <w:rPr>
                <w:rFonts w:ascii="Times New Roman"/>
                <w:sz w:val="20"/>
              </w:rPr>
            </w:pPr>
          </w:p>
          <w:p w:rsidR="004D65CA" w:rsidRDefault="004D65CA">
            <w:pPr>
              <w:pStyle w:val="TableParagraph"/>
              <w:spacing w:before="5"/>
              <w:rPr>
                <w:rFonts w:ascii="Times New Roman"/>
                <w:sz w:val="19"/>
              </w:rPr>
            </w:pPr>
          </w:p>
          <w:p w:rsidR="004D65CA" w:rsidRDefault="00B0769E">
            <w:pPr>
              <w:pStyle w:val="TableParagraph"/>
              <w:ind w:left="720"/>
              <w:rPr>
                <w:rFonts w:ascii="Times New Roman"/>
                <w:sz w:val="20"/>
              </w:rPr>
            </w:pPr>
            <w:r>
              <w:rPr>
                <w:rFonts w:ascii="Times New Roman"/>
                <w:noProof/>
                <w:sz w:val="20"/>
                <w:lang w:val="es-PE" w:eastAsia="es-PE" w:bidi="ar-SA"/>
              </w:rPr>
              <w:drawing>
                <wp:inline distT="0" distB="0" distL="0" distR="0">
                  <wp:extent cx="792484" cy="75018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92484" cy="750189"/>
                          </a:xfrm>
                          <a:prstGeom prst="rect">
                            <a:avLst/>
                          </a:prstGeom>
                        </pic:spPr>
                      </pic:pic>
                    </a:graphicData>
                  </a:graphic>
                </wp:inline>
              </w:drawing>
            </w: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rPr>
                <w:rFonts w:ascii="Times New Roman"/>
                <w:sz w:val="20"/>
              </w:rPr>
            </w:pPr>
          </w:p>
          <w:p w:rsidR="004D65CA" w:rsidRDefault="004D65CA">
            <w:pPr>
              <w:pStyle w:val="TableParagraph"/>
              <w:spacing w:before="4"/>
              <w:rPr>
                <w:rFonts w:ascii="Times New Roman"/>
                <w:sz w:val="24"/>
              </w:rPr>
            </w:pPr>
          </w:p>
          <w:p w:rsidR="004D65CA" w:rsidRDefault="00B0769E">
            <w:pPr>
              <w:pStyle w:val="TableParagraph"/>
              <w:spacing w:line="261" w:lineRule="auto"/>
              <w:ind w:left="200" w:right="79"/>
              <w:jc w:val="both"/>
              <w:rPr>
                <w:sz w:val="18"/>
              </w:rPr>
            </w:pPr>
            <w:r>
              <w:rPr>
                <w:b/>
                <w:position w:val="9"/>
                <w:sz w:val="12"/>
              </w:rPr>
              <w:t>1</w:t>
            </w:r>
            <w:r>
              <w:rPr>
                <w:sz w:val="18"/>
              </w:rPr>
              <w:t>Médico general, graduado de Universidad de Ciencias Médicas (UCIMED).</w:t>
            </w:r>
          </w:p>
          <w:p w:rsidR="004D65CA" w:rsidRPr="001162BE" w:rsidRDefault="00B0769E">
            <w:pPr>
              <w:pStyle w:val="TableParagraph"/>
              <w:spacing w:line="259" w:lineRule="auto"/>
              <w:ind w:left="200" w:right="79"/>
              <w:rPr>
                <w:sz w:val="18"/>
                <w:lang w:val="en-US"/>
              </w:rPr>
            </w:pPr>
            <w:r w:rsidRPr="001162BE">
              <w:rPr>
                <w:sz w:val="18"/>
                <w:lang w:val="en-US"/>
              </w:rPr>
              <w:t>Médico en Essity -A Leading Hygiene and Health Company, San José, Costa Rica.</w:t>
            </w:r>
          </w:p>
          <w:p w:rsidR="004D65CA" w:rsidRDefault="00B0769E">
            <w:pPr>
              <w:pStyle w:val="TableParagraph"/>
              <w:spacing w:line="259" w:lineRule="auto"/>
              <w:ind w:left="200" w:right="77"/>
              <w:rPr>
                <w:sz w:val="18"/>
              </w:rPr>
            </w:pPr>
            <w:r>
              <w:rPr>
                <w:sz w:val="18"/>
              </w:rPr>
              <w:t xml:space="preserve">Código médico: 13929. </w:t>
            </w:r>
            <w:hyperlink r:id="rId10">
              <w:r>
                <w:rPr>
                  <w:sz w:val="18"/>
                </w:rPr>
                <w:t>carlosfonsvilla@hotmail.com</w:t>
              </w:r>
            </w:hyperlink>
          </w:p>
        </w:tc>
        <w:tc>
          <w:tcPr>
            <w:tcW w:w="6546" w:type="dxa"/>
          </w:tcPr>
          <w:p w:rsidR="004D65CA" w:rsidRPr="001162BE" w:rsidRDefault="00B0769E">
            <w:pPr>
              <w:pStyle w:val="TableParagraph"/>
              <w:spacing w:before="153" w:line="254" w:lineRule="exact"/>
              <w:ind w:left="3516"/>
              <w:rPr>
                <w:b/>
                <w:sz w:val="20"/>
                <w:lang w:val="en-US"/>
              </w:rPr>
            </w:pPr>
            <w:r w:rsidRPr="001162BE">
              <w:rPr>
                <w:b/>
                <w:position w:val="10"/>
                <w:sz w:val="13"/>
                <w:lang w:val="en-US"/>
              </w:rPr>
              <w:t xml:space="preserve">1  </w:t>
            </w:r>
            <w:r w:rsidRPr="001162BE">
              <w:rPr>
                <w:b/>
                <w:sz w:val="20"/>
                <w:lang w:val="en-US"/>
              </w:rPr>
              <w:t>D</w:t>
            </w:r>
            <w:r w:rsidRPr="001162BE">
              <w:rPr>
                <w:b/>
                <w:sz w:val="20"/>
                <w:lang w:val="en-US"/>
              </w:rPr>
              <w:t>r. Carlos Fonseca</w:t>
            </w:r>
            <w:r w:rsidRPr="001162BE">
              <w:rPr>
                <w:b/>
                <w:spacing w:val="-29"/>
                <w:sz w:val="20"/>
                <w:lang w:val="en-US"/>
              </w:rPr>
              <w:t xml:space="preserve"> </w:t>
            </w:r>
            <w:r w:rsidRPr="001162BE">
              <w:rPr>
                <w:b/>
                <w:sz w:val="20"/>
                <w:lang w:val="en-US"/>
              </w:rPr>
              <w:t>Villanea</w:t>
            </w:r>
          </w:p>
          <w:p w:rsidR="004D65CA" w:rsidRPr="001162BE" w:rsidRDefault="00B0769E">
            <w:pPr>
              <w:pStyle w:val="TableParagraph"/>
              <w:spacing w:line="232" w:lineRule="exact"/>
              <w:ind w:left="160"/>
              <w:rPr>
                <w:i/>
                <w:sz w:val="19"/>
                <w:lang w:val="en-US"/>
              </w:rPr>
            </w:pPr>
            <w:r w:rsidRPr="001162BE">
              <w:rPr>
                <w:i/>
                <w:position w:val="9"/>
                <w:sz w:val="12"/>
                <w:lang w:val="en-US"/>
              </w:rPr>
              <w:t>1</w:t>
            </w:r>
            <w:r w:rsidRPr="001162BE">
              <w:rPr>
                <w:i/>
                <w:sz w:val="19"/>
                <w:lang w:val="en-US"/>
              </w:rPr>
              <w:t>Essity - A Leading Hygiene and Health Company, San José, Costa</w:t>
            </w:r>
            <w:r w:rsidRPr="001162BE">
              <w:rPr>
                <w:i/>
                <w:spacing w:val="-15"/>
                <w:sz w:val="19"/>
                <w:lang w:val="en-US"/>
              </w:rPr>
              <w:t xml:space="preserve"> </w:t>
            </w:r>
            <w:r w:rsidRPr="001162BE">
              <w:rPr>
                <w:i/>
                <w:sz w:val="19"/>
                <w:lang w:val="en-US"/>
              </w:rPr>
              <w:t>Rica</w:t>
            </w:r>
          </w:p>
          <w:p w:rsidR="004D65CA" w:rsidRPr="001162BE" w:rsidRDefault="00B0769E">
            <w:pPr>
              <w:pStyle w:val="TableParagraph"/>
              <w:spacing w:before="4" w:line="237" w:lineRule="auto"/>
              <w:ind w:left="2958" w:right="117" w:firstLine="1038"/>
              <w:rPr>
                <w:sz w:val="18"/>
                <w:lang w:val="en-US"/>
              </w:rPr>
            </w:pPr>
            <w:hyperlink r:id="rId11">
              <w:r w:rsidRPr="001162BE">
                <w:rPr>
                  <w:color w:val="0000FF"/>
                  <w:spacing w:val="-1"/>
                  <w:sz w:val="18"/>
                  <w:u w:val="single" w:color="0000FF"/>
                  <w:lang w:val="en-US"/>
                </w:rPr>
                <w:t>carlosfonsvilla@hotmail.com</w:t>
              </w:r>
            </w:hyperlink>
            <w:r>
              <w:rPr>
                <w:noProof/>
                <w:color w:val="0000FF"/>
                <w:spacing w:val="-1"/>
                <w:sz w:val="18"/>
                <w:lang w:val="es-PE" w:eastAsia="es-PE" w:bidi="ar-SA"/>
              </w:rPr>
              <w:drawing>
                <wp:inline distT="0" distB="0" distL="0" distR="0">
                  <wp:extent cx="124460" cy="12445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24460" cy="124459"/>
                          </a:xfrm>
                          <a:prstGeom prst="rect">
                            <a:avLst/>
                          </a:prstGeom>
                        </pic:spPr>
                      </pic:pic>
                    </a:graphicData>
                  </a:graphic>
                </wp:inline>
              </w:drawing>
            </w:r>
            <w:r w:rsidRPr="001162BE">
              <w:rPr>
                <w:color w:val="0000FF"/>
                <w:spacing w:val="-1"/>
                <w:sz w:val="18"/>
                <w:lang w:val="en-US"/>
              </w:rPr>
              <w:t xml:space="preserve"> </w:t>
            </w:r>
            <w:hyperlink r:id="rId13">
              <w:r w:rsidRPr="001162BE">
                <w:rPr>
                  <w:color w:val="0000FF"/>
                  <w:spacing w:val="-1"/>
                  <w:sz w:val="18"/>
                  <w:u w:val="single" w:color="0000FF"/>
                  <w:lang w:val="en-US"/>
                </w:rPr>
                <w:t>https://orcid.org/0000-0002-5719-3531</w:t>
              </w:r>
            </w:hyperlink>
          </w:p>
          <w:p w:rsidR="004D65CA" w:rsidRPr="001162BE" w:rsidRDefault="00B0769E">
            <w:pPr>
              <w:pStyle w:val="TableParagraph"/>
              <w:spacing w:before="207"/>
              <w:ind w:left="88"/>
              <w:rPr>
                <w:rFonts w:ascii="Segoe UI"/>
                <w:sz w:val="21"/>
                <w:lang w:val="en-US"/>
              </w:rPr>
            </w:pPr>
            <w:r w:rsidRPr="001162BE">
              <w:rPr>
                <w:rFonts w:ascii="Segoe UI"/>
                <w:sz w:val="21"/>
                <w:lang w:val="en-US"/>
              </w:rPr>
              <w:t xml:space="preserve">DOI: </w:t>
            </w:r>
            <w:hyperlink r:id="rId14">
              <w:r w:rsidRPr="001162BE">
                <w:rPr>
                  <w:rFonts w:ascii="Segoe UI"/>
                  <w:color w:val="0000FF"/>
                  <w:sz w:val="21"/>
                  <w:u w:val="single" w:color="0000FF"/>
                  <w:lang w:val="en-US"/>
                </w:rPr>
                <w:t>https://doi.org/10.31434/rms.v3i8.134</w:t>
              </w:r>
            </w:hyperlink>
          </w:p>
        </w:tc>
      </w:tr>
      <w:tr w:rsidR="004D65CA" w:rsidRPr="001162BE">
        <w:trPr>
          <w:trHeight w:val="6942"/>
        </w:trPr>
        <w:tc>
          <w:tcPr>
            <w:tcW w:w="2581" w:type="dxa"/>
            <w:vMerge/>
            <w:tcBorders>
              <w:top w:val="nil"/>
            </w:tcBorders>
          </w:tcPr>
          <w:p w:rsidR="004D65CA" w:rsidRPr="001162BE" w:rsidRDefault="004D65CA">
            <w:pPr>
              <w:rPr>
                <w:sz w:val="2"/>
                <w:szCs w:val="2"/>
                <w:lang w:val="en-US"/>
              </w:rPr>
            </w:pPr>
          </w:p>
        </w:tc>
        <w:tc>
          <w:tcPr>
            <w:tcW w:w="6546" w:type="dxa"/>
            <w:shd w:val="clear" w:color="auto" w:fill="D4E2FF"/>
          </w:tcPr>
          <w:p w:rsidR="004D65CA" w:rsidRPr="001162BE" w:rsidRDefault="004D65CA">
            <w:pPr>
              <w:pStyle w:val="TableParagraph"/>
              <w:spacing w:before="2"/>
              <w:rPr>
                <w:rFonts w:ascii="Times New Roman"/>
                <w:sz w:val="32"/>
                <w:lang w:val="en-US"/>
              </w:rPr>
            </w:pPr>
          </w:p>
          <w:p w:rsidR="004D65CA" w:rsidRDefault="00B0769E">
            <w:pPr>
              <w:pStyle w:val="TableParagraph"/>
              <w:ind w:left="2724"/>
              <w:rPr>
                <w:b/>
              </w:rPr>
            </w:pPr>
            <w:r>
              <w:rPr>
                <w:b/>
              </w:rPr>
              <w:t>RESUMEN</w:t>
            </w:r>
          </w:p>
          <w:p w:rsidR="004D65CA" w:rsidRDefault="00B0769E">
            <w:pPr>
              <w:pStyle w:val="TableParagraph"/>
              <w:spacing w:before="42" w:line="276" w:lineRule="auto"/>
              <w:ind w:left="88" w:right="98"/>
              <w:jc w:val="both"/>
              <w:rPr>
                <w:sz w:val="20"/>
              </w:rPr>
            </w:pPr>
            <w:r>
              <w:rPr>
                <w:sz w:val="20"/>
              </w:rPr>
              <w:t>Se exhibió una revisión sobre la presentación clínica para el diagnóstico de psicosis postparto. Inicialmente se aclaran definiciones de conceptos básicos sobre trastornos de este espectro psiquiátrico. Asimismo, se habla acerca de las posibilidades de dia</w:t>
            </w:r>
            <w:r>
              <w:rPr>
                <w:sz w:val="20"/>
              </w:rPr>
              <w:t>gnóstico de psicosis. Finalmente, se explican los diferentes esquemas terapéuticos que pueden ser utilizados en estos cuadros</w:t>
            </w:r>
            <w:r>
              <w:rPr>
                <w:spacing w:val="-8"/>
                <w:sz w:val="20"/>
              </w:rPr>
              <w:t xml:space="preserve"> </w:t>
            </w:r>
            <w:r>
              <w:rPr>
                <w:sz w:val="20"/>
              </w:rPr>
              <w:t>clínicos.</w:t>
            </w:r>
          </w:p>
          <w:p w:rsidR="004D65CA" w:rsidRDefault="004D65CA">
            <w:pPr>
              <w:pStyle w:val="TableParagraph"/>
              <w:spacing w:before="5"/>
              <w:rPr>
                <w:rFonts w:ascii="Times New Roman"/>
              </w:rPr>
            </w:pPr>
          </w:p>
          <w:p w:rsidR="004D65CA" w:rsidRDefault="00B0769E">
            <w:pPr>
              <w:pStyle w:val="TableParagraph"/>
              <w:spacing w:before="1" w:line="278" w:lineRule="auto"/>
              <w:ind w:left="88" w:right="104"/>
              <w:jc w:val="both"/>
              <w:rPr>
                <w:sz w:val="20"/>
              </w:rPr>
            </w:pPr>
            <w:r>
              <w:rPr>
                <w:b/>
              </w:rPr>
              <w:t xml:space="preserve">PALABRAS CLAVE: </w:t>
            </w:r>
            <w:r>
              <w:rPr>
                <w:sz w:val="20"/>
              </w:rPr>
              <w:t xml:space="preserve">Delirio, alucinación, síntomas negativos, discurso desorganizado, trastorno esquizoafectivo, trastorno </w:t>
            </w:r>
            <w:r>
              <w:rPr>
                <w:sz w:val="20"/>
              </w:rPr>
              <w:t>bipolar, depresión psicótica, postparto.</w:t>
            </w:r>
          </w:p>
          <w:p w:rsidR="004D65CA" w:rsidRDefault="004D65CA">
            <w:pPr>
              <w:pStyle w:val="TableParagraph"/>
              <w:spacing w:before="8"/>
              <w:rPr>
                <w:rFonts w:ascii="Times New Roman"/>
                <w:sz w:val="24"/>
              </w:rPr>
            </w:pPr>
          </w:p>
          <w:p w:rsidR="004D65CA" w:rsidRPr="001162BE" w:rsidRDefault="00B0769E">
            <w:pPr>
              <w:pStyle w:val="TableParagraph"/>
              <w:spacing w:before="1"/>
              <w:ind w:left="2660"/>
              <w:rPr>
                <w:b/>
                <w:lang w:val="en-US"/>
              </w:rPr>
            </w:pPr>
            <w:r w:rsidRPr="001162BE">
              <w:rPr>
                <w:b/>
                <w:lang w:val="en-US"/>
              </w:rPr>
              <w:t>ABSTRACT</w:t>
            </w:r>
          </w:p>
          <w:p w:rsidR="004D65CA" w:rsidRPr="001162BE" w:rsidRDefault="00B0769E">
            <w:pPr>
              <w:pStyle w:val="TableParagraph"/>
              <w:spacing w:before="41" w:line="276" w:lineRule="auto"/>
              <w:ind w:left="88" w:right="101"/>
              <w:jc w:val="both"/>
              <w:rPr>
                <w:sz w:val="20"/>
                <w:lang w:val="en-US"/>
              </w:rPr>
            </w:pPr>
            <w:r w:rsidRPr="001162BE">
              <w:rPr>
                <w:sz w:val="20"/>
                <w:lang w:val="en-US"/>
              </w:rPr>
              <w:t>A review of the clinical presentation for diagnosis of postpartum psychosis is presented. Initially definitions some basic concepts of psychiatric disorders in this spectrum are clarified. Also, clinical signs applicable to the diagnosis psychosis speech a</w:t>
            </w:r>
            <w:r w:rsidRPr="001162BE">
              <w:rPr>
                <w:sz w:val="20"/>
                <w:lang w:val="en-US"/>
              </w:rPr>
              <w:t>re explained. Finally, different therapeutic regimens that can be used in these clinical pictures are explained.</w:t>
            </w:r>
          </w:p>
          <w:p w:rsidR="004D65CA" w:rsidRPr="001162BE" w:rsidRDefault="004D65CA">
            <w:pPr>
              <w:pStyle w:val="TableParagraph"/>
              <w:spacing w:before="10"/>
              <w:rPr>
                <w:rFonts w:ascii="Times New Roman"/>
                <w:lang w:val="en-US"/>
              </w:rPr>
            </w:pPr>
          </w:p>
          <w:p w:rsidR="004D65CA" w:rsidRPr="001162BE" w:rsidRDefault="00B0769E">
            <w:pPr>
              <w:pStyle w:val="TableParagraph"/>
              <w:spacing w:line="278" w:lineRule="auto"/>
              <w:ind w:left="88" w:right="87"/>
              <w:jc w:val="both"/>
              <w:rPr>
                <w:sz w:val="20"/>
                <w:lang w:val="en-US"/>
              </w:rPr>
            </w:pPr>
            <w:r w:rsidRPr="001162BE">
              <w:rPr>
                <w:b/>
                <w:lang w:val="en-US"/>
              </w:rPr>
              <w:t xml:space="preserve">KEY WORDS: </w:t>
            </w:r>
            <w:r w:rsidRPr="001162BE">
              <w:rPr>
                <w:sz w:val="20"/>
                <w:lang w:val="en-US"/>
              </w:rPr>
              <w:t>Delirium, hallucination, negative symptoms, disorganized speech, bipolar disorder, schizoaffective disorder, psychotic depression.</w:t>
            </w:r>
          </w:p>
        </w:tc>
      </w:tr>
    </w:tbl>
    <w:p w:rsidR="004D65CA" w:rsidRPr="001162BE" w:rsidRDefault="004D65CA">
      <w:pPr>
        <w:pStyle w:val="Textoindependiente"/>
        <w:rPr>
          <w:rFonts w:ascii="Times New Roman"/>
          <w:sz w:val="20"/>
          <w:lang w:val="en-US"/>
        </w:rPr>
      </w:pPr>
    </w:p>
    <w:p w:rsidR="004D65CA" w:rsidRPr="001162BE" w:rsidRDefault="004D65CA">
      <w:pPr>
        <w:rPr>
          <w:rFonts w:ascii="Times New Roman"/>
          <w:sz w:val="20"/>
          <w:lang w:val="en-US"/>
        </w:rPr>
        <w:sectPr w:rsidR="004D65CA" w:rsidRPr="001162BE">
          <w:footerReference w:type="even" r:id="rId15"/>
          <w:footerReference w:type="default" r:id="rId16"/>
          <w:type w:val="continuous"/>
          <w:pgSz w:w="12240" w:h="15840"/>
          <w:pgMar w:top="1500" w:right="1500" w:bottom="1340" w:left="1400" w:header="720" w:footer="1241" w:gutter="0"/>
          <w:pgNumType w:start="7"/>
          <w:cols w:space="720"/>
        </w:sectPr>
      </w:pPr>
    </w:p>
    <w:p w:rsidR="004D65CA" w:rsidRPr="001162BE" w:rsidRDefault="004D65CA">
      <w:pPr>
        <w:pStyle w:val="Textoindependiente"/>
        <w:spacing w:before="9"/>
        <w:rPr>
          <w:rFonts w:ascii="Times New Roman"/>
          <w:sz w:val="25"/>
          <w:lang w:val="en-US"/>
        </w:rPr>
      </w:pPr>
    </w:p>
    <w:p w:rsidR="004D65CA" w:rsidRDefault="00B0769E">
      <w:pPr>
        <w:pStyle w:val="Ttulo1"/>
        <w:spacing w:before="0"/>
        <w:ind w:left="1397"/>
      </w:pPr>
      <w:r>
        <w:t>INTRODUCCIÓN</w:t>
      </w:r>
    </w:p>
    <w:p w:rsidR="004D65CA" w:rsidRDefault="004D65CA">
      <w:pPr>
        <w:pStyle w:val="Textoindependiente"/>
        <w:spacing w:before="1"/>
        <w:rPr>
          <w:b/>
          <w:sz w:val="21"/>
        </w:rPr>
      </w:pPr>
    </w:p>
    <w:p w:rsidR="004D65CA" w:rsidRDefault="00B0769E">
      <w:pPr>
        <w:pStyle w:val="Textoindependiente"/>
        <w:spacing w:line="276" w:lineRule="auto"/>
        <w:ind w:left="300" w:right="38"/>
        <w:jc w:val="both"/>
      </w:pPr>
      <w:r>
        <w:t>Las mujeres postparto son más susceptibles a desarrollar algún trastorno psiquiátrico, puede alcanzar una incidencia entre 50-70% de las mujeres en dicho periodo. Entre los cuales</w:t>
      </w:r>
    </w:p>
    <w:p w:rsidR="004D65CA" w:rsidRDefault="00B0769E">
      <w:pPr>
        <w:pStyle w:val="Textoindependiente"/>
        <w:spacing w:before="6"/>
      </w:pPr>
      <w:r>
        <w:br w:type="column"/>
      </w:r>
    </w:p>
    <w:p w:rsidR="004D65CA" w:rsidRDefault="00B0769E">
      <w:pPr>
        <w:pStyle w:val="Textoindependiente"/>
        <w:spacing w:line="276" w:lineRule="auto"/>
        <w:ind w:left="300" w:right="193"/>
        <w:jc w:val="both"/>
      </w:pPr>
      <w:r>
        <w:t>destacan la depresión post parto (8-20%) y la psicosis postparto (0.14-0.26%).</w:t>
      </w:r>
    </w:p>
    <w:p w:rsidR="004D65CA" w:rsidRDefault="00B0769E">
      <w:pPr>
        <w:pStyle w:val="Textoindependiente"/>
        <w:spacing w:before="199" w:line="276" w:lineRule="auto"/>
        <w:ind w:left="300" w:right="198"/>
        <w:jc w:val="both"/>
      </w:pPr>
      <w:r>
        <w:t>Esta última viene siendo de aun mayor significado ya que las mujeres bajo esta condición tienen mayor riesgo tanto de suicidio como infanticidio. Por lo que este</w:t>
      </w:r>
    </w:p>
    <w:p w:rsidR="004D65CA" w:rsidRDefault="004D65CA">
      <w:pPr>
        <w:spacing w:line="276" w:lineRule="auto"/>
        <w:jc w:val="both"/>
        <w:sectPr w:rsidR="004D65CA">
          <w:type w:val="continuous"/>
          <w:pgSz w:w="12240" w:h="15840"/>
          <w:pgMar w:top="1500" w:right="1500" w:bottom="1340" w:left="1400" w:header="720" w:footer="720" w:gutter="0"/>
          <w:cols w:num="2" w:space="720" w:equalWidth="0">
            <w:col w:w="4402" w:space="380"/>
            <w:col w:w="4558"/>
          </w:cols>
        </w:sectPr>
      </w:pPr>
    </w:p>
    <w:p w:rsidR="004D65CA" w:rsidRDefault="00B0769E">
      <w:pPr>
        <w:pStyle w:val="Textoindependiente"/>
        <w:spacing w:before="87" w:line="276" w:lineRule="auto"/>
        <w:ind w:left="300" w:right="45"/>
        <w:jc w:val="both"/>
      </w:pPr>
      <w:r>
        <w:lastRenderedPageBreak/>
        <w:t>cuadro se debe de manejar de forma temprana.</w:t>
      </w:r>
    </w:p>
    <w:p w:rsidR="004D65CA" w:rsidRDefault="00B0769E">
      <w:pPr>
        <w:pStyle w:val="Textoindependiente"/>
        <w:spacing w:before="201" w:line="276" w:lineRule="auto"/>
        <w:ind w:left="300" w:right="39"/>
        <w:jc w:val="both"/>
      </w:pPr>
      <w:r>
        <w:t xml:space="preserve">Es fundamental el concepto de buena salud perinatal para prevenir los transítanos psíquicos puberales; que integra las buenas relaciones sociales, psicológicas, ambientales y biológicas. Es de suma importancia para detección temprana agendar </w:t>
      </w:r>
      <w:r>
        <w:rPr>
          <w:spacing w:val="-3"/>
        </w:rPr>
        <w:t xml:space="preserve">la </w:t>
      </w:r>
      <w:r>
        <w:t>cita postpa</w:t>
      </w:r>
      <w:r>
        <w:t>rto antes de las seis semanas en mujeres que reflejen síntomas depresivos o psicóticos en el postparto inmediato, quienes cursan con una depresión de base, o presenten historia de depresión o psicosis postparto</w:t>
      </w:r>
      <w:r>
        <w:rPr>
          <w:spacing w:val="-1"/>
        </w:rPr>
        <w:t xml:space="preserve"> </w:t>
      </w:r>
      <w:r>
        <w:t>previa.</w:t>
      </w:r>
    </w:p>
    <w:p w:rsidR="004D65CA" w:rsidRDefault="00B0769E">
      <w:pPr>
        <w:pStyle w:val="Textoindependiente"/>
        <w:spacing w:before="199" w:line="276" w:lineRule="auto"/>
        <w:ind w:left="300" w:right="44"/>
        <w:jc w:val="both"/>
      </w:pPr>
      <w:r>
        <w:t xml:space="preserve">El manejo principal debe incluir una </w:t>
      </w:r>
      <w:r>
        <w:t xml:space="preserve">hospitalización temprana para asegurar el bienestar de </w:t>
      </w:r>
      <w:r>
        <w:rPr>
          <w:spacing w:val="-3"/>
        </w:rPr>
        <w:t xml:space="preserve">la </w:t>
      </w:r>
      <w:r>
        <w:t>paciente y el neonato; además de medicamentos antipsicóticos y terapia de cualquier trastorno subyacente.</w:t>
      </w:r>
    </w:p>
    <w:p w:rsidR="004D65CA" w:rsidRDefault="004D65CA">
      <w:pPr>
        <w:pStyle w:val="Textoindependiente"/>
        <w:rPr>
          <w:sz w:val="24"/>
        </w:rPr>
      </w:pPr>
    </w:p>
    <w:p w:rsidR="004D65CA" w:rsidRDefault="00B0769E">
      <w:pPr>
        <w:pStyle w:val="Ttulo1"/>
        <w:spacing w:before="177"/>
        <w:ind w:left="728"/>
      </w:pPr>
      <w:r>
        <w:t>CONCEPTOS RELEVANTES</w:t>
      </w:r>
    </w:p>
    <w:p w:rsidR="004D65CA" w:rsidRDefault="004D65CA">
      <w:pPr>
        <w:pStyle w:val="Textoindependiente"/>
        <w:spacing w:before="1"/>
        <w:rPr>
          <w:b/>
          <w:sz w:val="21"/>
        </w:rPr>
      </w:pPr>
    </w:p>
    <w:p w:rsidR="004D65CA" w:rsidRDefault="00B0769E">
      <w:pPr>
        <w:pStyle w:val="Textoindependiente"/>
        <w:ind w:left="300"/>
      </w:pPr>
      <w:r>
        <w:t>Se debe entender como:</w:t>
      </w:r>
    </w:p>
    <w:p w:rsidR="004D65CA" w:rsidRDefault="004D65CA">
      <w:pPr>
        <w:pStyle w:val="Textoindependiente"/>
        <w:spacing w:before="5"/>
        <w:rPr>
          <w:sz w:val="20"/>
        </w:rPr>
      </w:pPr>
    </w:p>
    <w:p w:rsidR="004D65CA" w:rsidRDefault="00B0769E">
      <w:pPr>
        <w:pStyle w:val="Ttulo2"/>
        <w:numPr>
          <w:ilvl w:val="0"/>
          <w:numId w:val="3"/>
        </w:numPr>
        <w:tabs>
          <w:tab w:val="left" w:pos="661"/>
        </w:tabs>
      </w:pPr>
      <w:r>
        <w:t>PERIODO</w:t>
      </w:r>
      <w:r>
        <w:rPr>
          <w:spacing w:val="-2"/>
        </w:rPr>
        <w:t xml:space="preserve"> </w:t>
      </w:r>
      <w:r>
        <w:t>POSTPARTO</w:t>
      </w:r>
    </w:p>
    <w:p w:rsidR="004D65CA" w:rsidRDefault="004D65CA">
      <w:pPr>
        <w:pStyle w:val="Textoindependiente"/>
        <w:spacing w:before="2"/>
        <w:rPr>
          <w:b/>
          <w:sz w:val="21"/>
        </w:rPr>
      </w:pPr>
    </w:p>
    <w:p w:rsidR="004D65CA" w:rsidRDefault="00B0769E">
      <w:pPr>
        <w:pStyle w:val="Textoindependiente"/>
        <w:spacing w:line="276" w:lineRule="auto"/>
        <w:ind w:left="300" w:right="40"/>
        <w:jc w:val="both"/>
      </w:pPr>
      <w:r>
        <w:t>La etapa que se extiende desde expulsión placentaria hasta un periodo de seis a doce semanas, en dicha etapa ocurren múltiples cambios anatómicos, fisiológicos y psicológicos. Algunos dividen el periodo postparto por</w:t>
      </w:r>
      <w:r>
        <w:rPr>
          <w:spacing w:val="-14"/>
        </w:rPr>
        <w:t xml:space="preserve"> </w:t>
      </w:r>
      <w:r>
        <w:t>etapas:</w:t>
      </w:r>
    </w:p>
    <w:p w:rsidR="004D65CA" w:rsidRDefault="00B0769E">
      <w:pPr>
        <w:pStyle w:val="Prrafodelista"/>
        <w:numPr>
          <w:ilvl w:val="0"/>
          <w:numId w:val="2"/>
        </w:numPr>
        <w:tabs>
          <w:tab w:val="left" w:pos="661"/>
        </w:tabs>
        <w:spacing w:before="196" w:line="276" w:lineRule="auto"/>
        <w:ind w:right="38"/>
        <w:jc w:val="both"/>
      </w:pPr>
      <w:r>
        <w:rPr>
          <w:i/>
        </w:rPr>
        <w:t>Puerperio inmediato</w:t>
      </w:r>
      <w:r>
        <w:t>: engloba lo</w:t>
      </w:r>
      <w:r>
        <w:t>s cambios ocurridos en las primeras veinticuatro horas posteriores al alumbramiento.</w:t>
      </w:r>
    </w:p>
    <w:p w:rsidR="004D65CA" w:rsidRDefault="00B0769E">
      <w:pPr>
        <w:pStyle w:val="Prrafodelista"/>
        <w:numPr>
          <w:ilvl w:val="0"/>
          <w:numId w:val="2"/>
        </w:numPr>
        <w:tabs>
          <w:tab w:val="left" w:pos="660"/>
          <w:tab w:val="left" w:pos="661"/>
        </w:tabs>
        <w:spacing w:line="273" w:lineRule="auto"/>
        <w:ind w:right="39"/>
      </w:pPr>
      <w:r>
        <w:rPr>
          <w:i/>
        </w:rPr>
        <w:t>Puerperio mediato</w:t>
      </w:r>
      <w:r>
        <w:t xml:space="preserve">: se amplía  hasta </w:t>
      </w:r>
      <w:r>
        <w:rPr>
          <w:spacing w:val="-3"/>
        </w:rPr>
        <w:t xml:space="preserve">la </w:t>
      </w:r>
      <w:r>
        <w:t>semana</w:t>
      </w:r>
      <w:r>
        <w:rPr>
          <w:spacing w:val="2"/>
        </w:rPr>
        <w:t xml:space="preserve"> </w:t>
      </w:r>
      <w:r>
        <w:t>postparto</w:t>
      </w:r>
    </w:p>
    <w:p w:rsidR="004D65CA" w:rsidRDefault="00B0769E">
      <w:pPr>
        <w:pStyle w:val="Prrafodelista"/>
        <w:numPr>
          <w:ilvl w:val="0"/>
          <w:numId w:val="2"/>
        </w:numPr>
        <w:tabs>
          <w:tab w:val="left" w:pos="660"/>
          <w:tab w:val="left" w:pos="661"/>
        </w:tabs>
        <w:spacing w:line="273" w:lineRule="auto"/>
        <w:ind w:right="44"/>
      </w:pPr>
      <w:r>
        <w:rPr>
          <w:i/>
        </w:rPr>
        <w:t xml:space="preserve">Puerperio remoto: </w:t>
      </w:r>
      <w:r>
        <w:t>incluye el periodo de tiempo que se toma para</w:t>
      </w:r>
      <w:r>
        <w:rPr>
          <w:spacing w:val="41"/>
        </w:rPr>
        <w:t xml:space="preserve"> </w:t>
      </w:r>
      <w:r>
        <w:rPr>
          <w:spacing w:val="-3"/>
        </w:rPr>
        <w:t>la</w:t>
      </w:r>
    </w:p>
    <w:p w:rsidR="004D65CA" w:rsidRDefault="00B0769E">
      <w:pPr>
        <w:pStyle w:val="Textoindependiente"/>
        <w:spacing w:before="87" w:line="276" w:lineRule="auto"/>
        <w:ind w:left="660"/>
      </w:pPr>
      <w:r>
        <w:br w:type="column"/>
      </w:r>
      <w:r>
        <w:lastRenderedPageBreak/>
        <w:t>involución de los órganos pélvicos y retorno de</w:t>
      </w:r>
      <w:r>
        <w:t xml:space="preserve"> la menstruación.</w:t>
      </w:r>
    </w:p>
    <w:p w:rsidR="004D65CA" w:rsidRDefault="004D65CA">
      <w:pPr>
        <w:pStyle w:val="Textoindependiente"/>
        <w:spacing w:before="9"/>
        <w:rPr>
          <w:sz w:val="24"/>
        </w:rPr>
      </w:pPr>
    </w:p>
    <w:p w:rsidR="004D65CA" w:rsidRDefault="00B0769E">
      <w:pPr>
        <w:pStyle w:val="Ttulo2"/>
        <w:numPr>
          <w:ilvl w:val="0"/>
          <w:numId w:val="3"/>
        </w:numPr>
        <w:tabs>
          <w:tab w:val="left" w:pos="661"/>
        </w:tabs>
      </w:pPr>
      <w:r>
        <w:t>DELIRIO</w:t>
      </w:r>
    </w:p>
    <w:p w:rsidR="004D65CA" w:rsidRDefault="004D65CA">
      <w:pPr>
        <w:pStyle w:val="Textoindependiente"/>
        <w:spacing w:before="2"/>
        <w:rPr>
          <w:b/>
          <w:sz w:val="21"/>
        </w:rPr>
      </w:pPr>
    </w:p>
    <w:p w:rsidR="004D65CA" w:rsidRDefault="00B0769E">
      <w:pPr>
        <w:pStyle w:val="Textoindependiente"/>
        <w:spacing w:line="276" w:lineRule="auto"/>
        <w:ind w:left="300" w:right="193" w:firstLine="60"/>
        <w:jc w:val="both"/>
      </w:pPr>
      <w:r>
        <w:t xml:space="preserve">Es un concepto psiquiátrico definido por cinco características principales: La alteración de </w:t>
      </w:r>
      <w:r>
        <w:rPr>
          <w:spacing w:val="-3"/>
        </w:rPr>
        <w:t>la</w:t>
      </w:r>
      <w:r>
        <w:rPr>
          <w:spacing w:val="55"/>
        </w:rPr>
        <w:t xml:space="preserve"> </w:t>
      </w:r>
      <w:r>
        <w:t xml:space="preserve">atención y/o concertación, dicha alteración debe ocurrir en un periodo corto de tiempo y representa un cambio del estado normal que </w:t>
      </w:r>
      <w:r>
        <w:t>tiene a fluctuar durante el día. Alteraciones cognitivas (desorientación, memoria, percepción) no puede ser explicado por otro trastorno mental y tampoco hay evidencia en historia clínica, examen físico o laboratorios de que trastorno sea explicado mejor p</w:t>
      </w:r>
      <w:r>
        <w:t>or una enfermedad subyacente ni asociada con uso de abstinencia de sustancias o medicamentos.</w:t>
      </w:r>
    </w:p>
    <w:p w:rsidR="004D65CA" w:rsidRDefault="00B0769E">
      <w:pPr>
        <w:pStyle w:val="Ttulo2"/>
        <w:numPr>
          <w:ilvl w:val="0"/>
          <w:numId w:val="3"/>
        </w:numPr>
        <w:tabs>
          <w:tab w:val="left" w:pos="661"/>
        </w:tabs>
        <w:spacing w:before="199"/>
      </w:pPr>
      <w:r>
        <w:t>ALUCINACIÓN</w:t>
      </w:r>
    </w:p>
    <w:p w:rsidR="004D65CA" w:rsidRDefault="004D65CA">
      <w:pPr>
        <w:pStyle w:val="Textoindependiente"/>
        <w:spacing w:before="1"/>
        <w:rPr>
          <w:b/>
          <w:sz w:val="21"/>
        </w:rPr>
      </w:pPr>
    </w:p>
    <w:p w:rsidR="004D65CA" w:rsidRDefault="00B0769E">
      <w:pPr>
        <w:pStyle w:val="Textoindependiente"/>
        <w:spacing w:line="276" w:lineRule="auto"/>
        <w:ind w:left="300" w:right="198"/>
        <w:jc w:val="both"/>
      </w:pPr>
      <w:r>
        <w:t>Se define como experiencias  sensoriales, vigilia de contenido que no está realmente presente. Se diferencian de las ilusiones, que son distorsiones o malas interpretaciones de los estímulos sensoriales</w:t>
      </w:r>
      <w:r>
        <w:rPr>
          <w:spacing w:val="-1"/>
        </w:rPr>
        <w:t xml:space="preserve"> </w:t>
      </w:r>
      <w:r>
        <w:t>reales.</w:t>
      </w:r>
    </w:p>
    <w:p w:rsidR="004D65CA" w:rsidRDefault="00B0769E">
      <w:pPr>
        <w:pStyle w:val="Textoindependiente"/>
        <w:spacing w:before="199" w:line="276" w:lineRule="auto"/>
        <w:ind w:left="300" w:right="193"/>
        <w:jc w:val="both"/>
      </w:pPr>
      <w:r>
        <w:t>Mientras que las alucinaciones pueden ocurrir</w:t>
      </w:r>
      <w:r>
        <w:t xml:space="preserve"> en cualquiera de las cinco modalidades sensoriales, alucinaciones auditivas (por ejemplo, escuchar voces) son los más comunes, seguidos por los visuales, táctiles, olfativas, gustativas y alucinaciones. Además, de  los anteriores los síntomas negativos so</w:t>
      </w:r>
      <w:r>
        <w:t xml:space="preserve">n característicos de </w:t>
      </w:r>
      <w:r>
        <w:rPr>
          <w:spacing w:val="-3"/>
        </w:rPr>
        <w:t xml:space="preserve">la </w:t>
      </w:r>
      <w:r>
        <w:t>psicosis posparto, estos se conceptualizan como una ausencia o disminución de los procesos normales, pueden incluir expresividad disminuida, apatía, afectará plana, y una falta de</w:t>
      </w:r>
      <w:r>
        <w:rPr>
          <w:spacing w:val="-1"/>
        </w:rPr>
        <w:t xml:space="preserve"> </w:t>
      </w:r>
      <w:r>
        <w:t>energía.</w:t>
      </w:r>
    </w:p>
    <w:p w:rsidR="004D65CA" w:rsidRDefault="004D65CA">
      <w:pPr>
        <w:spacing w:line="276" w:lineRule="auto"/>
        <w:jc w:val="both"/>
        <w:sectPr w:rsidR="004D65CA">
          <w:headerReference w:type="even" r:id="rId17"/>
          <w:headerReference w:type="default" r:id="rId18"/>
          <w:pgSz w:w="12240" w:h="15840"/>
          <w:pgMar w:top="1320" w:right="1500" w:bottom="1440" w:left="1400" w:header="723" w:footer="1241" w:gutter="0"/>
          <w:cols w:num="2" w:space="720" w:equalWidth="0">
            <w:col w:w="4406" w:space="376"/>
            <w:col w:w="4558"/>
          </w:cols>
        </w:sectPr>
      </w:pPr>
    </w:p>
    <w:p w:rsidR="004D65CA" w:rsidRDefault="00B0769E">
      <w:pPr>
        <w:pStyle w:val="Ttulo1"/>
        <w:spacing w:before="84"/>
        <w:ind w:left="568"/>
      </w:pPr>
      <w:r>
        <w:lastRenderedPageBreak/>
        <w:t>MANIFESTACIONES CLÍNICAS</w:t>
      </w:r>
    </w:p>
    <w:p w:rsidR="004D65CA" w:rsidRDefault="004D65CA">
      <w:pPr>
        <w:pStyle w:val="Textoindependiente"/>
        <w:spacing w:before="5"/>
        <w:rPr>
          <w:b/>
          <w:sz w:val="21"/>
        </w:rPr>
      </w:pPr>
    </w:p>
    <w:p w:rsidR="004D65CA" w:rsidRDefault="00B0769E">
      <w:pPr>
        <w:pStyle w:val="Textoindependiente"/>
        <w:spacing w:line="276" w:lineRule="auto"/>
        <w:ind w:left="300" w:right="43"/>
        <w:jc w:val="both"/>
      </w:pPr>
      <w:r>
        <w:t>La psicosis postparto suele presentarse luego de dos semanas del nacimiento, siendo delirios y alucin</w:t>
      </w:r>
      <w:r>
        <w:t xml:space="preserve">aciones junto con pensamiento desorganizado los  síntomas pivotes que caracterizan el cuadro. Durante este trastorno también se pueden presentar otras alteraciones del estado de ánimo entre los se encuentran: ansiedad, irritabilidad, agitación psicomotora </w:t>
      </w:r>
      <w:r>
        <w:t xml:space="preserve">y dificultad para conciliar </w:t>
      </w:r>
      <w:r>
        <w:rPr>
          <w:spacing w:val="2"/>
        </w:rPr>
        <w:t xml:space="preserve">el </w:t>
      </w:r>
      <w:r>
        <w:t xml:space="preserve">sueño no asociado al recién nacido. Existen otros trastornos psiquiátricos que con frecuencia se relaciona a </w:t>
      </w:r>
      <w:r>
        <w:rPr>
          <w:spacing w:val="-3"/>
        </w:rPr>
        <w:t xml:space="preserve">la </w:t>
      </w:r>
      <w:r>
        <w:t>psicosis</w:t>
      </w:r>
      <w:r>
        <w:rPr>
          <w:spacing w:val="3"/>
        </w:rPr>
        <w:t xml:space="preserve"> </w:t>
      </w:r>
      <w:r>
        <w:t>postparto.</w:t>
      </w:r>
    </w:p>
    <w:p w:rsidR="004D65CA" w:rsidRDefault="00B0769E">
      <w:pPr>
        <w:pStyle w:val="Textoindependiente"/>
        <w:spacing w:before="200" w:line="276" w:lineRule="auto"/>
        <w:ind w:left="300" w:right="38"/>
        <w:jc w:val="both"/>
      </w:pPr>
      <w:r>
        <w:t>La psicosis posparto puede presentarse como un estado maníaco, depresivo o mixto entre los pa</w:t>
      </w:r>
      <w:r>
        <w:t>cientes con trastorno bipolar. Las mujeres con trastorno bipolar tienen un alto riesgo de recidiva en el embarazo y después del parto, que puede presentarse como psicosis posparto. Las mujeres que dejan los medicamentos estabilizadores del ánimo antes o du</w:t>
      </w:r>
      <w:r>
        <w:t xml:space="preserve">rante el embarazo pueden tener un mayor riesgo de psicosis posparto. Para las mujeres sin historia previa, un episodio psicótico después del parto puede ser </w:t>
      </w:r>
      <w:r>
        <w:rPr>
          <w:spacing w:val="-3"/>
        </w:rPr>
        <w:t xml:space="preserve">la </w:t>
      </w:r>
      <w:r>
        <w:t>primera manifestación de un trastorno</w:t>
      </w:r>
      <w:r>
        <w:rPr>
          <w:spacing w:val="-2"/>
        </w:rPr>
        <w:t xml:space="preserve"> </w:t>
      </w:r>
      <w:r>
        <w:t>bipolar.</w:t>
      </w:r>
    </w:p>
    <w:p w:rsidR="004D65CA" w:rsidRDefault="00B0769E">
      <w:pPr>
        <w:pStyle w:val="Textoindependiente"/>
        <w:spacing w:before="202" w:line="276" w:lineRule="auto"/>
        <w:ind w:left="300" w:right="40"/>
        <w:jc w:val="both"/>
      </w:pPr>
      <w:r>
        <w:t xml:space="preserve">La psicosis posparto también se  presenta con episodios maníacos, depresivos o mixtos en el trastorno esquizoafectivo. La característica distintiva de esta enfermedad, en comparación con el trastorno bipolar, es </w:t>
      </w:r>
      <w:r>
        <w:rPr>
          <w:spacing w:val="-3"/>
        </w:rPr>
        <w:t xml:space="preserve">la </w:t>
      </w:r>
      <w:r>
        <w:t xml:space="preserve">historia o subsiguiente desarrollo de </w:t>
      </w:r>
      <w:r>
        <w:rPr>
          <w:spacing w:val="-3"/>
        </w:rPr>
        <w:t xml:space="preserve">la </w:t>
      </w:r>
      <w:r>
        <w:t>psicosis crónica sin síntomas de estado de ánimo. Esta condición se presenta varios meses después del parto. Las características psicóticas se producen en relación con los síntomas</w:t>
      </w:r>
      <w:r>
        <w:rPr>
          <w:spacing w:val="10"/>
        </w:rPr>
        <w:t xml:space="preserve"> </w:t>
      </w:r>
      <w:r>
        <w:t>depresivos</w:t>
      </w:r>
    </w:p>
    <w:p w:rsidR="004D65CA" w:rsidRDefault="00B0769E">
      <w:pPr>
        <w:pStyle w:val="Textoindependiente"/>
        <w:spacing w:before="87" w:line="276" w:lineRule="auto"/>
        <w:ind w:left="300" w:right="195"/>
        <w:jc w:val="both"/>
      </w:pPr>
      <w:r>
        <w:br w:type="column"/>
      </w:r>
      <w:r>
        <w:lastRenderedPageBreak/>
        <w:t>graves. La psicosis a menudo adopta la forma de delirios parano</w:t>
      </w:r>
      <w:r>
        <w:t>ides de persecución. Ni las alucinaciones ni la agitación son comunes. La depresión psicótica es a menudo precedida por la depresión posparto no tratada desde hace mucho tiempo. Clínicamente, se denomina a continuación como "inicio tardío psicosis posparto</w:t>
      </w:r>
      <w:r>
        <w:t>".</w:t>
      </w:r>
    </w:p>
    <w:p w:rsidR="004D65CA" w:rsidRDefault="004D65CA">
      <w:pPr>
        <w:pStyle w:val="Textoindependiente"/>
        <w:rPr>
          <w:sz w:val="24"/>
        </w:rPr>
      </w:pPr>
    </w:p>
    <w:p w:rsidR="004D65CA" w:rsidRDefault="00B0769E">
      <w:pPr>
        <w:pStyle w:val="Ttulo1"/>
        <w:ind w:left="1485"/>
      </w:pPr>
      <w:r>
        <w:t>DIAGNÓSTICO</w:t>
      </w:r>
    </w:p>
    <w:p w:rsidR="004D65CA" w:rsidRDefault="004D65CA">
      <w:pPr>
        <w:pStyle w:val="Textoindependiente"/>
        <w:spacing w:before="1"/>
        <w:rPr>
          <w:b/>
          <w:sz w:val="21"/>
        </w:rPr>
      </w:pPr>
    </w:p>
    <w:p w:rsidR="004D65CA" w:rsidRDefault="00B0769E">
      <w:pPr>
        <w:pStyle w:val="Textoindependiente"/>
        <w:spacing w:before="1" w:line="276" w:lineRule="auto"/>
        <w:ind w:left="300" w:right="193"/>
        <w:jc w:val="both"/>
      </w:pPr>
      <w:r>
        <w:t xml:space="preserve">El DSM-5 no clasifica psicosis postparto como una entidad separada, sino que </w:t>
      </w:r>
      <w:r>
        <w:rPr>
          <w:spacing w:val="-3"/>
        </w:rPr>
        <w:t xml:space="preserve">la </w:t>
      </w:r>
      <w:r>
        <w:t>utiliza como especificador de otro grupo de trastornos psiquiátricos como son el trastorno bipolar, depresión psicótica, y trastorno esquizoafectivo; utilizánd</w:t>
      </w:r>
      <w:r>
        <w:t xml:space="preserve">olos </w:t>
      </w:r>
      <w:r>
        <w:rPr>
          <w:spacing w:val="1"/>
        </w:rPr>
        <w:t>c</w:t>
      </w:r>
      <w:r>
        <w:rPr>
          <w:spacing w:val="-3"/>
        </w:rPr>
        <w:t>o</w:t>
      </w:r>
      <w:r>
        <w:t xml:space="preserve">mo </w:t>
      </w:r>
      <w:r>
        <w:rPr>
          <w:spacing w:val="-13"/>
        </w:rPr>
        <w:t xml:space="preserve"> </w:t>
      </w:r>
      <w:r>
        <w:rPr>
          <w:spacing w:val="-2"/>
          <w:w w:val="33"/>
        </w:rPr>
        <w:t>―</w:t>
      </w:r>
      <w:r>
        <w:rPr>
          <w:spacing w:val="1"/>
        </w:rPr>
        <w:t>c</w:t>
      </w:r>
      <w:r>
        <w:rPr>
          <w:spacing w:val="-3"/>
        </w:rPr>
        <w:t>o</w:t>
      </w:r>
      <w:r>
        <w:t xml:space="preserve">n </w:t>
      </w:r>
      <w:r>
        <w:rPr>
          <w:spacing w:val="-17"/>
        </w:rPr>
        <w:t xml:space="preserve"> </w:t>
      </w:r>
      <w:r>
        <w:rPr>
          <w:spacing w:val="1"/>
        </w:rPr>
        <w:t>a</w:t>
      </w:r>
      <w:r>
        <w:rPr>
          <w:spacing w:val="3"/>
        </w:rPr>
        <w:t>p</w:t>
      </w:r>
      <w:r>
        <w:rPr>
          <w:spacing w:val="1"/>
        </w:rPr>
        <w:t>a</w:t>
      </w:r>
      <w:r>
        <w:rPr>
          <w:spacing w:val="-2"/>
        </w:rPr>
        <w:t>r</w:t>
      </w:r>
      <w:r>
        <w:rPr>
          <w:spacing w:val="-5"/>
        </w:rPr>
        <w:t>i</w:t>
      </w:r>
      <w:r>
        <w:rPr>
          <w:spacing w:val="1"/>
        </w:rPr>
        <w:t>c</w:t>
      </w:r>
      <w:r>
        <w:rPr>
          <w:spacing w:val="-5"/>
        </w:rPr>
        <w:t>i</w:t>
      </w:r>
      <w:r>
        <w:rPr>
          <w:spacing w:val="1"/>
        </w:rPr>
        <w:t>ó</w:t>
      </w:r>
      <w:r>
        <w:t xml:space="preserve">n </w:t>
      </w:r>
      <w:r>
        <w:rPr>
          <w:spacing w:val="-13"/>
        </w:rPr>
        <w:t xml:space="preserve"> </w:t>
      </w:r>
      <w:r>
        <w:rPr>
          <w:spacing w:val="1"/>
        </w:rPr>
        <w:t>p</w:t>
      </w:r>
      <w:r>
        <w:rPr>
          <w:spacing w:val="-3"/>
        </w:rPr>
        <w:t>o</w:t>
      </w:r>
      <w:r>
        <w:rPr>
          <w:spacing w:val="1"/>
        </w:rPr>
        <w:t>s</w:t>
      </w:r>
      <w:r>
        <w:rPr>
          <w:spacing w:val="-2"/>
        </w:rPr>
        <w:t>t</w:t>
      </w:r>
      <w:r>
        <w:rPr>
          <w:spacing w:val="1"/>
        </w:rPr>
        <w:t>pa</w:t>
      </w:r>
      <w:r>
        <w:rPr>
          <w:spacing w:val="-2"/>
        </w:rPr>
        <w:t>rt</w:t>
      </w:r>
      <w:r>
        <w:rPr>
          <w:spacing w:val="1"/>
        </w:rPr>
        <w:t>o</w:t>
      </w:r>
      <w:r>
        <w:rPr>
          <w:w w:val="80"/>
        </w:rPr>
        <w:t>‖</w:t>
      </w:r>
      <w:r>
        <w:t xml:space="preserve"> </w:t>
      </w:r>
      <w:r>
        <w:rPr>
          <w:spacing w:val="-16"/>
        </w:rPr>
        <w:t xml:space="preserve"> </w:t>
      </w:r>
      <w:r>
        <w:rPr>
          <w:spacing w:val="1"/>
        </w:rPr>
        <w:t>s</w:t>
      </w:r>
      <w:r>
        <w:rPr>
          <w:spacing w:val="-5"/>
        </w:rPr>
        <w:t>i</w:t>
      </w:r>
      <w:r>
        <w:rPr>
          <w:spacing w:val="-3"/>
        </w:rPr>
        <w:t>e</w:t>
      </w:r>
      <w:r>
        <w:rPr>
          <w:spacing w:val="4"/>
        </w:rPr>
        <w:t>m</w:t>
      </w:r>
      <w:r>
        <w:rPr>
          <w:spacing w:val="1"/>
        </w:rPr>
        <w:t>p</w:t>
      </w:r>
      <w:r>
        <w:rPr>
          <w:spacing w:val="-2"/>
        </w:rPr>
        <w:t>r</w:t>
      </w:r>
      <w:r>
        <w:t xml:space="preserve">e que </w:t>
      </w:r>
      <w:r>
        <w:rPr>
          <w:spacing w:val="-3"/>
        </w:rPr>
        <w:t xml:space="preserve">inicie </w:t>
      </w:r>
      <w:r>
        <w:t>en las primeras cuatro semanas</w:t>
      </w:r>
      <w:r>
        <w:rPr>
          <w:spacing w:val="-1"/>
        </w:rPr>
        <w:t xml:space="preserve"> </w:t>
      </w:r>
      <w:r>
        <w:t>postparto.</w:t>
      </w:r>
    </w:p>
    <w:p w:rsidR="004D65CA" w:rsidRDefault="004D65CA">
      <w:pPr>
        <w:pStyle w:val="Textoindependiente"/>
        <w:rPr>
          <w:sz w:val="24"/>
        </w:rPr>
      </w:pPr>
    </w:p>
    <w:p w:rsidR="004D65CA" w:rsidRDefault="00B0769E">
      <w:pPr>
        <w:pStyle w:val="Ttulo1"/>
        <w:ind w:left="644"/>
      </w:pPr>
      <w:r>
        <w:t>DIAGNÓSTICO DIFERENCIAL</w:t>
      </w:r>
    </w:p>
    <w:p w:rsidR="004D65CA" w:rsidRDefault="004D65CA">
      <w:pPr>
        <w:pStyle w:val="Textoindependiente"/>
        <w:spacing w:before="5"/>
        <w:rPr>
          <w:b/>
          <w:sz w:val="21"/>
        </w:rPr>
      </w:pPr>
    </w:p>
    <w:p w:rsidR="004D65CA" w:rsidRDefault="00B0769E">
      <w:pPr>
        <w:pStyle w:val="Textoindependiente"/>
        <w:spacing w:line="276" w:lineRule="auto"/>
        <w:ind w:left="300" w:right="197"/>
        <w:jc w:val="both"/>
      </w:pPr>
      <w:r>
        <w:t>Los síntomas psicóticos pueden estar asociados con una amplia variedad de enfermedades psiquiátricas y médicas. Las características clínicas de la psicosis no son patognomónicas de diagnósticos concretos, pero pueden proporcionar evidencia sugerente de que</w:t>
      </w:r>
      <w:r>
        <w:t xml:space="preserve"> la causa sea psiquiátricas frente etiología médica.</w:t>
      </w:r>
    </w:p>
    <w:p w:rsidR="004D65CA" w:rsidRDefault="00B0769E">
      <w:pPr>
        <w:pStyle w:val="Textoindependiente"/>
        <w:spacing w:before="198" w:line="276" w:lineRule="auto"/>
        <w:ind w:left="300" w:right="195"/>
        <w:jc w:val="both"/>
      </w:pPr>
      <w:r>
        <w:t>Entre las características que ayudan al clínico en determinar si está asociado con trastornos psiquiátricos primarios (psicóticos) se</w:t>
      </w:r>
      <w:r>
        <w:rPr>
          <w:spacing w:val="-4"/>
        </w:rPr>
        <w:t xml:space="preserve"> </w:t>
      </w:r>
      <w:r>
        <w:t>encuentran:</w:t>
      </w:r>
    </w:p>
    <w:p w:rsidR="004D65CA" w:rsidRDefault="00B0769E">
      <w:pPr>
        <w:pStyle w:val="Prrafodelista"/>
        <w:numPr>
          <w:ilvl w:val="0"/>
          <w:numId w:val="2"/>
        </w:numPr>
        <w:tabs>
          <w:tab w:val="left" w:pos="660"/>
          <w:tab w:val="left" w:pos="661"/>
        </w:tabs>
        <w:spacing w:before="201" w:line="273" w:lineRule="auto"/>
        <w:ind w:right="194"/>
      </w:pPr>
      <w:r>
        <w:t>Existencia de historia familiar, que tenga un inicio</w:t>
      </w:r>
      <w:r>
        <w:rPr>
          <w:spacing w:val="1"/>
        </w:rPr>
        <w:t xml:space="preserve"> </w:t>
      </w:r>
      <w:r>
        <w:t>insi</w:t>
      </w:r>
      <w:r>
        <w:t>dioso</w:t>
      </w:r>
    </w:p>
    <w:p w:rsidR="004D65CA" w:rsidRDefault="00B0769E">
      <w:pPr>
        <w:pStyle w:val="Prrafodelista"/>
        <w:numPr>
          <w:ilvl w:val="0"/>
          <w:numId w:val="2"/>
        </w:numPr>
        <w:tabs>
          <w:tab w:val="left" w:pos="660"/>
          <w:tab w:val="left" w:pos="661"/>
        </w:tabs>
        <w:spacing w:before="5" w:line="268" w:lineRule="auto"/>
        <w:ind w:right="194"/>
      </w:pPr>
      <w:r>
        <w:t xml:space="preserve">Inicio entre </w:t>
      </w:r>
      <w:r>
        <w:rPr>
          <w:spacing w:val="-3"/>
        </w:rPr>
        <w:t xml:space="preserve">la </w:t>
      </w:r>
      <w:r>
        <w:t>adolescencia antes de los treinta</w:t>
      </w:r>
      <w:r>
        <w:rPr>
          <w:spacing w:val="-1"/>
        </w:rPr>
        <w:t xml:space="preserve"> </w:t>
      </w:r>
      <w:r>
        <w:t>años</w:t>
      </w:r>
    </w:p>
    <w:p w:rsidR="004D65CA" w:rsidRDefault="00B0769E">
      <w:pPr>
        <w:pStyle w:val="Prrafodelista"/>
        <w:numPr>
          <w:ilvl w:val="0"/>
          <w:numId w:val="2"/>
        </w:numPr>
        <w:tabs>
          <w:tab w:val="left" w:pos="660"/>
          <w:tab w:val="left" w:pos="661"/>
        </w:tabs>
        <w:spacing w:before="11" w:line="268" w:lineRule="auto"/>
        <w:ind w:right="197"/>
      </w:pPr>
      <w:r>
        <w:t>Presentación variable y alucinaciones auditivas.</w:t>
      </w:r>
    </w:p>
    <w:p w:rsidR="004D65CA" w:rsidRDefault="004D65CA">
      <w:pPr>
        <w:spacing w:line="268" w:lineRule="auto"/>
        <w:sectPr w:rsidR="004D65CA">
          <w:pgSz w:w="12240" w:h="15840"/>
          <w:pgMar w:top="1320" w:right="1500" w:bottom="1340" w:left="1400" w:header="723" w:footer="1145" w:gutter="0"/>
          <w:cols w:num="2" w:space="720" w:equalWidth="0">
            <w:col w:w="4405" w:space="376"/>
            <w:col w:w="4559"/>
          </w:cols>
        </w:sectPr>
      </w:pPr>
    </w:p>
    <w:p w:rsidR="004D65CA" w:rsidRDefault="00B0769E">
      <w:pPr>
        <w:pStyle w:val="Textoindependiente"/>
        <w:spacing w:before="87" w:line="276" w:lineRule="auto"/>
        <w:ind w:left="300" w:right="40"/>
        <w:jc w:val="both"/>
      </w:pPr>
      <w:r>
        <w:lastRenderedPageBreak/>
        <w:t>Por otro lado, existen características que pueden ser útiles para determinar que su etiología se asocie a una condición médica primaria:</w:t>
      </w:r>
    </w:p>
    <w:p w:rsidR="004D65CA" w:rsidRDefault="00B0769E">
      <w:pPr>
        <w:pStyle w:val="Prrafodelista"/>
        <w:numPr>
          <w:ilvl w:val="0"/>
          <w:numId w:val="2"/>
        </w:numPr>
        <w:tabs>
          <w:tab w:val="left" w:pos="661"/>
        </w:tabs>
        <w:spacing w:before="201"/>
        <w:jc w:val="both"/>
      </w:pPr>
      <w:r>
        <w:t>Inicio</w:t>
      </w:r>
      <w:r>
        <w:rPr>
          <w:spacing w:val="-1"/>
        </w:rPr>
        <w:t xml:space="preserve"> </w:t>
      </w:r>
      <w:r>
        <w:t>agudo</w:t>
      </w:r>
    </w:p>
    <w:p w:rsidR="004D65CA" w:rsidRDefault="00B0769E">
      <w:pPr>
        <w:pStyle w:val="Prrafodelista"/>
        <w:numPr>
          <w:ilvl w:val="0"/>
          <w:numId w:val="2"/>
        </w:numPr>
        <w:tabs>
          <w:tab w:val="left" w:pos="661"/>
        </w:tabs>
        <w:spacing w:before="39" w:line="273" w:lineRule="auto"/>
        <w:ind w:right="38"/>
        <w:jc w:val="both"/>
      </w:pPr>
      <w:r>
        <w:t xml:space="preserve">Inicio a los cuarenta años o más, presentes en </w:t>
      </w:r>
      <w:r>
        <w:rPr>
          <w:spacing w:val="-3"/>
        </w:rPr>
        <w:t xml:space="preserve">la </w:t>
      </w:r>
      <w:r>
        <w:t xml:space="preserve">configuración general de </w:t>
      </w:r>
      <w:r>
        <w:rPr>
          <w:spacing w:val="-3"/>
        </w:rPr>
        <w:t xml:space="preserve">la </w:t>
      </w:r>
      <w:r>
        <w:t>atención médica o</w:t>
      </w:r>
      <w:r>
        <w:rPr>
          <w:spacing w:val="-1"/>
        </w:rPr>
        <w:t xml:space="preserve"> </w:t>
      </w:r>
      <w:r>
        <w:t>intensivos</w:t>
      </w:r>
    </w:p>
    <w:p w:rsidR="004D65CA" w:rsidRDefault="00B0769E">
      <w:pPr>
        <w:pStyle w:val="Prrafodelista"/>
        <w:numPr>
          <w:ilvl w:val="0"/>
          <w:numId w:val="2"/>
        </w:numPr>
        <w:tabs>
          <w:tab w:val="left" w:pos="661"/>
        </w:tabs>
        <w:spacing w:before="4" w:line="273" w:lineRule="auto"/>
        <w:ind w:right="39"/>
        <w:jc w:val="both"/>
      </w:pPr>
      <w:r>
        <w:t>Presencia de alucinaciones no auditivas (ej. visuales, táctiles, olfativas).</w:t>
      </w:r>
    </w:p>
    <w:p w:rsidR="004D65CA" w:rsidRDefault="00B0769E">
      <w:pPr>
        <w:pStyle w:val="Textoindependiente"/>
        <w:spacing w:before="199" w:line="276" w:lineRule="auto"/>
        <w:ind w:left="300" w:right="39"/>
        <w:jc w:val="both"/>
      </w:pPr>
      <w:r>
        <w:t>Cada caso debe ser evaluado a fondo; posibles causas de la psicosis no deben ser excluidos en virtud de estas características por sí solas.</w:t>
      </w:r>
    </w:p>
    <w:p w:rsidR="004D65CA" w:rsidRDefault="00B0769E">
      <w:pPr>
        <w:pStyle w:val="Textoindependiente"/>
        <w:spacing w:before="200" w:line="276" w:lineRule="auto"/>
        <w:ind w:left="300" w:right="39"/>
        <w:jc w:val="both"/>
      </w:pPr>
      <w:r>
        <w:t>Una historia clínica, examen físico, e</w:t>
      </w:r>
      <w:r>
        <w:t>xamen del estado mental, y las pruebas adicionales como se indica puede ayudar a reducir el diferencial, descartar las psicosis con causas subyacentes tratables, y guiar la intervención o derivación apropiada.</w:t>
      </w:r>
    </w:p>
    <w:p w:rsidR="004D65CA" w:rsidRDefault="004D65CA">
      <w:pPr>
        <w:pStyle w:val="Textoindependiente"/>
        <w:rPr>
          <w:sz w:val="24"/>
        </w:rPr>
      </w:pPr>
    </w:p>
    <w:p w:rsidR="004D65CA" w:rsidRDefault="00B0769E">
      <w:pPr>
        <w:pStyle w:val="Ttulo1"/>
        <w:spacing w:before="178"/>
        <w:ind w:left="764"/>
      </w:pPr>
      <w:r>
        <w:t>ABORDAJE</w:t>
      </w:r>
      <w:r>
        <w:rPr>
          <w:spacing w:val="-11"/>
        </w:rPr>
        <w:t xml:space="preserve"> </w:t>
      </w:r>
      <w:r>
        <w:t>TERAPÉUTICO</w:t>
      </w:r>
    </w:p>
    <w:p w:rsidR="004D65CA" w:rsidRDefault="004D65CA">
      <w:pPr>
        <w:pStyle w:val="Textoindependiente"/>
        <w:spacing w:before="1"/>
        <w:rPr>
          <w:b/>
          <w:sz w:val="21"/>
        </w:rPr>
      </w:pPr>
    </w:p>
    <w:p w:rsidR="004D65CA" w:rsidRDefault="00B0769E">
      <w:pPr>
        <w:pStyle w:val="Textoindependiente"/>
        <w:spacing w:line="276" w:lineRule="auto"/>
        <w:ind w:left="300" w:right="40"/>
        <w:jc w:val="both"/>
      </w:pPr>
      <w:r>
        <w:t>Inicialmente se deben excluir otras causas de trastornos psicóticos e iniciar el respectivo abordaje en el caso de presentar una condición</w:t>
      </w:r>
      <w:r>
        <w:rPr>
          <w:spacing w:val="-7"/>
        </w:rPr>
        <w:t xml:space="preserve"> </w:t>
      </w:r>
      <w:r>
        <w:t>subyacente.</w:t>
      </w:r>
    </w:p>
    <w:p w:rsidR="004D65CA" w:rsidRDefault="004D65CA">
      <w:pPr>
        <w:pStyle w:val="Textoindependiente"/>
        <w:rPr>
          <w:sz w:val="24"/>
        </w:rPr>
      </w:pPr>
    </w:p>
    <w:p w:rsidR="004D65CA" w:rsidRDefault="00B0769E">
      <w:pPr>
        <w:pStyle w:val="Ttulo2"/>
        <w:numPr>
          <w:ilvl w:val="1"/>
          <w:numId w:val="3"/>
        </w:numPr>
        <w:tabs>
          <w:tab w:val="left" w:pos="661"/>
        </w:tabs>
        <w:spacing w:before="173"/>
        <w:jc w:val="both"/>
      </w:pPr>
      <w:r>
        <w:t>MANEJO</w:t>
      </w:r>
      <w:r>
        <w:rPr>
          <w:spacing w:val="2"/>
        </w:rPr>
        <w:t xml:space="preserve"> </w:t>
      </w:r>
      <w:r>
        <w:t>AGUDO</w:t>
      </w:r>
    </w:p>
    <w:p w:rsidR="004D65CA" w:rsidRDefault="004D65CA">
      <w:pPr>
        <w:pStyle w:val="Textoindependiente"/>
        <w:spacing w:before="2"/>
        <w:rPr>
          <w:b/>
          <w:sz w:val="21"/>
        </w:rPr>
      </w:pPr>
    </w:p>
    <w:p w:rsidR="004D65CA" w:rsidRDefault="00B0769E">
      <w:pPr>
        <w:pStyle w:val="Textoindependiente"/>
        <w:spacing w:line="276" w:lineRule="auto"/>
        <w:ind w:left="300" w:right="39"/>
        <w:jc w:val="both"/>
      </w:pPr>
      <w:r>
        <w:t xml:space="preserve">Es de suma importancia que </w:t>
      </w:r>
      <w:r>
        <w:rPr>
          <w:spacing w:val="-3"/>
        </w:rPr>
        <w:t xml:space="preserve">la </w:t>
      </w:r>
      <w:r>
        <w:t xml:space="preserve">paciente sea hospitalizada principalmente para garantizar </w:t>
      </w:r>
      <w:r>
        <w:rPr>
          <w:spacing w:val="-3"/>
        </w:rPr>
        <w:t>la</w:t>
      </w:r>
      <w:r>
        <w:rPr>
          <w:spacing w:val="-3"/>
        </w:rPr>
        <w:t xml:space="preserve"> </w:t>
      </w:r>
      <w:r>
        <w:t xml:space="preserve">seguridad tanto de </w:t>
      </w:r>
      <w:r>
        <w:rPr>
          <w:spacing w:val="-3"/>
        </w:rPr>
        <w:t xml:space="preserve">ella </w:t>
      </w:r>
      <w:r>
        <w:t xml:space="preserve">como del recién nacido. La madre no debe ser dejada con neonato sola, por </w:t>
      </w:r>
      <w:r>
        <w:rPr>
          <w:spacing w:val="-3"/>
        </w:rPr>
        <w:t xml:space="preserve">lo </w:t>
      </w:r>
      <w:r>
        <w:t>que se recomienda que toda interacción sea llevada bajo estricta supervisión inclusive en horas de</w:t>
      </w:r>
      <w:r>
        <w:rPr>
          <w:spacing w:val="-4"/>
        </w:rPr>
        <w:t xml:space="preserve"> </w:t>
      </w:r>
      <w:r>
        <w:t>lactancia.</w:t>
      </w:r>
    </w:p>
    <w:p w:rsidR="004D65CA" w:rsidRDefault="00B0769E">
      <w:pPr>
        <w:pStyle w:val="Ttulo2"/>
        <w:numPr>
          <w:ilvl w:val="1"/>
          <w:numId w:val="3"/>
        </w:numPr>
        <w:tabs>
          <w:tab w:val="left" w:pos="661"/>
        </w:tabs>
        <w:spacing w:before="83"/>
        <w:jc w:val="both"/>
      </w:pPr>
      <w:r>
        <w:rPr>
          <w:spacing w:val="5"/>
        </w:rPr>
        <w:br w:type="column"/>
      </w:r>
      <w:r>
        <w:lastRenderedPageBreak/>
        <w:t>FARMACOTERAPIA</w:t>
      </w:r>
    </w:p>
    <w:p w:rsidR="004D65CA" w:rsidRDefault="004D65CA">
      <w:pPr>
        <w:pStyle w:val="Textoindependiente"/>
        <w:spacing w:before="1"/>
        <w:rPr>
          <w:b/>
          <w:sz w:val="21"/>
        </w:rPr>
      </w:pPr>
    </w:p>
    <w:p w:rsidR="004D65CA" w:rsidRDefault="00B0769E">
      <w:pPr>
        <w:pStyle w:val="Textoindependiente"/>
        <w:tabs>
          <w:tab w:val="left" w:pos="2783"/>
        </w:tabs>
        <w:spacing w:line="276" w:lineRule="auto"/>
        <w:ind w:left="300" w:right="194"/>
        <w:jc w:val="both"/>
      </w:pPr>
      <w:r>
        <w:t>La siguiente prioridad debe</w:t>
      </w:r>
      <w:r>
        <w:t xml:space="preserve"> de ser tratar las diferentes manifestaciones clínicas que se presenten ya sean delirios, alucinaciones,</w:t>
      </w:r>
      <w:r>
        <w:tab/>
        <w:t>comportamiento desorganizado o</w:t>
      </w:r>
      <w:r>
        <w:rPr>
          <w:spacing w:val="-1"/>
        </w:rPr>
        <w:t xml:space="preserve"> </w:t>
      </w:r>
      <w:r>
        <w:t>insomnio.</w:t>
      </w:r>
    </w:p>
    <w:p w:rsidR="004D65CA" w:rsidRDefault="00B0769E">
      <w:pPr>
        <w:pStyle w:val="Textoindependiente"/>
        <w:spacing w:before="202" w:line="276" w:lineRule="auto"/>
        <w:ind w:left="300" w:right="193"/>
        <w:jc w:val="both"/>
      </w:pPr>
      <w:r>
        <w:t xml:space="preserve">Es importante establecer que </w:t>
      </w:r>
      <w:r>
        <w:rPr>
          <w:spacing w:val="-3"/>
        </w:rPr>
        <w:t xml:space="preserve">la </w:t>
      </w:r>
      <w:r>
        <w:t xml:space="preserve">lactancia materna no es ninguna contraindicación para iniciar tratamiento con </w:t>
      </w:r>
      <w:r>
        <w:t xml:space="preserve">antipsicóticos, sin embargo, se debe determinar el riesgo beneficio de iniciar esta clase de fármaco, puesto que pueden secretar por medio de </w:t>
      </w:r>
      <w:r>
        <w:rPr>
          <w:spacing w:val="-3"/>
        </w:rPr>
        <w:t xml:space="preserve">la </w:t>
      </w:r>
      <w:r>
        <w:t xml:space="preserve">leche materna, por </w:t>
      </w:r>
      <w:r>
        <w:rPr>
          <w:spacing w:val="-3"/>
        </w:rPr>
        <w:t xml:space="preserve">lo </w:t>
      </w:r>
      <w:r>
        <w:t>que a pesar de que se ha demostrado que estos niveles son clínicamente insignificantes pa</w:t>
      </w:r>
      <w:r>
        <w:t>ra el neonato, se deben utilizar con</w:t>
      </w:r>
      <w:r>
        <w:rPr>
          <w:spacing w:val="-11"/>
        </w:rPr>
        <w:t xml:space="preserve"> </w:t>
      </w:r>
      <w:r>
        <w:t>cautela.</w:t>
      </w:r>
    </w:p>
    <w:p w:rsidR="004D65CA" w:rsidRDefault="004D65CA">
      <w:pPr>
        <w:pStyle w:val="Textoindependiente"/>
        <w:rPr>
          <w:sz w:val="24"/>
        </w:rPr>
      </w:pPr>
    </w:p>
    <w:p w:rsidR="004D65CA" w:rsidRDefault="00B0769E">
      <w:pPr>
        <w:pStyle w:val="Ttulo2"/>
        <w:numPr>
          <w:ilvl w:val="0"/>
          <w:numId w:val="2"/>
        </w:numPr>
        <w:tabs>
          <w:tab w:val="left" w:pos="661"/>
        </w:tabs>
        <w:spacing w:before="174"/>
        <w:jc w:val="both"/>
      </w:pPr>
      <w:r>
        <w:t>ANTIPSICÓTICOS</w:t>
      </w:r>
    </w:p>
    <w:p w:rsidR="004D65CA" w:rsidRDefault="004D65CA">
      <w:pPr>
        <w:pStyle w:val="Textoindependiente"/>
        <w:spacing w:before="7"/>
        <w:rPr>
          <w:b/>
          <w:sz w:val="20"/>
        </w:rPr>
      </w:pPr>
    </w:p>
    <w:p w:rsidR="004D65CA" w:rsidRDefault="00B0769E">
      <w:pPr>
        <w:pStyle w:val="Textoindependiente"/>
        <w:spacing w:line="276" w:lineRule="auto"/>
        <w:ind w:left="300" w:right="197"/>
        <w:jc w:val="both"/>
      </w:pPr>
      <w:r>
        <w:t xml:space="preserve">Son </w:t>
      </w:r>
      <w:r>
        <w:rPr>
          <w:spacing w:val="-3"/>
        </w:rPr>
        <w:t xml:space="preserve">la </w:t>
      </w:r>
      <w:r>
        <w:t>clase de fármaco de primera línea para psicosis y agitación en caso de psicosis postparto. Se ha demostrado que el riesgo de efectos adversos es comparable con casos de psicosis no puerperal.</w:t>
      </w:r>
    </w:p>
    <w:p w:rsidR="004D65CA" w:rsidRDefault="00B0769E">
      <w:pPr>
        <w:pStyle w:val="Textoindependiente"/>
        <w:spacing w:before="203" w:line="276" w:lineRule="auto"/>
        <w:ind w:left="300" w:right="196"/>
        <w:jc w:val="both"/>
      </w:pPr>
      <w:r>
        <w:t>Se prefiere el uso de antipsicóticos atípicos por sus propiedade</w:t>
      </w:r>
      <w:r>
        <w:t>s estabilizadoras del estado de ánimo y su bajo riesgo de síntomas extrapiramidales y discinesia tardía. Se prefieren Olanzapina, Quetiapina y Risperidona antes que otros fármacos de la misma clase debido a que con estos hay mayor experiencia clínica en em</w:t>
      </w:r>
      <w:r>
        <w:t>barazo y lactancia.</w:t>
      </w:r>
    </w:p>
    <w:p w:rsidR="004D65CA" w:rsidRDefault="00B0769E">
      <w:pPr>
        <w:pStyle w:val="Textoindependiente"/>
        <w:spacing w:before="200" w:line="276" w:lineRule="auto"/>
        <w:ind w:left="300" w:right="194"/>
        <w:jc w:val="both"/>
      </w:pPr>
      <w:r>
        <w:t xml:space="preserve">A su vez se recomienda una adecuada monitorización de niveles de glicemia, perfil lipídico y aumento de peso, efectos adversos típicos tras el uso de estos fármacos. Se debe buscar </w:t>
      </w:r>
      <w:r>
        <w:rPr>
          <w:spacing w:val="-3"/>
        </w:rPr>
        <w:t>la</w:t>
      </w:r>
      <w:r>
        <w:rPr>
          <w:spacing w:val="54"/>
        </w:rPr>
        <w:t xml:space="preserve"> </w:t>
      </w:r>
      <w:r>
        <w:t>remisión</w:t>
      </w:r>
    </w:p>
    <w:p w:rsidR="004D65CA" w:rsidRDefault="004D65CA">
      <w:pPr>
        <w:spacing w:line="276" w:lineRule="auto"/>
        <w:jc w:val="both"/>
        <w:sectPr w:rsidR="004D65CA">
          <w:pgSz w:w="12240" w:h="15840"/>
          <w:pgMar w:top="1320" w:right="1500" w:bottom="1440" w:left="1400" w:header="723" w:footer="1241" w:gutter="0"/>
          <w:cols w:num="2" w:space="720" w:equalWidth="0">
            <w:col w:w="4401" w:space="380"/>
            <w:col w:w="4559"/>
          </w:cols>
        </w:sectPr>
      </w:pPr>
    </w:p>
    <w:p w:rsidR="004D65CA" w:rsidRDefault="00B0769E">
      <w:pPr>
        <w:pStyle w:val="Textoindependiente"/>
        <w:spacing w:before="87" w:line="276" w:lineRule="auto"/>
        <w:ind w:left="300" w:right="39"/>
        <w:jc w:val="both"/>
      </w:pPr>
      <w:r>
        <w:lastRenderedPageBreak/>
        <w:t>clínica y se recom</w:t>
      </w:r>
      <w:r>
        <w:t>ienda prolongar tratamiento hasta por un año para reducir recaídas y se debe considerar profilaxis de por vida antes la posible recaída sin medicación según valoración de factores de riesgo principalmente debido a ideación suicida.</w:t>
      </w:r>
    </w:p>
    <w:p w:rsidR="004D65CA" w:rsidRDefault="004D65CA">
      <w:pPr>
        <w:pStyle w:val="Textoindependiente"/>
        <w:rPr>
          <w:sz w:val="24"/>
        </w:rPr>
      </w:pPr>
    </w:p>
    <w:p w:rsidR="004D65CA" w:rsidRDefault="00B0769E">
      <w:pPr>
        <w:pStyle w:val="Ttulo2"/>
        <w:numPr>
          <w:ilvl w:val="0"/>
          <w:numId w:val="2"/>
        </w:numPr>
        <w:tabs>
          <w:tab w:val="left" w:pos="660"/>
          <w:tab w:val="left" w:pos="661"/>
          <w:tab w:val="left" w:pos="2555"/>
        </w:tabs>
        <w:spacing w:before="177" w:line="268" w:lineRule="auto"/>
        <w:ind w:right="41"/>
      </w:pPr>
      <w:r>
        <w:t>OTROS</w:t>
      </w:r>
      <w:r>
        <w:tab/>
      </w:r>
      <w:r>
        <w:rPr>
          <w:spacing w:val="-1"/>
        </w:rPr>
        <w:t xml:space="preserve">MEDICAMENTOS </w:t>
      </w:r>
      <w:r>
        <w:t>PSIC</w:t>
      </w:r>
      <w:r>
        <w:t>ÓTICOS</w:t>
      </w:r>
    </w:p>
    <w:p w:rsidR="004D65CA" w:rsidRDefault="00B0769E">
      <w:pPr>
        <w:pStyle w:val="Textoindependiente"/>
        <w:spacing w:before="213" w:line="276" w:lineRule="auto"/>
        <w:ind w:left="300" w:right="38"/>
        <w:jc w:val="both"/>
      </w:pPr>
      <w:r>
        <w:t>Aunque no han sido evaluados en ensayos controlados en psicosis posparto, son : benzodiazepinas como lorazepam y el clonazepam se han encontrado para ser complementos eficaces a los antipsicóticos para inducir el sueño o el control de la agitación e</w:t>
      </w:r>
      <w:r>
        <w:t>n otros trastornos psicóticos. La intervención temprana para promover el sueño en la psicosis posparto puede evitar o atenuar el episodio psicótico.</w:t>
      </w:r>
    </w:p>
    <w:p w:rsidR="004D65CA" w:rsidRDefault="00B0769E">
      <w:pPr>
        <w:pStyle w:val="Textoindependiente"/>
        <w:spacing w:before="201" w:line="276" w:lineRule="auto"/>
        <w:ind w:left="300" w:right="38"/>
        <w:jc w:val="both"/>
      </w:pPr>
      <w:r>
        <w:t>Otros medicamentos psicotrópicos, tales como estabilizadores del ánimo y antidepresivos, se escogen según l</w:t>
      </w:r>
      <w:r>
        <w:t>a diagnosis primaria del paciente (por ejemplo, la manía bipolar y la depresión bipolar, depresión unipolar, o trastorno esquizoafectivo).</w:t>
      </w:r>
    </w:p>
    <w:p w:rsidR="004D65CA" w:rsidRDefault="004D65CA">
      <w:pPr>
        <w:pStyle w:val="Textoindependiente"/>
        <w:rPr>
          <w:sz w:val="24"/>
        </w:rPr>
      </w:pPr>
    </w:p>
    <w:p w:rsidR="004D65CA" w:rsidRDefault="00B0769E">
      <w:pPr>
        <w:pStyle w:val="Ttulo1"/>
        <w:spacing w:before="201"/>
        <w:jc w:val="both"/>
      </w:pPr>
      <w:r>
        <w:t>CONSIDERACIONES ESPECIALES</w:t>
      </w:r>
    </w:p>
    <w:p w:rsidR="004D65CA" w:rsidRDefault="004D65CA">
      <w:pPr>
        <w:pStyle w:val="Textoindependiente"/>
        <w:spacing w:before="2"/>
        <w:rPr>
          <w:b/>
          <w:sz w:val="21"/>
        </w:rPr>
      </w:pPr>
    </w:p>
    <w:p w:rsidR="004D65CA" w:rsidRDefault="00B0769E">
      <w:pPr>
        <w:pStyle w:val="Textoindependiente"/>
        <w:spacing w:line="276" w:lineRule="auto"/>
        <w:ind w:left="300" w:right="43"/>
        <w:jc w:val="both"/>
      </w:pPr>
      <w:r>
        <w:t xml:space="preserve">Respecto a </w:t>
      </w:r>
      <w:r>
        <w:rPr>
          <w:spacing w:val="-3"/>
        </w:rPr>
        <w:t xml:space="preserve">la </w:t>
      </w:r>
      <w:r>
        <w:t>lactancia materna se establece que solo pacientes con cuadros leves o moderados se</w:t>
      </w:r>
      <w:r>
        <w:rPr>
          <w:spacing w:val="29"/>
        </w:rPr>
        <w:t xml:space="preserve"> </w:t>
      </w:r>
      <w:r>
        <w:t>les</w:t>
      </w:r>
    </w:p>
    <w:p w:rsidR="004D65CA" w:rsidRDefault="00B0769E">
      <w:pPr>
        <w:pStyle w:val="Textoindependiente"/>
        <w:spacing w:before="87" w:line="276" w:lineRule="auto"/>
        <w:ind w:left="300" w:right="192"/>
        <w:jc w:val="both"/>
      </w:pPr>
      <w:r>
        <w:br w:type="column"/>
      </w:r>
      <w:r>
        <w:lastRenderedPageBreak/>
        <w:t xml:space="preserve">autorice </w:t>
      </w:r>
      <w:r>
        <w:rPr>
          <w:spacing w:val="-3"/>
        </w:rPr>
        <w:t xml:space="preserve">la </w:t>
      </w:r>
      <w:r>
        <w:t xml:space="preserve">misma. Algunas pacientes pueden condicionar </w:t>
      </w:r>
      <w:r>
        <w:rPr>
          <w:spacing w:val="-3"/>
        </w:rPr>
        <w:t xml:space="preserve">la </w:t>
      </w:r>
      <w:r>
        <w:t xml:space="preserve">adherencia terapéutica si se les permite realizar lactancia materna. Pacientes que han presentado cuadros de </w:t>
      </w:r>
      <w:r>
        <w:t xml:space="preserve">psicosis postparto que han descontinuado terapia estabilizadora del estado de ánimo están ante un alto riesgo de reincidencia por </w:t>
      </w:r>
      <w:r>
        <w:rPr>
          <w:spacing w:val="-3"/>
        </w:rPr>
        <w:t xml:space="preserve">lo </w:t>
      </w:r>
      <w:r>
        <w:t xml:space="preserve">que deben de llevar una estricta vigilancia por el personal de salud a cargo posterior </w:t>
      </w:r>
      <w:r>
        <w:rPr>
          <w:spacing w:val="2"/>
        </w:rPr>
        <w:t xml:space="preserve">al </w:t>
      </w:r>
      <w:r>
        <w:t>egreso de centros hospitalarios.</w:t>
      </w:r>
    </w:p>
    <w:p w:rsidR="004D65CA" w:rsidRDefault="004D65CA">
      <w:pPr>
        <w:pStyle w:val="Textoindependiente"/>
        <w:rPr>
          <w:sz w:val="24"/>
        </w:rPr>
      </w:pPr>
    </w:p>
    <w:p w:rsidR="004D65CA" w:rsidRDefault="00B0769E">
      <w:pPr>
        <w:pStyle w:val="Ttulo1"/>
        <w:ind w:left="1525"/>
      </w:pPr>
      <w:r>
        <w:t>CONCLUSIÓN</w:t>
      </w:r>
    </w:p>
    <w:p w:rsidR="004D65CA" w:rsidRDefault="004D65CA">
      <w:pPr>
        <w:pStyle w:val="Textoindependiente"/>
        <w:spacing w:before="5"/>
        <w:rPr>
          <w:b/>
          <w:sz w:val="21"/>
        </w:rPr>
      </w:pPr>
    </w:p>
    <w:p w:rsidR="004D65CA" w:rsidRDefault="00B0769E">
      <w:pPr>
        <w:pStyle w:val="Textoindependiente"/>
        <w:spacing w:line="276" w:lineRule="auto"/>
        <w:ind w:left="300" w:right="193"/>
        <w:jc w:val="both"/>
      </w:pPr>
      <w:r>
        <w:t>El pronóstico es generalmente favorable, con una curación del 70 a 80% de los casos. Los estudios de larga duración indican que de un 10% a un 15% de la psicosis postparto evolucionan a una esquizofrenia crónica.</w:t>
      </w:r>
    </w:p>
    <w:p w:rsidR="004D65CA" w:rsidRDefault="00B0769E">
      <w:pPr>
        <w:pStyle w:val="Textoindependiente"/>
        <w:spacing w:before="199" w:line="276" w:lineRule="auto"/>
        <w:ind w:left="300" w:right="195"/>
        <w:jc w:val="both"/>
      </w:pPr>
      <w:r>
        <w:t>La psicosis postparto requiere</w:t>
      </w:r>
      <w:r>
        <w:t xml:space="preserve"> un reconocimiento temprano, con un manejo pluridiciplinario. Se tiene que tener claro que </w:t>
      </w:r>
      <w:r>
        <w:rPr>
          <w:spacing w:val="-3"/>
        </w:rPr>
        <w:t xml:space="preserve">la </w:t>
      </w:r>
      <w:r>
        <w:t>psicosis puerperal es  una urgencia psiquiátrica, pues compromete el pronóstico de madre-hijo, por el riesgo de agresión que presenta el trastorno. Actualmente, s</w:t>
      </w:r>
      <w:r>
        <w:t xml:space="preserve">e está desarrollando el concepto de psiquiatría perinatal que tiene como objetivo ayudar a las madres a prevenir </w:t>
      </w:r>
      <w:r>
        <w:rPr>
          <w:spacing w:val="-3"/>
        </w:rPr>
        <w:t xml:space="preserve">lo </w:t>
      </w:r>
      <w:r>
        <w:t>más precozmente posible las alteraciones psiquiátricas posteriores al parto y garantizar un buen desarrollo mental del</w:t>
      </w:r>
      <w:r>
        <w:rPr>
          <w:spacing w:val="-12"/>
        </w:rPr>
        <w:t xml:space="preserve"> </w:t>
      </w:r>
      <w:r>
        <w:t>neonato.</w:t>
      </w:r>
    </w:p>
    <w:p w:rsidR="004D65CA" w:rsidRDefault="004D65CA">
      <w:pPr>
        <w:spacing w:line="276" w:lineRule="auto"/>
        <w:jc w:val="both"/>
        <w:sectPr w:rsidR="004D65CA">
          <w:pgSz w:w="12240" w:h="15840"/>
          <w:pgMar w:top="1320" w:right="1500" w:bottom="1340" w:left="1400" w:header="723" w:footer="1145" w:gutter="0"/>
          <w:cols w:num="2" w:space="720" w:equalWidth="0">
            <w:col w:w="4405" w:space="377"/>
            <w:col w:w="4558"/>
          </w:cols>
        </w:sectPr>
      </w:pPr>
    </w:p>
    <w:p w:rsidR="004D65CA" w:rsidRDefault="004D65CA">
      <w:pPr>
        <w:pStyle w:val="Textoindependiente"/>
        <w:rPr>
          <w:sz w:val="20"/>
        </w:rPr>
      </w:pPr>
    </w:p>
    <w:p w:rsidR="004D65CA" w:rsidRDefault="004D65CA">
      <w:pPr>
        <w:pStyle w:val="Textoindependiente"/>
        <w:spacing w:before="2"/>
        <w:rPr>
          <w:sz w:val="24"/>
        </w:rPr>
      </w:pPr>
    </w:p>
    <w:p w:rsidR="004D65CA" w:rsidRDefault="00B0769E">
      <w:pPr>
        <w:pStyle w:val="Ttulo1"/>
        <w:spacing w:before="93"/>
      </w:pPr>
      <w:r>
        <w:t>BIBLIOGRAFÍA</w:t>
      </w:r>
    </w:p>
    <w:p w:rsidR="004D65CA" w:rsidRDefault="004D65CA">
      <w:pPr>
        <w:pStyle w:val="Textoindependiente"/>
        <w:spacing w:before="6"/>
        <w:rPr>
          <w:b/>
          <w:sz w:val="24"/>
        </w:rPr>
      </w:pPr>
    </w:p>
    <w:p w:rsidR="004D65CA" w:rsidRDefault="00B0769E">
      <w:pPr>
        <w:pStyle w:val="Prrafodelista"/>
        <w:numPr>
          <w:ilvl w:val="0"/>
          <w:numId w:val="1"/>
        </w:numPr>
        <w:tabs>
          <w:tab w:val="left" w:pos="661"/>
        </w:tabs>
        <w:spacing w:line="276" w:lineRule="auto"/>
        <w:ind w:right="208"/>
        <w:rPr>
          <w:sz w:val="20"/>
        </w:rPr>
      </w:pPr>
      <w:r>
        <w:rPr>
          <w:sz w:val="20"/>
        </w:rPr>
        <w:t>DeCherney, A. (2013). Diagnóstico y tratamiento ginecoobstétricos. 11a edición, pág. 190213, México DF. Mc Graw</w:t>
      </w:r>
      <w:r>
        <w:rPr>
          <w:spacing w:val="-5"/>
          <w:sz w:val="20"/>
        </w:rPr>
        <w:t xml:space="preserve"> </w:t>
      </w:r>
      <w:r>
        <w:rPr>
          <w:sz w:val="20"/>
        </w:rPr>
        <w:t>Hill.</w:t>
      </w:r>
    </w:p>
    <w:p w:rsidR="004D65CA" w:rsidRDefault="004D65CA">
      <w:pPr>
        <w:spacing w:line="276" w:lineRule="auto"/>
        <w:rPr>
          <w:sz w:val="20"/>
        </w:rPr>
        <w:sectPr w:rsidR="004D65CA">
          <w:type w:val="continuous"/>
          <w:pgSz w:w="12240" w:h="15840"/>
          <w:pgMar w:top="1500" w:right="1500" w:bottom="1340" w:left="1400" w:header="720" w:footer="720" w:gutter="0"/>
          <w:cols w:space="720"/>
        </w:sectPr>
      </w:pPr>
    </w:p>
    <w:p w:rsidR="004D65CA" w:rsidRPr="001162BE" w:rsidRDefault="00B0769E">
      <w:pPr>
        <w:pStyle w:val="Prrafodelista"/>
        <w:numPr>
          <w:ilvl w:val="0"/>
          <w:numId w:val="1"/>
        </w:numPr>
        <w:tabs>
          <w:tab w:val="left" w:pos="661"/>
        </w:tabs>
        <w:spacing w:before="85" w:line="276" w:lineRule="auto"/>
        <w:ind w:right="203"/>
        <w:rPr>
          <w:sz w:val="20"/>
          <w:lang w:val="en-US"/>
        </w:rPr>
      </w:pPr>
      <w:r>
        <w:rPr>
          <w:sz w:val="20"/>
        </w:rPr>
        <w:lastRenderedPageBreak/>
        <w:t xml:space="preserve">Gabbe, S. et al. (2012). Obstetrics. </w:t>
      </w:r>
      <w:r w:rsidRPr="001162BE">
        <w:rPr>
          <w:sz w:val="20"/>
          <w:lang w:val="en-US"/>
        </w:rPr>
        <w:t>Normal and Problem Pregancies. VI edición, Philadelphia: Saunders.</w:t>
      </w:r>
    </w:p>
    <w:p w:rsidR="004D65CA" w:rsidRPr="001162BE" w:rsidRDefault="004D65CA">
      <w:pPr>
        <w:pStyle w:val="Textoindependiente"/>
        <w:spacing w:before="3"/>
        <w:rPr>
          <w:sz w:val="23"/>
          <w:lang w:val="en-US"/>
        </w:rPr>
      </w:pPr>
    </w:p>
    <w:p w:rsidR="004D65CA" w:rsidRDefault="00B0769E">
      <w:pPr>
        <w:pStyle w:val="Prrafodelista"/>
        <w:numPr>
          <w:ilvl w:val="0"/>
          <w:numId w:val="1"/>
        </w:numPr>
        <w:tabs>
          <w:tab w:val="left" w:pos="661"/>
        </w:tabs>
        <w:spacing w:line="276" w:lineRule="auto"/>
        <w:ind w:right="208"/>
        <w:rPr>
          <w:sz w:val="20"/>
        </w:rPr>
      </w:pPr>
      <w:r>
        <w:rPr>
          <w:sz w:val="20"/>
        </w:rPr>
        <w:t>DeCherney, A. (2013). Diagnóstico y tratamiento ginecoobstétricos. 11a edición, pág. 190213, México DF. Mc Graw</w:t>
      </w:r>
      <w:r>
        <w:rPr>
          <w:spacing w:val="-2"/>
          <w:sz w:val="20"/>
        </w:rPr>
        <w:t xml:space="preserve"> </w:t>
      </w:r>
      <w:r>
        <w:rPr>
          <w:sz w:val="20"/>
        </w:rPr>
        <w:t>Hill.</w:t>
      </w:r>
    </w:p>
    <w:p w:rsidR="004D65CA" w:rsidRDefault="004D65CA">
      <w:pPr>
        <w:pStyle w:val="Textoindependiente"/>
        <w:spacing w:before="10"/>
      </w:pPr>
    </w:p>
    <w:p w:rsidR="004D65CA" w:rsidRPr="001162BE" w:rsidRDefault="00B0769E">
      <w:pPr>
        <w:pStyle w:val="Prrafodelista"/>
        <w:numPr>
          <w:ilvl w:val="0"/>
          <w:numId w:val="1"/>
        </w:numPr>
        <w:tabs>
          <w:tab w:val="left" w:pos="661"/>
        </w:tabs>
        <w:spacing w:line="276" w:lineRule="auto"/>
        <w:ind w:right="203"/>
        <w:rPr>
          <w:sz w:val="20"/>
          <w:lang w:val="en-US"/>
        </w:rPr>
      </w:pPr>
      <w:r>
        <w:rPr>
          <w:sz w:val="20"/>
        </w:rPr>
        <w:t>Gabbe, S. et al. (2012). Obstetr</w:t>
      </w:r>
      <w:r>
        <w:rPr>
          <w:sz w:val="20"/>
        </w:rPr>
        <w:t xml:space="preserve">ics. </w:t>
      </w:r>
      <w:r w:rsidRPr="001162BE">
        <w:rPr>
          <w:sz w:val="20"/>
          <w:lang w:val="en-US"/>
        </w:rPr>
        <w:t>Normal and Problem Pregancies. VI edición, Philadelphia: Saunders.</w:t>
      </w:r>
    </w:p>
    <w:p w:rsidR="004D65CA" w:rsidRPr="001162BE" w:rsidRDefault="004D65CA">
      <w:pPr>
        <w:pStyle w:val="Textoindependiente"/>
        <w:spacing w:before="10"/>
        <w:rPr>
          <w:lang w:val="en-US"/>
        </w:rPr>
      </w:pPr>
    </w:p>
    <w:p w:rsidR="004D65CA" w:rsidRDefault="00B0769E">
      <w:pPr>
        <w:pStyle w:val="Prrafodelista"/>
        <w:numPr>
          <w:ilvl w:val="0"/>
          <w:numId w:val="1"/>
        </w:numPr>
        <w:tabs>
          <w:tab w:val="left" w:pos="716"/>
          <w:tab w:val="left" w:pos="717"/>
        </w:tabs>
        <w:spacing w:line="276" w:lineRule="auto"/>
        <w:ind w:right="198"/>
        <w:rPr>
          <w:sz w:val="20"/>
        </w:rPr>
      </w:pPr>
      <w:r w:rsidRPr="001162BE">
        <w:rPr>
          <w:lang w:val="en-US"/>
        </w:rPr>
        <w:tab/>
      </w:r>
      <w:r w:rsidRPr="001162BE">
        <w:rPr>
          <w:sz w:val="20"/>
          <w:lang w:val="en-US"/>
        </w:rPr>
        <w:t xml:space="preserve">J. Heron (2008). Early Pospartum symptoms in Puerperal Psychosis. </w:t>
      </w:r>
      <w:r>
        <w:rPr>
          <w:sz w:val="20"/>
        </w:rPr>
        <w:t>International Journal of Obstetrics and Gynaecolgy. London,</w:t>
      </w:r>
      <w:r>
        <w:rPr>
          <w:spacing w:val="-1"/>
          <w:sz w:val="20"/>
        </w:rPr>
        <w:t xml:space="preserve"> </w:t>
      </w:r>
      <w:r>
        <w:rPr>
          <w:sz w:val="20"/>
        </w:rPr>
        <w:t>UK.</w:t>
      </w:r>
    </w:p>
    <w:p w:rsidR="004D65CA" w:rsidRDefault="004D65CA">
      <w:pPr>
        <w:pStyle w:val="Textoindependiente"/>
        <w:spacing w:before="3"/>
        <w:rPr>
          <w:sz w:val="23"/>
        </w:rPr>
      </w:pPr>
    </w:p>
    <w:p w:rsidR="004D65CA" w:rsidRPr="001162BE" w:rsidRDefault="00B0769E">
      <w:pPr>
        <w:pStyle w:val="Prrafodelista"/>
        <w:numPr>
          <w:ilvl w:val="0"/>
          <w:numId w:val="1"/>
        </w:numPr>
        <w:tabs>
          <w:tab w:val="left" w:pos="661"/>
        </w:tabs>
        <w:spacing w:line="276" w:lineRule="auto"/>
        <w:ind w:right="204"/>
        <w:rPr>
          <w:sz w:val="20"/>
          <w:lang w:val="en-US"/>
        </w:rPr>
      </w:pPr>
      <w:r w:rsidRPr="001162BE">
        <w:rPr>
          <w:sz w:val="20"/>
          <w:lang w:val="en-US"/>
        </w:rPr>
        <w:t>American Psychiatric Association, Diagnostic and St</w:t>
      </w:r>
      <w:r w:rsidRPr="001162BE">
        <w:rPr>
          <w:sz w:val="20"/>
          <w:lang w:val="en-US"/>
        </w:rPr>
        <w:t>atistical Manual, 5th ed, APA Press, Washington, DC</w:t>
      </w:r>
      <w:r w:rsidRPr="001162BE">
        <w:rPr>
          <w:spacing w:val="-2"/>
          <w:sz w:val="20"/>
          <w:lang w:val="en-US"/>
        </w:rPr>
        <w:t xml:space="preserve"> </w:t>
      </w:r>
      <w:r w:rsidRPr="001162BE">
        <w:rPr>
          <w:sz w:val="20"/>
          <w:lang w:val="en-US"/>
        </w:rPr>
        <w:t>2013.</w:t>
      </w:r>
    </w:p>
    <w:p w:rsidR="004D65CA" w:rsidRPr="001162BE" w:rsidRDefault="004D65CA">
      <w:pPr>
        <w:pStyle w:val="Textoindependiente"/>
        <w:spacing w:before="10"/>
        <w:rPr>
          <w:lang w:val="en-US"/>
        </w:rPr>
      </w:pPr>
    </w:p>
    <w:p w:rsidR="004D65CA" w:rsidRDefault="00B0769E">
      <w:pPr>
        <w:pStyle w:val="Prrafodelista"/>
        <w:numPr>
          <w:ilvl w:val="0"/>
          <w:numId w:val="1"/>
        </w:numPr>
        <w:tabs>
          <w:tab w:val="left" w:pos="661"/>
        </w:tabs>
        <w:spacing w:line="276" w:lineRule="auto"/>
        <w:ind w:right="204"/>
        <w:rPr>
          <w:sz w:val="20"/>
        </w:rPr>
      </w:pPr>
      <w:r w:rsidRPr="001162BE">
        <w:rPr>
          <w:sz w:val="20"/>
          <w:lang w:val="en-US"/>
        </w:rPr>
        <w:t xml:space="preserve">Wisner KL, Moses-Kolko EL, Sit DK. </w:t>
      </w:r>
      <w:r>
        <w:rPr>
          <w:sz w:val="20"/>
        </w:rPr>
        <w:t xml:space="preserve">Arch Womens Ment Health. </w:t>
      </w:r>
      <w:r w:rsidRPr="001162BE">
        <w:rPr>
          <w:sz w:val="20"/>
          <w:lang w:val="en-US"/>
        </w:rPr>
        <w:t xml:space="preserve">2010 Feb. Postpartum depression: a disorder in search of a definition. </w:t>
      </w:r>
      <w:r>
        <w:rPr>
          <w:sz w:val="20"/>
        </w:rPr>
        <w:t>Page</w:t>
      </w:r>
      <w:r>
        <w:rPr>
          <w:spacing w:val="-12"/>
          <w:sz w:val="20"/>
        </w:rPr>
        <w:t xml:space="preserve"> </w:t>
      </w:r>
      <w:r>
        <w:rPr>
          <w:sz w:val="20"/>
        </w:rPr>
        <w:t>37-40.</w:t>
      </w:r>
    </w:p>
    <w:p w:rsidR="004D65CA" w:rsidRDefault="004D65CA">
      <w:pPr>
        <w:pStyle w:val="Textoindependiente"/>
        <w:spacing w:before="10"/>
      </w:pPr>
    </w:p>
    <w:p w:rsidR="004D65CA" w:rsidRDefault="00B0769E">
      <w:pPr>
        <w:pStyle w:val="Prrafodelista"/>
        <w:numPr>
          <w:ilvl w:val="0"/>
          <w:numId w:val="1"/>
        </w:numPr>
        <w:tabs>
          <w:tab w:val="left" w:pos="661"/>
        </w:tabs>
        <w:spacing w:before="1" w:line="280" w:lineRule="auto"/>
        <w:ind w:right="202"/>
        <w:rPr>
          <w:sz w:val="20"/>
        </w:rPr>
      </w:pPr>
      <w:r w:rsidRPr="001162BE">
        <w:rPr>
          <w:sz w:val="20"/>
          <w:lang w:val="en-US"/>
        </w:rPr>
        <w:t xml:space="preserve">Sadock, B, Sadock, V. &amp; Ruiz, P. (2015). </w:t>
      </w:r>
      <w:r>
        <w:rPr>
          <w:sz w:val="20"/>
        </w:rPr>
        <w:t>Kaplan &amp; Sad</w:t>
      </w:r>
      <w:r>
        <w:rPr>
          <w:sz w:val="20"/>
        </w:rPr>
        <w:t>ock Sinopsis de Psquiatria. 11 edicion. WoltersKluwer.</w:t>
      </w:r>
    </w:p>
    <w:p w:rsidR="004D65CA" w:rsidRDefault="004D65CA">
      <w:pPr>
        <w:pStyle w:val="Textoindependiente"/>
        <w:spacing w:before="9"/>
        <w:rPr>
          <w:sz w:val="23"/>
        </w:rPr>
      </w:pPr>
    </w:p>
    <w:p w:rsidR="004D65CA" w:rsidRDefault="00B0769E">
      <w:pPr>
        <w:tabs>
          <w:tab w:val="left" w:pos="6570"/>
        </w:tabs>
        <w:ind w:left="660"/>
        <w:rPr>
          <w:sz w:val="20"/>
        </w:rPr>
      </w:pPr>
      <w:r>
        <w:rPr>
          <w:sz w:val="20"/>
        </w:rPr>
        <w:t>Recepción: 5 mayo</w:t>
      </w:r>
      <w:r>
        <w:rPr>
          <w:spacing w:val="26"/>
          <w:sz w:val="20"/>
        </w:rPr>
        <w:t xml:space="preserve"> </w:t>
      </w:r>
      <w:r>
        <w:rPr>
          <w:sz w:val="20"/>
        </w:rPr>
        <w:t>de</w:t>
      </w:r>
      <w:r>
        <w:rPr>
          <w:spacing w:val="8"/>
          <w:sz w:val="20"/>
        </w:rPr>
        <w:t xml:space="preserve"> </w:t>
      </w:r>
      <w:r>
        <w:rPr>
          <w:sz w:val="20"/>
        </w:rPr>
        <w:t>2018</w:t>
      </w:r>
      <w:r>
        <w:rPr>
          <w:sz w:val="20"/>
        </w:rPr>
        <w:tab/>
        <w:t>Aprobación: 10 julio de</w:t>
      </w:r>
      <w:r>
        <w:rPr>
          <w:spacing w:val="27"/>
          <w:sz w:val="20"/>
        </w:rPr>
        <w:t xml:space="preserve"> </w:t>
      </w:r>
      <w:r>
        <w:rPr>
          <w:sz w:val="20"/>
        </w:rPr>
        <w:t>2018</w:t>
      </w:r>
    </w:p>
    <w:sectPr w:rsidR="004D65CA">
      <w:pgSz w:w="12240" w:h="15840"/>
      <w:pgMar w:top="1320" w:right="1500" w:bottom="1440" w:left="1400" w:header="723" w:footer="1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9E" w:rsidRDefault="00B0769E">
      <w:r>
        <w:separator/>
      </w:r>
    </w:p>
  </w:endnote>
  <w:endnote w:type="continuationSeparator" w:id="0">
    <w:p w:rsidR="00B0769E" w:rsidRDefault="00B0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A" w:rsidRDefault="00B0769E">
    <w:pPr>
      <w:pStyle w:val="Textoindependiente"/>
      <w:spacing w:line="14" w:lineRule="auto"/>
      <w:rPr>
        <w:sz w:val="20"/>
      </w:rPr>
    </w:pPr>
    <w:r>
      <w:rPr>
        <w:noProof/>
        <w:lang w:val="es-PE" w:eastAsia="es-PE" w:bidi="ar-SA"/>
      </w:rPr>
      <w:drawing>
        <wp:anchor distT="0" distB="0" distL="0" distR="0" simplePos="0" relativeHeight="268427975" behindDoc="1" locked="0" layoutInCell="1" allowOverlap="1">
          <wp:simplePos x="0" y="0"/>
          <wp:positionH relativeFrom="page">
            <wp:posOffset>5504560</wp:posOffset>
          </wp:positionH>
          <wp:positionV relativeFrom="page">
            <wp:posOffset>9194203</wp:posOffset>
          </wp:positionV>
          <wp:extent cx="590550" cy="2095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0550" cy="209550"/>
                  </a:xfrm>
                  <a:prstGeom prst="rect">
                    <a:avLst/>
                  </a:prstGeom>
                </pic:spPr>
              </pic:pic>
            </a:graphicData>
          </a:graphic>
        </wp:anchor>
      </w:drawing>
    </w:r>
    <w:r w:rsidR="001162BE">
      <w:rPr>
        <w:noProof/>
        <w:lang w:val="es-PE" w:eastAsia="es-PE" w:bidi="ar-SA"/>
      </w:rPr>
      <mc:AlternateContent>
        <mc:Choice Requires="wpg">
          <w:drawing>
            <wp:anchor distT="0" distB="0" distL="114300" distR="114300" simplePos="0" relativeHeight="503309024" behindDoc="1" locked="0" layoutInCell="1" allowOverlap="1">
              <wp:simplePos x="0" y="0"/>
              <wp:positionH relativeFrom="page">
                <wp:posOffset>1010920</wp:posOffset>
              </wp:positionH>
              <wp:positionV relativeFrom="page">
                <wp:posOffset>9092565</wp:posOffset>
              </wp:positionV>
              <wp:extent cx="5895340" cy="27940"/>
              <wp:effectExtent l="20320" t="5715" r="18415" b="444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7940"/>
                        <a:chOff x="1593" y="14319"/>
                        <a:chExt cx="9284" cy="44"/>
                      </a:xfrm>
                    </wpg:grpSpPr>
                    <wps:wsp>
                      <wps:cNvPr id="16" name="Line 8"/>
                      <wps:cNvCnPr/>
                      <wps:spPr bwMode="auto">
                        <a:xfrm>
                          <a:off x="1593" y="14341"/>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2172" y="14319"/>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wps:spPr bwMode="auto">
                        <a:xfrm>
                          <a:off x="2217" y="14341"/>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6pt;margin-top:715.95pt;width:464.2pt;height:2.2pt;z-index:-7456;mso-position-horizontal-relative:page;mso-position-vertical-relative:page" coordorigin="1593,14319" coordsize="9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">
              <v:line id="Line 8" o:spid="_x0000_s1027" style="position:absolute;visibility:visible;mso-wrap-style:square" from="1593,14341" to="2173,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ffsIAAADbAAAADwAAAGRycy9kb3ducmV2LnhtbESPQYvCMBCF74L/IYzgTdMVKdI1iqsI&#10;nnSt4nloZptiMylNtPXfm4WFvc3w3rzvzXLd21o8qfWVYwUf0wQEceF0xaWC62U/WYDwAVlj7ZgU&#10;vMjDejUcLDHTruMzPfNQihjCPkMFJoQmk9IXhiz6qWuIo/bjWoshrm0pdYtdDLe1nCVJKi1WHAkG&#10;G9oaKu75w0bI9/6++zr2dVKYeXo63DbNxXZKjUf95hNEoD78m/+uDzrWT+H3lzi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JffsIAAADbAAAADwAAAAAAAAAAAAAA&#10;AAChAgAAZHJzL2Rvd25yZXYueG1sUEsFBgAAAAAEAAQA+QAAAJADAAAAAA==&#10;" strokecolor="#36c" strokeweight="2.2pt"/>
              <v:rect id="Rectangle 7" o:spid="_x0000_s1028" style="position:absolute;left:2172;top:143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lMAA&#10;AADbAAAADwAAAGRycy9kb3ducmV2LnhtbERPS2vCQBC+C/0PyxS86aZFrMRspCiCN/GB5zE7JtHs&#10;bNjdJrG/vlso9DYf33Oy1WAa0ZHztWUFb9MEBHFhdc2lgvNpO1mA8AFZY2OZFDzJwyp/GWWYatvz&#10;gbpjKEUMYZ+igiqENpXSFxUZ9FPbEkfuZp3BEKErpXbYx3DTyPckmUuDNceGCltaV1Q8jl9Gwb51&#10;KK+4Wc++zX1xumyD2+y1UuPX4XMJItAQ/sV/7p2O8z/g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VlMAAAADbAAAADwAAAAAAAAAAAAAAAACYAgAAZHJzL2Rvd25y&#10;ZXYueG1sUEsFBgAAAAAEAAQA9QAAAIUDAAAAAA==&#10;" fillcolor="#36c" stroked="f"/>
              <v:line id="Line 6" o:spid="_x0000_s1029" style="position:absolute;visibility:visible;mso-wrap-style:square" from="2217,14341" to="10876,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ul8EAAADbAAAADwAAAGRycy9kb3ducmV2LnhtbESPTWvCQBCG7wX/wzKCt7qxiJToKmoR&#10;PNlWxfOQHbPB7GzIrib+e+dQ6G2GeT+eWax6X6sHtbEKbGAyzkARF8FWXBo4n3bvn6BiQrZYByYD&#10;T4qwWg7eFpjb0PEvPY6pVBLCMUcDLqUm1zoWjjzGcWiI5XYNrccka1tq22In4b7WH1k20x4rlgaH&#10;DW0dFbfj3UvJz+72tTn0dVa46ex7f1k3J98ZMxr26zmoRH36F/+591bwBVZ+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UW6XwQAAANsAAAAPAAAAAAAAAAAAAAAA&#10;AKECAABkcnMvZG93bnJldi54bWxQSwUGAAAAAAQABAD5AAAAjwMAAAAA&#10;" strokecolor="#36c" strokeweight="2.2pt"/>
              <w10:wrap anchorx="page" anchory="page"/>
            </v:group>
          </w:pict>
        </mc:Fallback>
      </mc:AlternateContent>
    </w:r>
    <w:r w:rsidR="001162BE">
      <w:rPr>
        <w:noProof/>
        <w:lang w:val="es-PE" w:eastAsia="es-PE" w:bidi="ar-SA"/>
      </w:rPr>
      <mc:AlternateContent>
        <mc:Choice Requires="wps">
          <w:drawing>
            <wp:anchor distT="0" distB="0" distL="114300" distR="114300" simplePos="0" relativeHeight="503309048" behindDoc="1" locked="0" layoutInCell="1" allowOverlap="1">
              <wp:simplePos x="0" y="0"/>
              <wp:positionH relativeFrom="page">
                <wp:posOffset>1110615</wp:posOffset>
              </wp:positionH>
              <wp:positionV relativeFrom="page">
                <wp:posOffset>9184640</wp:posOffset>
              </wp:positionV>
              <wp:extent cx="208280" cy="181610"/>
              <wp:effectExtent l="0" t="254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40"/>
                            <w:rPr>
                              <w:b/>
                            </w:rPr>
                          </w:pPr>
                          <w:r>
                            <w:fldChar w:fldCharType="begin"/>
                          </w:r>
                          <w:r>
                            <w:rPr>
                              <w:b/>
                            </w:rPr>
                            <w:instrText xml:space="preserve"> PAGE </w:instrText>
                          </w:r>
                          <w:r>
                            <w:fldChar w:fldCharType="separate"/>
                          </w:r>
                          <w:r w:rsidR="001162BE">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45pt;margin-top:723.2pt;width:16.4pt;height:14.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rc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" filled="f" stroked="f">
              <v:textbox inset="0,0,0,0">
                <w:txbxContent>
                  <w:p w:rsidR="004D65CA" w:rsidRDefault="00B0769E">
                    <w:pPr>
                      <w:spacing w:before="13"/>
                      <w:ind w:left="40"/>
                      <w:rPr>
                        <w:b/>
                      </w:rPr>
                    </w:pPr>
                    <w:r>
                      <w:fldChar w:fldCharType="begin"/>
                    </w:r>
                    <w:r>
                      <w:rPr>
                        <w:b/>
                      </w:rPr>
                      <w:instrText xml:space="preserve"> PAGE </w:instrText>
                    </w:r>
                    <w:r>
                      <w:fldChar w:fldCharType="separate"/>
                    </w:r>
                    <w:r w:rsidR="001162BE">
                      <w:rPr>
                        <w:b/>
                        <w:noProof/>
                      </w:rPr>
                      <w:t>8</w:t>
                    </w:r>
                    <w:r>
                      <w:fldChar w:fldCharType="end"/>
                    </w:r>
                  </w:p>
                </w:txbxContent>
              </v:textbox>
              <w10:wrap anchorx="page" anchory="page"/>
            </v:shape>
          </w:pict>
        </mc:Fallback>
      </mc:AlternateContent>
    </w:r>
    <w:r w:rsidR="001162BE">
      <w:rPr>
        <w:noProof/>
        <w:lang w:val="es-PE" w:eastAsia="es-PE" w:bidi="ar-SA"/>
      </w:rPr>
      <mc:AlternateContent>
        <mc:Choice Requires="wps">
          <w:drawing>
            <wp:anchor distT="0" distB="0" distL="114300" distR="114300" simplePos="0" relativeHeight="503309072" behindDoc="1" locked="0" layoutInCell="1" allowOverlap="1">
              <wp:simplePos x="0" y="0"/>
              <wp:positionH relativeFrom="page">
                <wp:posOffset>2174875</wp:posOffset>
              </wp:positionH>
              <wp:positionV relativeFrom="page">
                <wp:posOffset>9277350</wp:posOffset>
              </wp:positionV>
              <wp:extent cx="3063875" cy="167640"/>
              <wp:effectExtent l="3175"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20"/>
                            <w:rPr>
                              <w:i/>
                              <w:sz w:val="20"/>
                            </w:rPr>
                          </w:pPr>
                          <w:r>
                            <w:rPr>
                              <w:i/>
                              <w:color w:val="33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25pt;margin-top:730.5pt;width:241.25pt;height:13.2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vswIAALE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" filled="f" stroked="f">
              <v:textbox inset="0,0,0,0">
                <w:txbxContent>
                  <w:p w:rsidR="004D65CA" w:rsidRDefault="00B0769E">
                    <w:pPr>
                      <w:spacing w:before="13"/>
                      <w:ind w:left="20"/>
                      <w:rPr>
                        <w:i/>
                        <w:sz w:val="20"/>
                      </w:rPr>
                    </w:pPr>
                    <w:r>
                      <w:rPr>
                        <w:i/>
                        <w:color w:val="3366CC"/>
                        <w:sz w:val="20"/>
                      </w:rPr>
                      <w:t>REVISTA MEDICA SINERGIA Vol. 3 (8), agosto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A" w:rsidRDefault="00B0769E">
    <w:pPr>
      <w:pStyle w:val="Textoindependiente"/>
      <w:spacing w:line="14" w:lineRule="auto"/>
      <w:rPr>
        <w:sz w:val="20"/>
      </w:rPr>
    </w:pPr>
    <w:r>
      <w:rPr>
        <w:noProof/>
        <w:lang w:val="es-PE" w:eastAsia="es-PE" w:bidi="ar-SA"/>
      </w:rPr>
      <w:drawing>
        <wp:anchor distT="0" distB="0" distL="0" distR="0" simplePos="0" relativeHeight="268427879" behindDoc="1" locked="0" layoutInCell="1" allowOverlap="1">
          <wp:simplePos x="0" y="0"/>
          <wp:positionH relativeFrom="page">
            <wp:posOffset>5094604</wp:posOffset>
          </wp:positionH>
          <wp:positionV relativeFrom="page">
            <wp:posOffset>9256217</wp:posOffset>
          </wp:positionV>
          <wp:extent cx="59055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550" cy="209550"/>
                  </a:xfrm>
                  <a:prstGeom prst="rect">
                    <a:avLst/>
                  </a:prstGeom>
                </pic:spPr>
              </pic:pic>
            </a:graphicData>
          </a:graphic>
        </wp:anchor>
      </w:drawing>
    </w:r>
    <w:r w:rsidR="001162BE">
      <w:rPr>
        <w:noProof/>
        <w:lang w:val="es-PE" w:eastAsia="es-PE" w:bidi="ar-SA"/>
      </w:rPr>
      <mc:AlternateContent>
        <mc:Choice Requires="wpg">
          <w:drawing>
            <wp:anchor distT="0" distB="0" distL="114300" distR="114300" simplePos="0" relativeHeight="503308928" behindDoc="1" locked="0" layoutInCell="1" allowOverlap="1">
              <wp:simplePos x="0" y="0"/>
              <wp:positionH relativeFrom="page">
                <wp:posOffset>1010920</wp:posOffset>
              </wp:positionH>
              <wp:positionV relativeFrom="page">
                <wp:posOffset>9154160</wp:posOffset>
              </wp:positionV>
              <wp:extent cx="5801360" cy="27940"/>
              <wp:effectExtent l="20320" t="635" r="17145"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1593" y="14416"/>
                        <a:chExt cx="9136" cy="44"/>
                      </a:xfrm>
                    </wpg:grpSpPr>
                    <wps:wsp>
                      <wps:cNvPr id="10" name="Line 14"/>
                      <wps:cNvCnPr/>
                      <wps:spPr bwMode="auto">
                        <a:xfrm>
                          <a:off x="1593" y="1443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10163" y="1441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wps:spPr bwMode="auto">
                        <a:xfrm>
                          <a:off x="10208" y="1443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9.6pt;margin-top:720.8pt;width:456.8pt;height:2.2pt;z-index:-7552;mso-position-horizontal-relative:page;mso-position-vertical-relative:page" coordorigin="1593,14416"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">
              <v:line id="Line 14" o:spid="_x0000_s1027" style="position:absolute;visibility:visible;mso-wrap-style:square" from="1593,14438" to="10164,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ikcEAAADbAAAADwAAAGRycy9kb3ducmV2LnhtbESPTWvCQBCG7wX/wzKCt7qxiJToKmoR&#10;PNlWxfOQHbPB7GzIrib+e+dQ6G2GeT+eWax6X6sHtbEKbGAyzkARF8FWXBo4n3bvn6BiQrZYByYD&#10;T4qwWg7eFpjb0PEvPY6pVBLCMUcDLqUm1zoWjjzGcWiI5XYNrccka1tq22In4b7WH1k20x4rlgaH&#10;DW0dFbfj3UvJz+72tTn0dVa46ex7f1k3J98ZMxr26zmoRH36F/+591bwhV5+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2KRwQAAANsAAAAPAAAAAAAAAAAAAAAA&#10;AKECAABkcnMvZG93bnJldi54bWxQSwUGAAAAAAQABAD5AAAAjwMAAAAA&#10;" strokecolor="#36c" strokeweight="2.2pt"/>
              <v:rect id="Rectangle 13" o:spid="_x0000_s1028" style="position:absolute;left:10163;top:1441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oe8AA&#10;AADbAAAADwAAAGRycy9kb3ducmV2LnhtbERPTWvDMAy9F/ofjAq9NU7GGCWLE0ZLYbfQdvSsxVqS&#10;LZaD7TVpf/08GOymx/tUUc1mEFdyvresIEtSEMSN1T23Ct7Oh80WhA/IGgfLpOBGHqpyuSgw13bi&#10;I11PoRUxhH2OCroQxlxK33Rk0Cd2JI7ch3UGQ4SuldrhFMPNIB/S9Eka7Dk2dDjSrqPm6/RtFNSj&#10;Q/mO+93j3Xxuz5dDcPtaK7VezS/PIALN4V/8537VcX4Gv7/E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0oe8AAAADbAAAADwAAAAAAAAAAAAAAAACYAgAAZHJzL2Rvd25y&#10;ZXYueG1sUEsFBgAAAAAEAAQA9QAAAIUDAAAAAA==&#10;" fillcolor="#36c" stroked="f"/>
              <v:line id="Line 12" o:spid="_x0000_s1029" style="position:absolute;visibility:visible;mso-wrap-style:square" from="10208,14438" to="10728,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ZfcMAAADbAAAADwAAAGRycy9kb3ducmV2LnhtbESPQWvCQBCF7wX/wzKCt7oxiJToKmoJ&#10;5GRbFc9DdswGs7Mhu03iv+8WCr3N8N68781mN9pG9NT52rGCxTwBQVw6XXOl4HrJX99A+ICssXFM&#10;Cp7kYbedvGww027gL+rPoRIxhH2GCkwIbSalLw1Z9HPXEkft7jqLIa5dJXWHQwy3jUyTZCUt1hwJ&#10;Bls6Giof528bIZ/54/1wGpukNMvVR3Hbtxc7KDWbjvs1iEBj+Df/XRc61k/h95c4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5WX3DAAAA2wAAAA8AAAAAAAAAAAAA&#10;AAAAoQIAAGRycy9kb3ducmV2LnhtbFBLBQYAAAAABAAEAPkAAACRAwAAAAA=&#10;" strokecolor="#36c" strokeweight="2.2pt"/>
              <w10:wrap anchorx="page" anchory="page"/>
            </v:group>
          </w:pict>
        </mc:Fallback>
      </mc:AlternateContent>
    </w:r>
    <w:r w:rsidR="001162BE">
      <w:rPr>
        <w:noProof/>
        <w:lang w:val="es-PE" w:eastAsia="es-PE" w:bidi="ar-SA"/>
      </w:rPr>
      <mc:AlternateContent>
        <mc:Choice Requires="wps">
          <w:drawing>
            <wp:anchor distT="0" distB="0" distL="114300" distR="114300" simplePos="0" relativeHeight="503308952" behindDoc="1" locked="0" layoutInCell="1" allowOverlap="1">
              <wp:simplePos x="0" y="0"/>
              <wp:positionH relativeFrom="page">
                <wp:posOffset>6558280</wp:posOffset>
              </wp:positionH>
              <wp:positionV relativeFrom="page">
                <wp:posOffset>9253220</wp:posOffset>
              </wp:positionV>
              <wp:extent cx="208280" cy="181610"/>
              <wp:effectExtent l="0" t="4445"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40"/>
                            <w:rPr>
                              <w:b/>
                            </w:rPr>
                          </w:pPr>
                          <w:r>
                            <w:fldChar w:fldCharType="begin"/>
                          </w:r>
                          <w:r>
                            <w:rPr>
                              <w:b/>
                            </w:rPr>
                            <w:instrText xml:space="preserve"> PAGE </w:instrText>
                          </w:r>
                          <w:r>
                            <w:fldChar w:fldCharType="separate"/>
                          </w:r>
                          <w:r w:rsidR="001162BE">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16.4pt;margin-top:728.6pt;width:16.4pt;height:14.3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" filled="f" stroked="f">
              <v:textbox inset="0,0,0,0">
                <w:txbxContent>
                  <w:p w:rsidR="004D65CA" w:rsidRDefault="00B0769E">
                    <w:pPr>
                      <w:spacing w:before="13"/>
                      <w:ind w:left="40"/>
                      <w:rPr>
                        <w:b/>
                      </w:rPr>
                    </w:pPr>
                    <w:r>
                      <w:fldChar w:fldCharType="begin"/>
                    </w:r>
                    <w:r>
                      <w:rPr>
                        <w:b/>
                      </w:rPr>
                      <w:instrText xml:space="preserve"> PAGE </w:instrText>
                    </w:r>
                    <w:r>
                      <w:fldChar w:fldCharType="separate"/>
                    </w:r>
                    <w:r w:rsidR="001162BE">
                      <w:rPr>
                        <w:b/>
                        <w:noProof/>
                      </w:rPr>
                      <w:t>7</w:t>
                    </w:r>
                    <w:r>
                      <w:fldChar w:fldCharType="end"/>
                    </w:r>
                  </w:p>
                </w:txbxContent>
              </v:textbox>
              <w10:wrap anchorx="page" anchory="page"/>
            </v:shape>
          </w:pict>
        </mc:Fallback>
      </mc:AlternateContent>
    </w:r>
    <w:r w:rsidR="001162BE">
      <w:rPr>
        <w:noProof/>
        <w:lang w:val="es-PE" w:eastAsia="es-PE" w:bidi="ar-SA"/>
      </w:rPr>
      <mc:AlternateContent>
        <mc:Choice Requires="wps">
          <w:drawing>
            <wp:anchor distT="0" distB="0" distL="114300" distR="114300" simplePos="0" relativeHeight="503308976" behindDoc="1" locked="0" layoutInCell="1" allowOverlap="1">
              <wp:simplePos x="0" y="0"/>
              <wp:positionH relativeFrom="page">
                <wp:posOffset>1765935</wp:posOffset>
              </wp:positionH>
              <wp:positionV relativeFrom="page">
                <wp:posOffset>9338310</wp:posOffset>
              </wp:positionV>
              <wp:extent cx="3063240" cy="167640"/>
              <wp:effectExtent l="381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20"/>
                            <w:rPr>
                              <w:i/>
                              <w:sz w:val="20"/>
                            </w:rPr>
                          </w:pPr>
                          <w:r>
                            <w:rPr>
                              <w:i/>
                              <w:color w:val="3366CC"/>
                              <w:sz w:val="20"/>
                            </w:rPr>
                            <w:t>REVISTA MEDICA SINERGIA Vol. 3 (8), agosto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39.05pt;margin-top:735.3pt;width:241.2pt;height:13.2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0Erg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" filled="f" stroked="f">
              <v:textbox inset="0,0,0,0">
                <w:txbxContent>
                  <w:p w:rsidR="004D65CA" w:rsidRDefault="00B0769E">
                    <w:pPr>
                      <w:spacing w:before="13"/>
                      <w:ind w:left="20"/>
                      <w:rPr>
                        <w:i/>
                        <w:sz w:val="20"/>
                      </w:rPr>
                    </w:pPr>
                    <w:r>
                      <w:rPr>
                        <w:i/>
                        <w:color w:val="3366CC"/>
                        <w:sz w:val="20"/>
                      </w:rPr>
                      <w:t>REVISTA MEDICA SINERGIA Vol. 3 (8), agosto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9E" w:rsidRDefault="00B0769E">
      <w:r>
        <w:separator/>
      </w:r>
    </w:p>
  </w:footnote>
  <w:footnote w:type="continuationSeparator" w:id="0">
    <w:p w:rsidR="00B0769E" w:rsidRDefault="00B0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A" w:rsidRDefault="001162BE">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9096" behindDoc="1" locked="0" layoutInCell="1" allowOverlap="1">
              <wp:simplePos x="0" y="0"/>
              <wp:positionH relativeFrom="page">
                <wp:posOffset>3564890</wp:posOffset>
              </wp:positionH>
              <wp:positionV relativeFrom="page">
                <wp:posOffset>446405</wp:posOffset>
              </wp:positionV>
              <wp:extent cx="3135630" cy="16764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20"/>
                            <w:rPr>
                              <w:i/>
                              <w:sz w:val="20"/>
                            </w:rPr>
                          </w:pPr>
                          <w:r>
                            <w:rPr>
                              <w:i/>
                              <w:color w:val="365F91"/>
                              <w:sz w:val="20"/>
                            </w:rPr>
                            <w:t>PSICOSIS POSTPARTO - Dr. Carlos Fonseca Villanea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0.7pt;margin-top:35.15pt;width:246.9pt;height:13.2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jn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x4qSFFj3SQaM7MaDAVKfvVAJODx246QG2ocs2U9Xdi+K7Qlysa8J39FZK0deUlMDONzfdF1dH&#10;HGVAtv0nUUIYstfCAg2VbE3poBgI0KFLT6fOGCoFbM782TyawVEBZ360iEL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" filled="f" stroked="f">
              <v:textbox inset="0,0,0,0">
                <w:txbxContent>
                  <w:p w:rsidR="004D65CA" w:rsidRDefault="00B0769E">
                    <w:pPr>
                      <w:spacing w:before="13"/>
                      <w:ind w:left="20"/>
                      <w:rPr>
                        <w:i/>
                        <w:sz w:val="20"/>
                      </w:rPr>
                    </w:pPr>
                    <w:r>
                      <w:rPr>
                        <w:i/>
                        <w:color w:val="365F91"/>
                        <w:sz w:val="20"/>
                      </w:rPr>
                      <w:t>PSICOSIS POSTPARTO - Dr. Carlos Fonseca Villanea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CA" w:rsidRDefault="001162BE">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9120" behindDoc="1" locked="0" layoutInCell="1" allowOverlap="1">
              <wp:simplePos x="0" y="0"/>
              <wp:positionH relativeFrom="page">
                <wp:posOffset>3567430</wp:posOffset>
              </wp:positionH>
              <wp:positionV relativeFrom="page">
                <wp:posOffset>446405</wp:posOffset>
              </wp:positionV>
              <wp:extent cx="3135630" cy="16764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A" w:rsidRDefault="00B0769E">
                          <w:pPr>
                            <w:spacing w:before="13"/>
                            <w:ind w:left="20"/>
                            <w:rPr>
                              <w:i/>
                              <w:sz w:val="20"/>
                            </w:rPr>
                          </w:pPr>
                          <w:r>
                            <w:rPr>
                              <w:i/>
                              <w:color w:val="365F91"/>
                              <w:sz w:val="20"/>
                            </w:rPr>
                            <w:t>PSICOSIS POSTPARTO - Dr. Carlos Fonseca Villanea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0.9pt;margin-top:35.15pt;width:246.9pt;height:13.2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cysgIAALA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" filled="f" stroked="f">
              <v:textbox inset="0,0,0,0">
                <w:txbxContent>
                  <w:p w:rsidR="004D65CA" w:rsidRDefault="00B0769E">
                    <w:pPr>
                      <w:spacing w:before="13"/>
                      <w:ind w:left="20"/>
                      <w:rPr>
                        <w:i/>
                        <w:sz w:val="20"/>
                      </w:rPr>
                    </w:pPr>
                    <w:r>
                      <w:rPr>
                        <w:i/>
                        <w:color w:val="365F91"/>
                        <w:sz w:val="20"/>
                      </w:rPr>
                      <w:t>PSICOSIS POSTPARTO - Dr. Carlos Fonseca Villanea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6565"/>
    <w:multiLevelType w:val="hybridMultilevel"/>
    <w:tmpl w:val="5628C75E"/>
    <w:lvl w:ilvl="0" w:tplc="090463D4">
      <w:start w:val="1"/>
      <w:numFmt w:val="decimal"/>
      <w:lvlText w:val="%1."/>
      <w:lvlJc w:val="left"/>
      <w:pPr>
        <w:ind w:left="660" w:hanging="360"/>
        <w:jc w:val="left"/>
      </w:pPr>
      <w:rPr>
        <w:rFonts w:ascii="Arial" w:eastAsia="Arial" w:hAnsi="Arial" w:cs="Arial" w:hint="default"/>
        <w:b/>
        <w:bCs/>
        <w:spacing w:val="0"/>
        <w:w w:val="99"/>
        <w:sz w:val="22"/>
        <w:szCs w:val="22"/>
        <w:lang w:val="es-ES" w:eastAsia="es-ES" w:bidi="es-ES"/>
      </w:rPr>
    </w:lvl>
    <w:lvl w:ilvl="1" w:tplc="493E4718">
      <w:start w:val="1"/>
      <w:numFmt w:val="upperLetter"/>
      <w:lvlText w:val="%2."/>
      <w:lvlJc w:val="left"/>
      <w:pPr>
        <w:ind w:left="660" w:hanging="360"/>
        <w:jc w:val="left"/>
      </w:pPr>
      <w:rPr>
        <w:rFonts w:ascii="Arial" w:eastAsia="Arial" w:hAnsi="Arial" w:cs="Arial" w:hint="default"/>
        <w:b/>
        <w:bCs/>
        <w:spacing w:val="-7"/>
        <w:w w:val="99"/>
        <w:sz w:val="22"/>
        <w:szCs w:val="22"/>
        <w:lang w:val="es-ES" w:eastAsia="es-ES" w:bidi="es-ES"/>
      </w:rPr>
    </w:lvl>
    <w:lvl w:ilvl="2" w:tplc="DA487AE8">
      <w:numFmt w:val="bullet"/>
      <w:lvlText w:val="•"/>
      <w:lvlJc w:val="left"/>
      <w:pPr>
        <w:ind w:left="1408" w:hanging="360"/>
      </w:pPr>
      <w:rPr>
        <w:rFonts w:hint="default"/>
        <w:lang w:val="es-ES" w:eastAsia="es-ES" w:bidi="es-ES"/>
      </w:rPr>
    </w:lvl>
    <w:lvl w:ilvl="3" w:tplc="75E67D2A">
      <w:numFmt w:val="bullet"/>
      <w:lvlText w:val="•"/>
      <w:lvlJc w:val="left"/>
      <w:pPr>
        <w:ind w:left="1782" w:hanging="360"/>
      </w:pPr>
      <w:rPr>
        <w:rFonts w:hint="default"/>
        <w:lang w:val="es-ES" w:eastAsia="es-ES" w:bidi="es-ES"/>
      </w:rPr>
    </w:lvl>
    <w:lvl w:ilvl="4" w:tplc="5658E008">
      <w:numFmt w:val="bullet"/>
      <w:lvlText w:val="•"/>
      <w:lvlJc w:val="left"/>
      <w:pPr>
        <w:ind w:left="2156" w:hanging="360"/>
      </w:pPr>
      <w:rPr>
        <w:rFonts w:hint="default"/>
        <w:lang w:val="es-ES" w:eastAsia="es-ES" w:bidi="es-ES"/>
      </w:rPr>
    </w:lvl>
    <w:lvl w:ilvl="5" w:tplc="539CD912">
      <w:numFmt w:val="bullet"/>
      <w:lvlText w:val="•"/>
      <w:lvlJc w:val="left"/>
      <w:pPr>
        <w:ind w:left="2530" w:hanging="360"/>
      </w:pPr>
      <w:rPr>
        <w:rFonts w:hint="default"/>
        <w:lang w:val="es-ES" w:eastAsia="es-ES" w:bidi="es-ES"/>
      </w:rPr>
    </w:lvl>
    <w:lvl w:ilvl="6" w:tplc="134478B0">
      <w:numFmt w:val="bullet"/>
      <w:lvlText w:val="•"/>
      <w:lvlJc w:val="left"/>
      <w:pPr>
        <w:ind w:left="2904" w:hanging="360"/>
      </w:pPr>
      <w:rPr>
        <w:rFonts w:hint="default"/>
        <w:lang w:val="es-ES" w:eastAsia="es-ES" w:bidi="es-ES"/>
      </w:rPr>
    </w:lvl>
    <w:lvl w:ilvl="7" w:tplc="705ACCE0">
      <w:numFmt w:val="bullet"/>
      <w:lvlText w:val="•"/>
      <w:lvlJc w:val="left"/>
      <w:pPr>
        <w:ind w:left="3278" w:hanging="360"/>
      </w:pPr>
      <w:rPr>
        <w:rFonts w:hint="default"/>
        <w:lang w:val="es-ES" w:eastAsia="es-ES" w:bidi="es-ES"/>
      </w:rPr>
    </w:lvl>
    <w:lvl w:ilvl="8" w:tplc="24F06D76">
      <w:numFmt w:val="bullet"/>
      <w:lvlText w:val="•"/>
      <w:lvlJc w:val="left"/>
      <w:pPr>
        <w:ind w:left="3652" w:hanging="360"/>
      </w:pPr>
      <w:rPr>
        <w:rFonts w:hint="default"/>
        <w:lang w:val="es-ES" w:eastAsia="es-ES" w:bidi="es-ES"/>
      </w:rPr>
    </w:lvl>
  </w:abstractNum>
  <w:abstractNum w:abstractNumId="1">
    <w:nsid w:val="71A91D8F"/>
    <w:multiLevelType w:val="hybridMultilevel"/>
    <w:tmpl w:val="750A60C0"/>
    <w:lvl w:ilvl="0" w:tplc="224C06EA">
      <w:numFmt w:val="bullet"/>
      <w:lvlText w:val=""/>
      <w:lvlJc w:val="left"/>
      <w:pPr>
        <w:ind w:left="660" w:hanging="360"/>
      </w:pPr>
      <w:rPr>
        <w:rFonts w:ascii="Symbol" w:eastAsia="Symbol" w:hAnsi="Symbol" w:cs="Symbol" w:hint="default"/>
        <w:w w:val="100"/>
        <w:sz w:val="22"/>
        <w:szCs w:val="22"/>
        <w:lang w:val="es-ES" w:eastAsia="es-ES" w:bidi="es-ES"/>
      </w:rPr>
    </w:lvl>
    <w:lvl w:ilvl="1" w:tplc="A5845AA4">
      <w:numFmt w:val="bullet"/>
      <w:lvlText w:val="•"/>
      <w:lvlJc w:val="left"/>
      <w:pPr>
        <w:ind w:left="1034" w:hanging="360"/>
      </w:pPr>
      <w:rPr>
        <w:rFonts w:hint="default"/>
        <w:lang w:val="es-ES" w:eastAsia="es-ES" w:bidi="es-ES"/>
      </w:rPr>
    </w:lvl>
    <w:lvl w:ilvl="2" w:tplc="9C54DE04">
      <w:numFmt w:val="bullet"/>
      <w:lvlText w:val="•"/>
      <w:lvlJc w:val="left"/>
      <w:pPr>
        <w:ind w:left="1409" w:hanging="360"/>
      </w:pPr>
      <w:rPr>
        <w:rFonts w:hint="default"/>
        <w:lang w:val="es-ES" w:eastAsia="es-ES" w:bidi="es-ES"/>
      </w:rPr>
    </w:lvl>
    <w:lvl w:ilvl="3" w:tplc="F3EC7092">
      <w:numFmt w:val="bullet"/>
      <w:lvlText w:val="•"/>
      <w:lvlJc w:val="left"/>
      <w:pPr>
        <w:ind w:left="1783" w:hanging="360"/>
      </w:pPr>
      <w:rPr>
        <w:rFonts w:hint="default"/>
        <w:lang w:val="es-ES" w:eastAsia="es-ES" w:bidi="es-ES"/>
      </w:rPr>
    </w:lvl>
    <w:lvl w:ilvl="4" w:tplc="289C44B0">
      <w:numFmt w:val="bullet"/>
      <w:lvlText w:val="•"/>
      <w:lvlJc w:val="left"/>
      <w:pPr>
        <w:ind w:left="2158" w:hanging="360"/>
      </w:pPr>
      <w:rPr>
        <w:rFonts w:hint="default"/>
        <w:lang w:val="es-ES" w:eastAsia="es-ES" w:bidi="es-ES"/>
      </w:rPr>
    </w:lvl>
    <w:lvl w:ilvl="5" w:tplc="A9580B68">
      <w:numFmt w:val="bullet"/>
      <w:lvlText w:val="•"/>
      <w:lvlJc w:val="left"/>
      <w:pPr>
        <w:ind w:left="2532" w:hanging="360"/>
      </w:pPr>
      <w:rPr>
        <w:rFonts w:hint="default"/>
        <w:lang w:val="es-ES" w:eastAsia="es-ES" w:bidi="es-ES"/>
      </w:rPr>
    </w:lvl>
    <w:lvl w:ilvl="6" w:tplc="F12252D0">
      <w:numFmt w:val="bullet"/>
      <w:lvlText w:val="•"/>
      <w:lvlJc w:val="left"/>
      <w:pPr>
        <w:ind w:left="2907" w:hanging="360"/>
      </w:pPr>
      <w:rPr>
        <w:rFonts w:hint="default"/>
        <w:lang w:val="es-ES" w:eastAsia="es-ES" w:bidi="es-ES"/>
      </w:rPr>
    </w:lvl>
    <w:lvl w:ilvl="7" w:tplc="74E637FC">
      <w:numFmt w:val="bullet"/>
      <w:lvlText w:val="•"/>
      <w:lvlJc w:val="left"/>
      <w:pPr>
        <w:ind w:left="3281" w:hanging="360"/>
      </w:pPr>
      <w:rPr>
        <w:rFonts w:hint="default"/>
        <w:lang w:val="es-ES" w:eastAsia="es-ES" w:bidi="es-ES"/>
      </w:rPr>
    </w:lvl>
    <w:lvl w:ilvl="8" w:tplc="4790BE86">
      <w:numFmt w:val="bullet"/>
      <w:lvlText w:val="•"/>
      <w:lvlJc w:val="left"/>
      <w:pPr>
        <w:ind w:left="3656" w:hanging="360"/>
      </w:pPr>
      <w:rPr>
        <w:rFonts w:hint="default"/>
        <w:lang w:val="es-ES" w:eastAsia="es-ES" w:bidi="es-ES"/>
      </w:rPr>
    </w:lvl>
  </w:abstractNum>
  <w:abstractNum w:abstractNumId="2">
    <w:nsid w:val="7C551B85"/>
    <w:multiLevelType w:val="hybridMultilevel"/>
    <w:tmpl w:val="E6FCDE2E"/>
    <w:lvl w:ilvl="0" w:tplc="4F1AEE36">
      <w:start w:val="1"/>
      <w:numFmt w:val="decimal"/>
      <w:lvlText w:val="%1."/>
      <w:lvlJc w:val="left"/>
      <w:pPr>
        <w:ind w:left="660" w:hanging="360"/>
        <w:jc w:val="left"/>
      </w:pPr>
      <w:rPr>
        <w:rFonts w:ascii="Arial" w:eastAsia="Arial" w:hAnsi="Arial" w:cs="Arial" w:hint="default"/>
        <w:spacing w:val="-7"/>
        <w:w w:val="99"/>
        <w:sz w:val="20"/>
        <w:szCs w:val="20"/>
        <w:lang w:val="es-ES" w:eastAsia="es-ES" w:bidi="es-ES"/>
      </w:rPr>
    </w:lvl>
    <w:lvl w:ilvl="1" w:tplc="3E501114">
      <w:numFmt w:val="bullet"/>
      <w:lvlText w:val="•"/>
      <w:lvlJc w:val="left"/>
      <w:pPr>
        <w:ind w:left="1528" w:hanging="360"/>
      </w:pPr>
      <w:rPr>
        <w:rFonts w:hint="default"/>
        <w:lang w:val="es-ES" w:eastAsia="es-ES" w:bidi="es-ES"/>
      </w:rPr>
    </w:lvl>
    <w:lvl w:ilvl="2" w:tplc="976CA39A">
      <w:numFmt w:val="bullet"/>
      <w:lvlText w:val="•"/>
      <w:lvlJc w:val="left"/>
      <w:pPr>
        <w:ind w:left="2396" w:hanging="360"/>
      </w:pPr>
      <w:rPr>
        <w:rFonts w:hint="default"/>
        <w:lang w:val="es-ES" w:eastAsia="es-ES" w:bidi="es-ES"/>
      </w:rPr>
    </w:lvl>
    <w:lvl w:ilvl="3" w:tplc="E2847218">
      <w:numFmt w:val="bullet"/>
      <w:lvlText w:val="•"/>
      <w:lvlJc w:val="left"/>
      <w:pPr>
        <w:ind w:left="3264" w:hanging="360"/>
      </w:pPr>
      <w:rPr>
        <w:rFonts w:hint="default"/>
        <w:lang w:val="es-ES" w:eastAsia="es-ES" w:bidi="es-ES"/>
      </w:rPr>
    </w:lvl>
    <w:lvl w:ilvl="4" w:tplc="814CBABA">
      <w:numFmt w:val="bullet"/>
      <w:lvlText w:val="•"/>
      <w:lvlJc w:val="left"/>
      <w:pPr>
        <w:ind w:left="4132" w:hanging="360"/>
      </w:pPr>
      <w:rPr>
        <w:rFonts w:hint="default"/>
        <w:lang w:val="es-ES" w:eastAsia="es-ES" w:bidi="es-ES"/>
      </w:rPr>
    </w:lvl>
    <w:lvl w:ilvl="5" w:tplc="1C9AA37A">
      <w:numFmt w:val="bullet"/>
      <w:lvlText w:val="•"/>
      <w:lvlJc w:val="left"/>
      <w:pPr>
        <w:ind w:left="5000" w:hanging="360"/>
      </w:pPr>
      <w:rPr>
        <w:rFonts w:hint="default"/>
        <w:lang w:val="es-ES" w:eastAsia="es-ES" w:bidi="es-ES"/>
      </w:rPr>
    </w:lvl>
    <w:lvl w:ilvl="6" w:tplc="F814B30E">
      <w:numFmt w:val="bullet"/>
      <w:lvlText w:val="•"/>
      <w:lvlJc w:val="left"/>
      <w:pPr>
        <w:ind w:left="5868" w:hanging="360"/>
      </w:pPr>
      <w:rPr>
        <w:rFonts w:hint="default"/>
        <w:lang w:val="es-ES" w:eastAsia="es-ES" w:bidi="es-ES"/>
      </w:rPr>
    </w:lvl>
    <w:lvl w:ilvl="7" w:tplc="AD201282">
      <w:numFmt w:val="bullet"/>
      <w:lvlText w:val="•"/>
      <w:lvlJc w:val="left"/>
      <w:pPr>
        <w:ind w:left="6736" w:hanging="360"/>
      </w:pPr>
      <w:rPr>
        <w:rFonts w:hint="default"/>
        <w:lang w:val="es-ES" w:eastAsia="es-ES" w:bidi="es-ES"/>
      </w:rPr>
    </w:lvl>
    <w:lvl w:ilvl="8" w:tplc="4D2292B0">
      <w:numFmt w:val="bullet"/>
      <w:lvlText w:val="•"/>
      <w:lvlJc w:val="left"/>
      <w:pPr>
        <w:ind w:left="7604" w:hanging="360"/>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CA"/>
    <w:rsid w:val="001162BE"/>
    <w:rsid w:val="004D65CA"/>
    <w:rsid w:val="00B076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75"/>
      <w:ind w:left="300"/>
      <w:outlineLvl w:val="0"/>
    </w:pPr>
    <w:rPr>
      <w:b/>
      <w:bCs/>
      <w:sz w:val="24"/>
      <w:szCs w:val="24"/>
    </w:rPr>
  </w:style>
  <w:style w:type="paragraph" w:styleId="Ttulo2">
    <w:name w:val="heading 2"/>
    <w:basedOn w:val="Normal"/>
    <w:uiPriority w:val="1"/>
    <w:qFormat/>
    <w:pPr>
      <w:ind w:left="66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1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2BE"/>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75"/>
      <w:ind w:left="300"/>
      <w:outlineLvl w:val="0"/>
    </w:pPr>
    <w:rPr>
      <w:b/>
      <w:bCs/>
      <w:sz w:val="24"/>
      <w:szCs w:val="24"/>
    </w:rPr>
  </w:style>
  <w:style w:type="paragraph" w:styleId="Ttulo2">
    <w:name w:val="heading 2"/>
    <w:basedOn w:val="Normal"/>
    <w:uiPriority w:val="1"/>
    <w:qFormat/>
    <w:pPr>
      <w:ind w:left="66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1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2BE"/>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medicasinergia.com/" TargetMode="External"/><Relationship Id="rId13" Type="http://schemas.openxmlformats.org/officeDocument/2006/relationships/hyperlink" Target="https://orcid.org/0000-0002-5719-353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losfonsvilla@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losfonsvilla@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31434/rms.v3i8.1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2018-07-14T23:48:00Z</dcterms:created>
  <dcterms:modified xsi:type="dcterms:W3CDTF">2018-07-14T23:48:00Z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2018-07-14T00:00:00Z</vt:filetime>
  </property>
</Properties>
</file>